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3E7082" w14:textId="4248B724" w:rsidR="00687E5D" w:rsidRDefault="00687E5D" w:rsidP="00687E5D">
      <w:pPr>
        <w:jc w:val="center"/>
      </w:pPr>
      <w:r>
        <w:rPr>
          <w:noProof/>
        </w:rPr>
        <w:drawing>
          <wp:inline distT="0" distB="0" distL="0" distR="0" wp14:anchorId="0D413FE7" wp14:editId="1B3D4734">
            <wp:extent cx="2856136" cy="1723390"/>
            <wp:effectExtent l="0" t="0" r="1905" b="0"/>
            <wp:docPr id="237107961" name="Picture 1" descr="A close-up of a heartbeat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107961" name="Picture 1" descr="A close-up of a heartbeat line&#10;&#10;Description automatically generated"/>
                    <pic:cNvPicPr/>
                  </pic:nvPicPr>
                  <pic:blipFill>
                    <a:blip r:embed="rId5"/>
                    <a:stretch>
                      <a:fillRect/>
                    </a:stretch>
                  </pic:blipFill>
                  <pic:spPr>
                    <a:xfrm>
                      <a:off x="0" y="0"/>
                      <a:ext cx="2860979" cy="1726312"/>
                    </a:xfrm>
                    <a:prstGeom prst="rect">
                      <a:avLst/>
                    </a:prstGeom>
                  </pic:spPr>
                </pic:pic>
              </a:graphicData>
            </a:graphic>
          </wp:inline>
        </w:drawing>
      </w:r>
    </w:p>
    <w:p w14:paraId="2773130B" w14:textId="77777777" w:rsidR="00687E5D" w:rsidRPr="00687E5D" w:rsidRDefault="00687E5D" w:rsidP="00687E5D">
      <w:pPr>
        <w:jc w:val="center"/>
      </w:pPr>
    </w:p>
    <w:p w14:paraId="691353CE" w14:textId="77777777" w:rsidR="00687E5D" w:rsidRDefault="00687E5D" w:rsidP="00687E5D">
      <w:pPr>
        <w:jc w:val="center"/>
        <w:rPr>
          <w:rFonts w:ascii="Arial" w:hAnsi="Arial" w:cs="Arial"/>
          <w:sz w:val="44"/>
          <w:szCs w:val="44"/>
        </w:rPr>
      </w:pPr>
    </w:p>
    <w:p w14:paraId="5ACF6AD3" w14:textId="3E76A7E2" w:rsidR="00687E5D" w:rsidRDefault="00687E5D" w:rsidP="00687E5D">
      <w:pPr>
        <w:jc w:val="center"/>
        <w:rPr>
          <w:rFonts w:ascii="Arial" w:hAnsi="Arial" w:cs="Arial"/>
          <w:sz w:val="44"/>
          <w:szCs w:val="44"/>
        </w:rPr>
      </w:pPr>
      <w:r w:rsidRPr="00687E5D">
        <w:rPr>
          <w:rFonts w:ascii="Arial" w:hAnsi="Arial" w:cs="Arial"/>
          <w:sz w:val="44"/>
          <w:szCs w:val="44"/>
        </w:rPr>
        <w:t>Memorandum of Understanding between</w:t>
      </w:r>
    </w:p>
    <w:p w14:paraId="3124D77E" w14:textId="77777777" w:rsidR="00687E5D" w:rsidRPr="00687E5D" w:rsidRDefault="00687E5D" w:rsidP="00687E5D">
      <w:pPr>
        <w:jc w:val="center"/>
        <w:rPr>
          <w:rFonts w:ascii="Arial" w:hAnsi="Arial" w:cs="Arial"/>
          <w:sz w:val="44"/>
          <w:szCs w:val="44"/>
        </w:rPr>
      </w:pPr>
    </w:p>
    <w:p w14:paraId="6242037B" w14:textId="77777777" w:rsidR="00687E5D" w:rsidRDefault="00687E5D" w:rsidP="00687E5D">
      <w:pPr>
        <w:jc w:val="center"/>
        <w:rPr>
          <w:rFonts w:ascii="Arial" w:hAnsi="Arial" w:cs="Arial"/>
          <w:sz w:val="44"/>
          <w:szCs w:val="44"/>
        </w:rPr>
      </w:pPr>
      <w:r w:rsidRPr="00687E5D">
        <w:rPr>
          <w:rFonts w:ascii="Arial" w:hAnsi="Arial" w:cs="Arial"/>
          <w:sz w:val="44"/>
          <w:szCs w:val="44"/>
        </w:rPr>
        <w:t xml:space="preserve">Armagh and </w:t>
      </w:r>
      <w:proofErr w:type="spellStart"/>
      <w:r w:rsidRPr="00687E5D">
        <w:rPr>
          <w:rFonts w:ascii="Arial" w:hAnsi="Arial" w:cs="Arial"/>
          <w:sz w:val="44"/>
          <w:szCs w:val="44"/>
        </w:rPr>
        <w:t>Dungannon</w:t>
      </w:r>
      <w:proofErr w:type="spellEnd"/>
    </w:p>
    <w:p w14:paraId="5D4BB440" w14:textId="77777777" w:rsidR="00687E5D" w:rsidRPr="00687E5D" w:rsidRDefault="00687E5D" w:rsidP="00687E5D">
      <w:pPr>
        <w:jc w:val="center"/>
        <w:rPr>
          <w:rFonts w:ascii="Arial" w:hAnsi="Arial" w:cs="Arial"/>
          <w:sz w:val="44"/>
          <w:szCs w:val="44"/>
        </w:rPr>
      </w:pPr>
    </w:p>
    <w:p w14:paraId="198C75EE" w14:textId="77777777" w:rsidR="00687E5D" w:rsidRDefault="00687E5D" w:rsidP="00687E5D">
      <w:pPr>
        <w:jc w:val="center"/>
        <w:rPr>
          <w:rFonts w:ascii="Arial" w:hAnsi="Arial" w:cs="Arial"/>
          <w:sz w:val="44"/>
          <w:szCs w:val="44"/>
        </w:rPr>
      </w:pPr>
      <w:r w:rsidRPr="00687E5D">
        <w:rPr>
          <w:rFonts w:ascii="Arial" w:hAnsi="Arial" w:cs="Arial"/>
          <w:sz w:val="44"/>
          <w:szCs w:val="44"/>
        </w:rPr>
        <w:t>GP Federation of Family Practices</w:t>
      </w:r>
    </w:p>
    <w:p w14:paraId="3706E864" w14:textId="77777777" w:rsidR="00687E5D" w:rsidRPr="00687E5D" w:rsidRDefault="00687E5D" w:rsidP="00687E5D">
      <w:pPr>
        <w:jc w:val="center"/>
        <w:rPr>
          <w:rFonts w:ascii="Arial" w:hAnsi="Arial" w:cs="Arial"/>
          <w:sz w:val="44"/>
          <w:szCs w:val="44"/>
        </w:rPr>
      </w:pPr>
    </w:p>
    <w:p w14:paraId="3C94E2AF" w14:textId="77777777" w:rsidR="00687E5D" w:rsidRDefault="00687E5D" w:rsidP="00687E5D">
      <w:pPr>
        <w:jc w:val="center"/>
        <w:rPr>
          <w:rFonts w:ascii="Arial" w:hAnsi="Arial" w:cs="Arial"/>
          <w:sz w:val="44"/>
          <w:szCs w:val="44"/>
        </w:rPr>
      </w:pPr>
      <w:r w:rsidRPr="00687E5D">
        <w:rPr>
          <w:rFonts w:ascii="Arial" w:hAnsi="Arial" w:cs="Arial"/>
          <w:sz w:val="44"/>
          <w:szCs w:val="44"/>
        </w:rPr>
        <w:t>&amp;</w:t>
      </w:r>
    </w:p>
    <w:p w14:paraId="7A6637C6" w14:textId="77777777" w:rsidR="00687E5D" w:rsidRPr="00687E5D" w:rsidRDefault="00687E5D" w:rsidP="00687E5D">
      <w:pPr>
        <w:jc w:val="center"/>
        <w:rPr>
          <w:rFonts w:ascii="Arial" w:hAnsi="Arial" w:cs="Arial"/>
          <w:sz w:val="44"/>
          <w:szCs w:val="44"/>
        </w:rPr>
      </w:pPr>
    </w:p>
    <w:p w14:paraId="122ACE76" w14:textId="5E1F75D8" w:rsidR="00687E5D" w:rsidRDefault="00687E5D" w:rsidP="00687E5D">
      <w:pPr>
        <w:jc w:val="center"/>
        <w:rPr>
          <w:rFonts w:ascii="Arial" w:hAnsi="Arial" w:cs="Arial"/>
          <w:sz w:val="44"/>
          <w:szCs w:val="44"/>
        </w:rPr>
      </w:pPr>
      <w:r w:rsidRPr="00687E5D">
        <w:rPr>
          <w:rFonts w:ascii="Arial" w:hAnsi="Arial" w:cs="Arial"/>
          <w:sz w:val="44"/>
          <w:szCs w:val="44"/>
        </w:rPr>
        <w:t>Member Practices</w:t>
      </w:r>
    </w:p>
    <w:p w14:paraId="29589B2F" w14:textId="77777777" w:rsidR="00687E5D" w:rsidRDefault="00687E5D" w:rsidP="00687E5D">
      <w:pPr>
        <w:jc w:val="center"/>
        <w:rPr>
          <w:rFonts w:ascii="Arial" w:hAnsi="Arial" w:cs="Arial"/>
          <w:sz w:val="44"/>
          <w:szCs w:val="44"/>
        </w:rPr>
      </w:pPr>
    </w:p>
    <w:p w14:paraId="69AD1BEA" w14:textId="77777777" w:rsidR="00687E5D" w:rsidRDefault="00687E5D" w:rsidP="00687E5D">
      <w:pPr>
        <w:jc w:val="center"/>
        <w:rPr>
          <w:rFonts w:ascii="Arial" w:hAnsi="Arial" w:cs="Arial"/>
          <w:sz w:val="44"/>
          <w:szCs w:val="44"/>
        </w:rPr>
      </w:pPr>
    </w:p>
    <w:p w14:paraId="03F0E296" w14:textId="77777777" w:rsidR="00687E5D" w:rsidRDefault="00687E5D" w:rsidP="00687E5D">
      <w:pPr>
        <w:jc w:val="center"/>
        <w:rPr>
          <w:rFonts w:ascii="Arial" w:hAnsi="Arial" w:cs="Arial"/>
          <w:sz w:val="44"/>
          <w:szCs w:val="44"/>
        </w:rPr>
      </w:pPr>
    </w:p>
    <w:p w14:paraId="69C48123" w14:textId="77777777" w:rsidR="00D34439" w:rsidRDefault="00D34439" w:rsidP="00687E5D">
      <w:pPr>
        <w:jc w:val="center"/>
        <w:rPr>
          <w:rFonts w:ascii="Arial" w:hAnsi="Arial" w:cs="Arial"/>
          <w:sz w:val="44"/>
          <w:szCs w:val="44"/>
        </w:rPr>
      </w:pPr>
    </w:p>
    <w:p w14:paraId="2A880340" w14:textId="77777777" w:rsidR="009E4377" w:rsidRDefault="009E4377" w:rsidP="009E4377">
      <w:pPr>
        <w:rPr>
          <w:rFonts w:ascii="Arial" w:hAnsi="Arial" w:cs="Arial"/>
          <w:sz w:val="44"/>
          <w:szCs w:val="44"/>
        </w:rPr>
      </w:pPr>
    </w:p>
    <w:p w14:paraId="505E0A4A" w14:textId="77777777" w:rsidR="009E4377" w:rsidRDefault="009E4377" w:rsidP="009E4377">
      <w:pPr>
        <w:rPr>
          <w:rFonts w:ascii="Arial" w:hAnsi="Arial" w:cs="Arial"/>
          <w:sz w:val="44"/>
          <w:szCs w:val="44"/>
        </w:rPr>
      </w:pPr>
    </w:p>
    <w:p w14:paraId="0ECDFDD0" w14:textId="686CA1CC" w:rsidR="00687E5D" w:rsidRPr="00687E5D" w:rsidRDefault="00687E5D" w:rsidP="009E4377">
      <w:pPr>
        <w:ind w:left="720" w:firstLine="720"/>
        <w:rPr>
          <w:rFonts w:ascii="Arial" w:hAnsi="Arial" w:cs="Arial"/>
          <w:b/>
          <w:bCs/>
          <w:sz w:val="24"/>
          <w:szCs w:val="24"/>
        </w:rPr>
      </w:pPr>
      <w:r w:rsidRPr="00687E5D">
        <w:rPr>
          <w:rFonts w:ascii="Arial" w:hAnsi="Arial" w:cs="Arial"/>
          <w:b/>
          <w:bCs/>
          <w:sz w:val="24"/>
          <w:szCs w:val="24"/>
        </w:rPr>
        <w:t>Background</w:t>
      </w:r>
      <w:r w:rsidRPr="00687E5D">
        <w:rPr>
          <w:rFonts w:ascii="Arial" w:hAnsi="Arial" w:cs="Arial"/>
          <w:b/>
          <w:bCs/>
          <w:sz w:val="24"/>
          <w:szCs w:val="24"/>
        </w:rPr>
        <w:tab/>
      </w:r>
    </w:p>
    <w:p w14:paraId="64473699" w14:textId="1017A5F4" w:rsidR="00687E5D" w:rsidRPr="00687E5D" w:rsidRDefault="00687E5D" w:rsidP="009E4377">
      <w:pPr>
        <w:ind w:left="1440"/>
        <w:rPr>
          <w:rFonts w:ascii="Arial" w:hAnsi="Arial" w:cs="Arial"/>
          <w:sz w:val="24"/>
          <w:szCs w:val="24"/>
        </w:rPr>
      </w:pPr>
      <w:r w:rsidRPr="00687E5D">
        <w:rPr>
          <w:rFonts w:ascii="Arial" w:hAnsi="Arial" w:cs="Arial"/>
          <w:sz w:val="24"/>
          <w:szCs w:val="24"/>
        </w:rPr>
        <w:t>The concept of the GP Federations was first introduced in Northern Ireland in 2013. A workforce crisis had developed due to insufficient training numbers to meet current and future service needs and the aging demographic of general practitioners. General practice has been changing rapidly also with more structured practice management as well as new IT systems and staff. Practices have been small businesses run as independent contractors. A new model was developed which allowed practices to work independently but take advantage of a unified service also – The Federation Model. This allowed practices to work to scale and maintain their sovereignty as an individual practice.</w:t>
      </w:r>
    </w:p>
    <w:p w14:paraId="1B066546" w14:textId="77777777" w:rsidR="00687E5D" w:rsidRPr="00687E5D" w:rsidRDefault="00687E5D" w:rsidP="00D34439">
      <w:pPr>
        <w:ind w:left="1440"/>
        <w:rPr>
          <w:rFonts w:ascii="Arial" w:hAnsi="Arial" w:cs="Arial"/>
          <w:sz w:val="24"/>
          <w:szCs w:val="24"/>
        </w:rPr>
      </w:pPr>
      <w:r w:rsidRPr="00687E5D">
        <w:rPr>
          <w:rFonts w:ascii="Arial" w:hAnsi="Arial" w:cs="Arial"/>
          <w:sz w:val="24"/>
          <w:szCs w:val="24"/>
        </w:rPr>
        <w:t>In 2013, GPs across the UK were exploring different models to enable them to work at scale. NIGPC, and the four LMCs, started exploring options and began to develop a model which would be best suited to NI. The primary principles in that development were that any model should:</w:t>
      </w:r>
    </w:p>
    <w:p w14:paraId="31C216E4" w14:textId="00BAF731" w:rsidR="00687E5D" w:rsidRPr="00687E5D" w:rsidRDefault="00687E5D" w:rsidP="00D34439">
      <w:pPr>
        <w:ind w:left="1440"/>
        <w:rPr>
          <w:rFonts w:ascii="Arial" w:hAnsi="Arial" w:cs="Arial"/>
          <w:sz w:val="24"/>
          <w:szCs w:val="24"/>
        </w:rPr>
      </w:pPr>
      <w:r w:rsidRPr="00687E5D">
        <w:rPr>
          <w:rFonts w:ascii="Arial" w:hAnsi="Arial" w:cs="Arial"/>
          <w:sz w:val="24"/>
          <w:szCs w:val="24"/>
        </w:rPr>
        <w:t>1)</w:t>
      </w:r>
      <w:r w:rsidRPr="00687E5D">
        <w:rPr>
          <w:rFonts w:ascii="Arial" w:hAnsi="Arial" w:cs="Arial"/>
          <w:sz w:val="24"/>
          <w:szCs w:val="24"/>
        </w:rPr>
        <w:tab/>
        <w:t>Maintain the GP practice as the building block and ensure GPs were both responsible and accountable.</w:t>
      </w:r>
    </w:p>
    <w:p w14:paraId="7DF4F64D" w14:textId="77777777" w:rsidR="00687E5D" w:rsidRPr="00687E5D" w:rsidRDefault="00687E5D" w:rsidP="00D34439">
      <w:pPr>
        <w:ind w:left="1440"/>
        <w:rPr>
          <w:rFonts w:ascii="Arial" w:hAnsi="Arial" w:cs="Arial"/>
          <w:sz w:val="24"/>
          <w:szCs w:val="24"/>
        </w:rPr>
      </w:pPr>
      <w:r w:rsidRPr="00687E5D">
        <w:rPr>
          <w:rFonts w:ascii="Arial" w:hAnsi="Arial" w:cs="Arial"/>
          <w:sz w:val="24"/>
          <w:szCs w:val="24"/>
        </w:rPr>
        <w:t>2)</w:t>
      </w:r>
      <w:r w:rsidRPr="00687E5D">
        <w:rPr>
          <w:rFonts w:ascii="Arial" w:hAnsi="Arial" w:cs="Arial"/>
          <w:sz w:val="24"/>
          <w:szCs w:val="24"/>
        </w:rPr>
        <w:tab/>
        <w:t>Ensure that any model would be able to employ staff and provide services and would not just be a discussion forum or advisory body.</w:t>
      </w:r>
    </w:p>
    <w:p w14:paraId="3999E122" w14:textId="77777777" w:rsidR="00687E5D" w:rsidRPr="00687E5D" w:rsidRDefault="00687E5D" w:rsidP="00D34439">
      <w:pPr>
        <w:ind w:left="1440"/>
        <w:rPr>
          <w:rFonts w:ascii="Arial" w:hAnsi="Arial" w:cs="Arial"/>
          <w:sz w:val="24"/>
          <w:szCs w:val="24"/>
        </w:rPr>
      </w:pPr>
      <w:r w:rsidRPr="00687E5D">
        <w:rPr>
          <w:rFonts w:ascii="Arial" w:hAnsi="Arial" w:cs="Arial"/>
          <w:sz w:val="24"/>
          <w:szCs w:val="24"/>
        </w:rPr>
        <w:t>3)</w:t>
      </w:r>
      <w:r w:rsidRPr="00687E5D">
        <w:rPr>
          <w:rFonts w:ascii="Arial" w:hAnsi="Arial" w:cs="Arial"/>
          <w:sz w:val="24"/>
          <w:szCs w:val="24"/>
        </w:rPr>
        <w:tab/>
        <w:t>Ensure that the model would maximise efficiency through economy of scale and reduce variance at practice level.</w:t>
      </w:r>
    </w:p>
    <w:p w14:paraId="5F5EA440" w14:textId="77777777" w:rsidR="00687E5D" w:rsidRPr="00687E5D" w:rsidRDefault="00687E5D" w:rsidP="00D34439">
      <w:pPr>
        <w:ind w:left="1440"/>
        <w:rPr>
          <w:rFonts w:ascii="Arial" w:hAnsi="Arial" w:cs="Arial"/>
          <w:sz w:val="24"/>
          <w:szCs w:val="24"/>
        </w:rPr>
      </w:pPr>
      <w:r w:rsidRPr="00687E5D">
        <w:rPr>
          <w:rFonts w:ascii="Arial" w:hAnsi="Arial" w:cs="Arial"/>
          <w:sz w:val="24"/>
          <w:szCs w:val="24"/>
        </w:rPr>
        <w:t>4)</w:t>
      </w:r>
      <w:r w:rsidRPr="00687E5D">
        <w:rPr>
          <w:rFonts w:ascii="Arial" w:hAnsi="Arial" w:cs="Arial"/>
          <w:sz w:val="24"/>
          <w:szCs w:val="24"/>
        </w:rPr>
        <w:tab/>
        <w:t>Provide effective and efficient management again through working together and maximising economies of scale.</w:t>
      </w:r>
    </w:p>
    <w:p w14:paraId="64E9E34F" w14:textId="4F9B5E4B" w:rsidR="00687E5D" w:rsidRPr="00687E5D" w:rsidRDefault="00687E5D" w:rsidP="00D34439">
      <w:pPr>
        <w:ind w:left="1440"/>
        <w:rPr>
          <w:rFonts w:ascii="Arial" w:hAnsi="Arial" w:cs="Arial"/>
          <w:sz w:val="24"/>
          <w:szCs w:val="24"/>
        </w:rPr>
      </w:pPr>
      <w:r w:rsidRPr="00687E5D">
        <w:rPr>
          <w:rFonts w:ascii="Arial" w:hAnsi="Arial" w:cs="Arial"/>
          <w:sz w:val="24"/>
          <w:szCs w:val="24"/>
        </w:rPr>
        <w:t>5)</w:t>
      </w:r>
      <w:r w:rsidRPr="00687E5D">
        <w:rPr>
          <w:rFonts w:ascii="Arial" w:hAnsi="Arial" w:cs="Arial"/>
          <w:sz w:val="24"/>
          <w:szCs w:val="24"/>
        </w:rPr>
        <w:tab/>
        <w:t>Ensure uniform structures across NI so that any service developed successfully could be easily replicated elsewhere.</w:t>
      </w:r>
    </w:p>
    <w:p w14:paraId="640338D4" w14:textId="1FA9C947" w:rsidR="00687E5D" w:rsidRPr="00687E5D" w:rsidRDefault="00687E5D" w:rsidP="00D34439">
      <w:pPr>
        <w:ind w:left="1440"/>
        <w:rPr>
          <w:rFonts w:ascii="Arial" w:hAnsi="Arial" w:cs="Arial"/>
          <w:sz w:val="24"/>
          <w:szCs w:val="24"/>
        </w:rPr>
      </w:pPr>
      <w:r w:rsidRPr="00687E5D">
        <w:rPr>
          <w:rFonts w:ascii="Arial" w:hAnsi="Arial" w:cs="Arial"/>
          <w:sz w:val="24"/>
          <w:szCs w:val="24"/>
        </w:rPr>
        <w:t>Currently every practice in NI is a member of a GP Federation. There are 17 Federations and 4 Federation Support Units, all with identical organisation structures, but again of varying size.</w:t>
      </w:r>
    </w:p>
    <w:p w14:paraId="490C3D5A" w14:textId="167D3CC0" w:rsidR="00687E5D" w:rsidRPr="00687E5D" w:rsidRDefault="00687E5D" w:rsidP="00D34439">
      <w:pPr>
        <w:ind w:left="1440"/>
        <w:rPr>
          <w:rFonts w:ascii="Arial" w:hAnsi="Arial" w:cs="Arial"/>
          <w:sz w:val="24"/>
          <w:szCs w:val="24"/>
        </w:rPr>
      </w:pPr>
      <w:r w:rsidRPr="00687E5D">
        <w:rPr>
          <w:rFonts w:ascii="Arial" w:hAnsi="Arial" w:cs="Arial"/>
          <w:sz w:val="24"/>
          <w:szCs w:val="24"/>
        </w:rPr>
        <w:t>The GP Federation network in NI, supported by FSUs is unique in the UK.</w:t>
      </w:r>
    </w:p>
    <w:p w14:paraId="41C28BF6" w14:textId="5D905748" w:rsidR="00687E5D" w:rsidRPr="00687E5D" w:rsidRDefault="00687E5D" w:rsidP="00D34439">
      <w:pPr>
        <w:ind w:left="1440"/>
        <w:rPr>
          <w:rFonts w:ascii="Arial" w:hAnsi="Arial" w:cs="Arial"/>
          <w:sz w:val="24"/>
          <w:szCs w:val="24"/>
        </w:rPr>
      </w:pPr>
      <w:r w:rsidRPr="00687E5D">
        <w:rPr>
          <w:rFonts w:ascii="Arial" w:hAnsi="Arial" w:cs="Arial"/>
          <w:sz w:val="24"/>
          <w:szCs w:val="24"/>
        </w:rPr>
        <w:t>By enabling GPs to deliver services at practice level, federation level, FSU level or regionally, it has successfully provided the opportunity to maximise resources, both financial and human, but has led to the opportunity to reduce variance between practices, whilst improving professional governance.</w:t>
      </w:r>
    </w:p>
    <w:p w14:paraId="5F8031B5" w14:textId="77777777" w:rsidR="00687E5D" w:rsidRPr="00687E5D" w:rsidRDefault="00687E5D" w:rsidP="00D34439">
      <w:pPr>
        <w:ind w:left="1440"/>
        <w:rPr>
          <w:rFonts w:ascii="Arial" w:hAnsi="Arial" w:cs="Arial"/>
          <w:sz w:val="24"/>
          <w:szCs w:val="24"/>
        </w:rPr>
      </w:pPr>
      <w:r w:rsidRPr="00687E5D">
        <w:rPr>
          <w:rFonts w:ascii="Arial" w:hAnsi="Arial" w:cs="Arial"/>
          <w:sz w:val="24"/>
          <w:szCs w:val="24"/>
        </w:rPr>
        <w:t xml:space="preserve">The structure to date has also allowed for the development of new services and ideas to the benefit of primary care. Examples include the successful roll out of the GP pharmacist scheme, the implementation of advanced nurse practitioners, </w:t>
      </w:r>
      <w:proofErr w:type="gramStart"/>
      <w:r w:rsidRPr="00687E5D">
        <w:rPr>
          <w:rFonts w:ascii="Arial" w:hAnsi="Arial" w:cs="Arial"/>
          <w:sz w:val="24"/>
          <w:szCs w:val="24"/>
        </w:rPr>
        <w:t>GPNs ,</w:t>
      </w:r>
      <w:proofErr w:type="gramEnd"/>
      <w:r w:rsidRPr="00687E5D">
        <w:rPr>
          <w:rFonts w:ascii="Arial" w:hAnsi="Arial" w:cs="Arial"/>
          <w:sz w:val="24"/>
          <w:szCs w:val="24"/>
        </w:rPr>
        <w:t xml:space="preserve"> elective care, advanced paramedic practitioners and MDTS.</w:t>
      </w:r>
    </w:p>
    <w:p w14:paraId="53FFE8AF" w14:textId="77777777" w:rsidR="00687E5D" w:rsidRPr="00687E5D" w:rsidRDefault="00687E5D" w:rsidP="00D34439">
      <w:pPr>
        <w:ind w:left="1440"/>
        <w:rPr>
          <w:rFonts w:ascii="Arial" w:hAnsi="Arial" w:cs="Arial"/>
          <w:sz w:val="24"/>
          <w:szCs w:val="24"/>
        </w:rPr>
      </w:pPr>
    </w:p>
    <w:p w14:paraId="3874C41E" w14:textId="42BD9784" w:rsidR="00687E5D" w:rsidRDefault="00687E5D" w:rsidP="009E4377">
      <w:pPr>
        <w:ind w:left="1440"/>
        <w:rPr>
          <w:rFonts w:ascii="Arial" w:hAnsi="Arial" w:cs="Arial"/>
          <w:sz w:val="24"/>
          <w:szCs w:val="24"/>
        </w:rPr>
      </w:pPr>
      <w:r w:rsidRPr="00687E5D">
        <w:rPr>
          <w:rFonts w:ascii="Arial" w:hAnsi="Arial" w:cs="Arial"/>
          <w:sz w:val="24"/>
          <w:szCs w:val="24"/>
        </w:rPr>
        <w:lastRenderedPageBreak/>
        <w:t>As per the Members Agreement signed on 13th October 2014, by all participating Practices, the ‘Board of Directors’ is the main decision-making body in respect of operational matters of the company which consists of both Member Directors and appointed Directors. They are responsible for strategic planning and direction, overseeing safe evidence-based services, partnership working, value for money and best use of available resources, corporate governance, openness and probity, MDT teamwork and ensuring that the interests of the local population and patients are at the centre of the Federations work. These members are elected on an annually at the AGM.</w:t>
      </w:r>
    </w:p>
    <w:p w14:paraId="4555BDF3" w14:textId="69952722" w:rsidR="00687E5D" w:rsidRPr="00687E5D" w:rsidRDefault="00687E5D" w:rsidP="00D34439">
      <w:pPr>
        <w:ind w:left="1440"/>
        <w:rPr>
          <w:rFonts w:ascii="Arial" w:hAnsi="Arial" w:cs="Arial"/>
          <w:b/>
          <w:bCs/>
          <w:sz w:val="24"/>
          <w:szCs w:val="24"/>
        </w:rPr>
      </w:pPr>
      <w:r w:rsidRPr="00687E5D">
        <w:rPr>
          <w:rFonts w:ascii="Arial" w:hAnsi="Arial" w:cs="Arial"/>
          <w:b/>
          <w:bCs/>
          <w:sz w:val="24"/>
          <w:szCs w:val="24"/>
        </w:rPr>
        <w:t>Introduction</w:t>
      </w:r>
    </w:p>
    <w:p w14:paraId="67065079" w14:textId="6F026F31" w:rsidR="00687E5D" w:rsidRPr="00687E5D" w:rsidRDefault="00687E5D" w:rsidP="00D34439">
      <w:pPr>
        <w:ind w:left="1440"/>
        <w:rPr>
          <w:rFonts w:ascii="Arial" w:hAnsi="Arial" w:cs="Arial"/>
          <w:sz w:val="24"/>
          <w:szCs w:val="24"/>
        </w:rPr>
      </w:pPr>
      <w:r w:rsidRPr="00687E5D">
        <w:rPr>
          <w:rFonts w:ascii="Arial" w:hAnsi="Arial" w:cs="Arial"/>
          <w:sz w:val="24"/>
          <w:szCs w:val="24"/>
        </w:rPr>
        <w:t xml:space="preserve">The purpose of the MoU is to set the framework to primarily support the partnership between the Armagh and </w:t>
      </w:r>
      <w:proofErr w:type="spellStart"/>
      <w:r w:rsidRPr="00687E5D">
        <w:rPr>
          <w:rFonts w:ascii="Arial" w:hAnsi="Arial" w:cs="Arial"/>
          <w:sz w:val="24"/>
          <w:szCs w:val="24"/>
        </w:rPr>
        <w:t>Dungannon</w:t>
      </w:r>
      <w:proofErr w:type="spellEnd"/>
      <w:r w:rsidRPr="00687E5D">
        <w:rPr>
          <w:rFonts w:ascii="Arial" w:hAnsi="Arial" w:cs="Arial"/>
          <w:sz w:val="24"/>
          <w:szCs w:val="24"/>
        </w:rPr>
        <w:t xml:space="preserve"> GP Federation and its 23 Member Practices for the purpose of all Federation led projects/workstreams and employees within.</w:t>
      </w:r>
    </w:p>
    <w:p w14:paraId="4DCCEA99" w14:textId="4DCA8FFB" w:rsidR="00687E5D" w:rsidRPr="00687E5D" w:rsidRDefault="00687E5D" w:rsidP="00D34439">
      <w:pPr>
        <w:ind w:left="1440"/>
        <w:rPr>
          <w:rFonts w:ascii="Arial" w:hAnsi="Arial" w:cs="Arial"/>
          <w:sz w:val="24"/>
          <w:szCs w:val="24"/>
        </w:rPr>
      </w:pPr>
      <w:r w:rsidRPr="00687E5D">
        <w:rPr>
          <w:rFonts w:ascii="Arial" w:hAnsi="Arial" w:cs="Arial"/>
          <w:sz w:val="24"/>
          <w:szCs w:val="24"/>
        </w:rPr>
        <w:t>It sets out the parties’ respective responsibilities, identified areas of collaboration and mechanisms for sharing of information and joint working.</w:t>
      </w:r>
    </w:p>
    <w:p w14:paraId="4950C5AD" w14:textId="77777777" w:rsidR="00687E5D" w:rsidRPr="00687E5D" w:rsidRDefault="00687E5D" w:rsidP="00D34439">
      <w:pPr>
        <w:ind w:left="1440"/>
        <w:rPr>
          <w:rFonts w:ascii="Arial" w:hAnsi="Arial" w:cs="Arial"/>
          <w:sz w:val="24"/>
          <w:szCs w:val="24"/>
        </w:rPr>
      </w:pPr>
      <w:r w:rsidRPr="00687E5D">
        <w:rPr>
          <w:rFonts w:ascii="Arial" w:hAnsi="Arial" w:cs="Arial"/>
          <w:sz w:val="24"/>
          <w:szCs w:val="24"/>
        </w:rPr>
        <w:t xml:space="preserve">The partnership between all parties is necessary to support practices by progress the transformation agenda, to enable economies of scale and shared centralised business functions and to safeguard the interests of primary care. </w:t>
      </w:r>
    </w:p>
    <w:p w14:paraId="64CAC023" w14:textId="0A99EA9F" w:rsidR="00687E5D" w:rsidRPr="00687E5D" w:rsidRDefault="00687E5D" w:rsidP="00D34439">
      <w:pPr>
        <w:ind w:left="1440"/>
        <w:rPr>
          <w:rFonts w:ascii="Arial" w:hAnsi="Arial" w:cs="Arial"/>
          <w:sz w:val="24"/>
          <w:szCs w:val="24"/>
        </w:rPr>
      </w:pPr>
      <w:r w:rsidRPr="00687E5D">
        <w:rPr>
          <w:rFonts w:ascii="Arial" w:hAnsi="Arial" w:cs="Arial"/>
          <w:sz w:val="24"/>
          <w:szCs w:val="24"/>
        </w:rPr>
        <w:t>It is an equal partnership for the mutual benefit of (HSC transformation), practice sustainability and patient wellbeing.</w:t>
      </w:r>
    </w:p>
    <w:p w14:paraId="3469236C" w14:textId="59E34B7F" w:rsidR="00687E5D" w:rsidRPr="00687E5D" w:rsidRDefault="00687E5D" w:rsidP="00D34439">
      <w:pPr>
        <w:ind w:left="1440"/>
        <w:rPr>
          <w:rFonts w:ascii="Arial" w:hAnsi="Arial" w:cs="Arial"/>
          <w:sz w:val="24"/>
          <w:szCs w:val="24"/>
        </w:rPr>
      </w:pPr>
      <w:r w:rsidRPr="00687E5D">
        <w:rPr>
          <w:rFonts w:ascii="Arial" w:hAnsi="Arial" w:cs="Arial"/>
          <w:sz w:val="24"/>
          <w:szCs w:val="24"/>
        </w:rPr>
        <w:t>The MoU is not enforceable by law however all parties agree to adhere to its principles and to show due regard for each other’s responsibilities, activities, priorities, and views.</w:t>
      </w:r>
    </w:p>
    <w:p w14:paraId="72833151" w14:textId="4080ACAB" w:rsidR="00687E5D" w:rsidRDefault="00687E5D" w:rsidP="00D34439">
      <w:pPr>
        <w:ind w:left="1440"/>
        <w:rPr>
          <w:rFonts w:ascii="Arial" w:hAnsi="Arial" w:cs="Arial"/>
          <w:sz w:val="24"/>
          <w:szCs w:val="24"/>
        </w:rPr>
      </w:pPr>
      <w:r w:rsidRPr="00687E5D">
        <w:rPr>
          <w:rFonts w:ascii="Arial" w:hAnsi="Arial" w:cs="Arial"/>
          <w:sz w:val="24"/>
          <w:szCs w:val="24"/>
        </w:rPr>
        <w:t>Each party will ensure their staff are fully aware of the content of the MoU and of the agreed responsibilities and functions set out within.</w:t>
      </w:r>
    </w:p>
    <w:p w14:paraId="098DC4BB" w14:textId="77777777" w:rsidR="00687E5D" w:rsidRDefault="00687E5D" w:rsidP="00D34439">
      <w:pPr>
        <w:ind w:left="1440"/>
        <w:rPr>
          <w:rFonts w:ascii="Arial" w:hAnsi="Arial" w:cs="Arial"/>
          <w:sz w:val="24"/>
          <w:szCs w:val="24"/>
        </w:rPr>
      </w:pPr>
    </w:p>
    <w:p w14:paraId="7234BB3C" w14:textId="1A0B3FBC" w:rsidR="00687E5D" w:rsidRDefault="00687E5D" w:rsidP="00D34439">
      <w:pPr>
        <w:ind w:left="1440"/>
        <w:rPr>
          <w:rFonts w:ascii="Arial" w:hAnsi="Arial" w:cs="Arial"/>
          <w:b/>
          <w:bCs/>
          <w:sz w:val="24"/>
          <w:szCs w:val="24"/>
        </w:rPr>
      </w:pPr>
      <w:r w:rsidRPr="00687E5D">
        <w:rPr>
          <w:rFonts w:ascii="Arial" w:hAnsi="Arial" w:cs="Arial"/>
          <w:b/>
          <w:bCs/>
          <w:sz w:val="24"/>
          <w:szCs w:val="24"/>
        </w:rPr>
        <w:t>Agreed principles of partnership working</w:t>
      </w:r>
    </w:p>
    <w:p w14:paraId="75ADEF57" w14:textId="24A56F03" w:rsidR="00687E5D" w:rsidRPr="00687E5D" w:rsidRDefault="00687E5D" w:rsidP="00D34439">
      <w:pPr>
        <w:pStyle w:val="ListParagraph"/>
        <w:numPr>
          <w:ilvl w:val="0"/>
          <w:numId w:val="1"/>
        </w:numPr>
        <w:ind w:left="2160"/>
        <w:rPr>
          <w:rFonts w:ascii="Arial" w:hAnsi="Arial" w:cs="Arial"/>
          <w:sz w:val="24"/>
          <w:szCs w:val="24"/>
        </w:rPr>
      </w:pPr>
      <w:r w:rsidRPr="00687E5D">
        <w:rPr>
          <w:rFonts w:ascii="Arial" w:hAnsi="Arial" w:cs="Arial"/>
          <w:sz w:val="24"/>
          <w:szCs w:val="24"/>
        </w:rPr>
        <w:t>Mutual respect</w:t>
      </w:r>
    </w:p>
    <w:p w14:paraId="2CC3C43C" w14:textId="60458130" w:rsidR="00687E5D" w:rsidRPr="00687E5D" w:rsidRDefault="00687E5D" w:rsidP="00D34439">
      <w:pPr>
        <w:pStyle w:val="ListParagraph"/>
        <w:numPr>
          <w:ilvl w:val="0"/>
          <w:numId w:val="1"/>
        </w:numPr>
        <w:ind w:left="2160"/>
        <w:rPr>
          <w:rFonts w:ascii="Arial" w:hAnsi="Arial" w:cs="Arial"/>
          <w:sz w:val="24"/>
          <w:szCs w:val="24"/>
        </w:rPr>
      </w:pPr>
      <w:r w:rsidRPr="00687E5D">
        <w:rPr>
          <w:rFonts w:ascii="Arial" w:hAnsi="Arial" w:cs="Arial"/>
          <w:sz w:val="24"/>
          <w:szCs w:val="24"/>
        </w:rPr>
        <w:t>Trust</w:t>
      </w:r>
    </w:p>
    <w:p w14:paraId="6D4BED5D" w14:textId="3040A7CF" w:rsidR="00687E5D" w:rsidRPr="00687E5D" w:rsidRDefault="00687E5D" w:rsidP="00D34439">
      <w:pPr>
        <w:pStyle w:val="ListParagraph"/>
        <w:numPr>
          <w:ilvl w:val="0"/>
          <w:numId w:val="1"/>
        </w:numPr>
        <w:ind w:left="2160"/>
        <w:rPr>
          <w:rFonts w:ascii="Arial" w:hAnsi="Arial" w:cs="Arial"/>
          <w:sz w:val="24"/>
          <w:szCs w:val="24"/>
        </w:rPr>
      </w:pPr>
      <w:r w:rsidRPr="00687E5D">
        <w:rPr>
          <w:rFonts w:ascii="Arial" w:hAnsi="Arial" w:cs="Arial"/>
          <w:sz w:val="24"/>
          <w:szCs w:val="24"/>
        </w:rPr>
        <w:t>Consensus of decision making</w:t>
      </w:r>
    </w:p>
    <w:p w14:paraId="14DDF223" w14:textId="3C6DA489" w:rsidR="00687E5D" w:rsidRPr="00687E5D" w:rsidRDefault="00687E5D" w:rsidP="00D34439">
      <w:pPr>
        <w:pStyle w:val="ListParagraph"/>
        <w:numPr>
          <w:ilvl w:val="0"/>
          <w:numId w:val="1"/>
        </w:numPr>
        <w:ind w:left="2160"/>
        <w:rPr>
          <w:rFonts w:ascii="Arial" w:hAnsi="Arial" w:cs="Arial"/>
          <w:sz w:val="24"/>
          <w:szCs w:val="24"/>
        </w:rPr>
      </w:pPr>
      <w:r w:rsidRPr="00687E5D">
        <w:rPr>
          <w:rFonts w:ascii="Arial" w:hAnsi="Arial" w:cs="Arial"/>
          <w:sz w:val="24"/>
          <w:szCs w:val="24"/>
        </w:rPr>
        <w:t>Accountability</w:t>
      </w:r>
    </w:p>
    <w:p w14:paraId="219EEB2E" w14:textId="556CDE5E" w:rsidR="00687E5D" w:rsidRPr="00687E5D" w:rsidRDefault="00687E5D" w:rsidP="00D34439">
      <w:pPr>
        <w:pStyle w:val="ListParagraph"/>
        <w:numPr>
          <w:ilvl w:val="0"/>
          <w:numId w:val="1"/>
        </w:numPr>
        <w:ind w:left="2160"/>
        <w:rPr>
          <w:rFonts w:ascii="Arial" w:hAnsi="Arial" w:cs="Arial"/>
          <w:sz w:val="24"/>
          <w:szCs w:val="24"/>
        </w:rPr>
      </w:pPr>
      <w:r w:rsidRPr="00687E5D">
        <w:rPr>
          <w:rFonts w:ascii="Arial" w:hAnsi="Arial" w:cs="Arial"/>
          <w:sz w:val="24"/>
          <w:szCs w:val="24"/>
        </w:rPr>
        <w:t>Regular communication</w:t>
      </w:r>
    </w:p>
    <w:p w14:paraId="68B0FB9B" w14:textId="61D5128C" w:rsidR="00687E5D" w:rsidRPr="00687E5D" w:rsidRDefault="00687E5D" w:rsidP="00D34439">
      <w:pPr>
        <w:pStyle w:val="ListParagraph"/>
        <w:numPr>
          <w:ilvl w:val="0"/>
          <w:numId w:val="1"/>
        </w:numPr>
        <w:ind w:left="2160"/>
        <w:rPr>
          <w:rFonts w:ascii="Arial" w:hAnsi="Arial" w:cs="Arial"/>
          <w:sz w:val="24"/>
          <w:szCs w:val="24"/>
        </w:rPr>
      </w:pPr>
      <w:r w:rsidRPr="00687E5D">
        <w:rPr>
          <w:rFonts w:ascii="Arial" w:hAnsi="Arial" w:cs="Arial"/>
          <w:sz w:val="24"/>
          <w:szCs w:val="24"/>
        </w:rPr>
        <w:t>Openness and transparency</w:t>
      </w:r>
    </w:p>
    <w:p w14:paraId="68B1567A" w14:textId="38219688" w:rsidR="00687E5D" w:rsidRPr="00687E5D" w:rsidRDefault="00687E5D" w:rsidP="00D34439">
      <w:pPr>
        <w:pStyle w:val="ListParagraph"/>
        <w:numPr>
          <w:ilvl w:val="0"/>
          <w:numId w:val="1"/>
        </w:numPr>
        <w:ind w:left="2160"/>
        <w:rPr>
          <w:rFonts w:ascii="Arial" w:hAnsi="Arial" w:cs="Arial"/>
          <w:sz w:val="24"/>
          <w:szCs w:val="24"/>
        </w:rPr>
      </w:pPr>
      <w:r w:rsidRPr="00687E5D">
        <w:rPr>
          <w:rFonts w:ascii="Arial" w:hAnsi="Arial" w:cs="Arial"/>
          <w:sz w:val="24"/>
          <w:szCs w:val="24"/>
        </w:rPr>
        <w:t>Flexibility of approach</w:t>
      </w:r>
    </w:p>
    <w:p w14:paraId="764F791C" w14:textId="5631C5A9" w:rsidR="00687E5D" w:rsidRPr="00687E5D" w:rsidRDefault="00687E5D" w:rsidP="00D34439">
      <w:pPr>
        <w:pStyle w:val="ListParagraph"/>
        <w:numPr>
          <w:ilvl w:val="0"/>
          <w:numId w:val="1"/>
        </w:numPr>
        <w:ind w:left="2160"/>
        <w:rPr>
          <w:rFonts w:ascii="Arial" w:hAnsi="Arial" w:cs="Arial"/>
          <w:sz w:val="24"/>
          <w:szCs w:val="24"/>
        </w:rPr>
      </w:pPr>
      <w:r w:rsidRPr="00687E5D">
        <w:rPr>
          <w:rFonts w:ascii="Arial" w:hAnsi="Arial" w:cs="Arial"/>
          <w:sz w:val="24"/>
          <w:szCs w:val="24"/>
        </w:rPr>
        <w:t>Willingness to change/adapt</w:t>
      </w:r>
    </w:p>
    <w:p w14:paraId="61E60B80" w14:textId="1A1323DC" w:rsidR="00687E5D" w:rsidRPr="00687E5D" w:rsidRDefault="00687E5D" w:rsidP="00D34439">
      <w:pPr>
        <w:pStyle w:val="ListParagraph"/>
        <w:numPr>
          <w:ilvl w:val="0"/>
          <w:numId w:val="1"/>
        </w:numPr>
        <w:ind w:left="2160"/>
        <w:rPr>
          <w:rFonts w:ascii="Arial" w:hAnsi="Arial" w:cs="Arial"/>
          <w:sz w:val="24"/>
          <w:szCs w:val="24"/>
        </w:rPr>
      </w:pPr>
      <w:r w:rsidRPr="00687E5D">
        <w:rPr>
          <w:rFonts w:ascii="Arial" w:hAnsi="Arial" w:cs="Arial"/>
          <w:sz w:val="24"/>
          <w:szCs w:val="24"/>
        </w:rPr>
        <w:t>Shared goals &amp; commitment to ensuring implementation of the MDT vision</w:t>
      </w:r>
    </w:p>
    <w:p w14:paraId="528D5DAF" w14:textId="5E792BE0" w:rsidR="00687E5D" w:rsidRDefault="00687E5D" w:rsidP="00D34439">
      <w:pPr>
        <w:pStyle w:val="ListParagraph"/>
        <w:numPr>
          <w:ilvl w:val="0"/>
          <w:numId w:val="1"/>
        </w:numPr>
        <w:ind w:left="2160"/>
        <w:rPr>
          <w:rFonts w:ascii="Arial" w:hAnsi="Arial" w:cs="Arial"/>
          <w:sz w:val="24"/>
          <w:szCs w:val="24"/>
        </w:rPr>
      </w:pPr>
      <w:r w:rsidRPr="00687E5D">
        <w:rPr>
          <w:rFonts w:ascii="Arial" w:hAnsi="Arial" w:cs="Arial"/>
          <w:sz w:val="24"/>
          <w:szCs w:val="24"/>
        </w:rPr>
        <w:t>Involving users/carers and ensuring the adoption of co-production and community development methodologies where appropriate</w:t>
      </w:r>
    </w:p>
    <w:p w14:paraId="58A0CE21" w14:textId="77777777" w:rsidR="009E4377" w:rsidRDefault="009E4377" w:rsidP="009E4377">
      <w:pPr>
        <w:rPr>
          <w:rFonts w:ascii="Arial" w:hAnsi="Arial" w:cs="Arial"/>
          <w:sz w:val="24"/>
          <w:szCs w:val="24"/>
        </w:rPr>
      </w:pPr>
    </w:p>
    <w:p w14:paraId="4F87AF97" w14:textId="77777777" w:rsidR="009E4377" w:rsidRDefault="009E4377" w:rsidP="009E4377">
      <w:pPr>
        <w:rPr>
          <w:rFonts w:ascii="Arial" w:hAnsi="Arial" w:cs="Arial"/>
          <w:sz w:val="24"/>
          <w:szCs w:val="24"/>
        </w:rPr>
      </w:pPr>
    </w:p>
    <w:p w14:paraId="67FC6D31" w14:textId="77777777" w:rsidR="009E4377" w:rsidRPr="009E4377" w:rsidRDefault="009E4377" w:rsidP="009E4377">
      <w:pPr>
        <w:rPr>
          <w:rFonts w:ascii="Arial" w:hAnsi="Arial" w:cs="Arial"/>
          <w:sz w:val="24"/>
          <w:szCs w:val="24"/>
        </w:rPr>
      </w:pPr>
    </w:p>
    <w:p w14:paraId="29056B30" w14:textId="3D15C805" w:rsidR="00687E5D" w:rsidRPr="00687E5D" w:rsidRDefault="00687E5D" w:rsidP="00D34439">
      <w:pPr>
        <w:ind w:left="1440"/>
        <w:rPr>
          <w:rFonts w:ascii="Arial" w:hAnsi="Arial" w:cs="Arial"/>
          <w:b/>
          <w:bCs/>
          <w:sz w:val="24"/>
          <w:szCs w:val="24"/>
        </w:rPr>
      </w:pPr>
      <w:r w:rsidRPr="00687E5D">
        <w:rPr>
          <w:rFonts w:ascii="Arial" w:hAnsi="Arial" w:cs="Arial"/>
          <w:b/>
          <w:bCs/>
          <w:sz w:val="24"/>
          <w:szCs w:val="24"/>
        </w:rPr>
        <w:lastRenderedPageBreak/>
        <w:t>Scope</w:t>
      </w:r>
    </w:p>
    <w:p w14:paraId="7C55852E" w14:textId="5C0E3B4A" w:rsidR="00687E5D" w:rsidRPr="00687E5D" w:rsidRDefault="00687E5D" w:rsidP="00D34439">
      <w:pPr>
        <w:ind w:left="1440"/>
        <w:rPr>
          <w:rFonts w:ascii="Arial" w:hAnsi="Arial" w:cs="Arial"/>
          <w:sz w:val="24"/>
          <w:szCs w:val="24"/>
        </w:rPr>
      </w:pPr>
      <w:r w:rsidRPr="00687E5D">
        <w:rPr>
          <w:rFonts w:ascii="Arial" w:hAnsi="Arial" w:cs="Arial"/>
          <w:sz w:val="24"/>
          <w:szCs w:val="24"/>
        </w:rPr>
        <w:t>Alongside the above partnership principles, the MoU covers:</w:t>
      </w:r>
    </w:p>
    <w:p w14:paraId="2B5A1301" w14:textId="77777777" w:rsidR="009E4377" w:rsidRDefault="00687E5D" w:rsidP="00D34439">
      <w:pPr>
        <w:ind w:left="1440"/>
        <w:rPr>
          <w:rFonts w:ascii="Arial" w:hAnsi="Arial" w:cs="Arial"/>
          <w:sz w:val="24"/>
          <w:szCs w:val="24"/>
        </w:rPr>
      </w:pPr>
      <w:r w:rsidRPr="00687E5D">
        <w:rPr>
          <w:rFonts w:ascii="Arial" w:hAnsi="Arial" w:cs="Arial"/>
          <w:sz w:val="24"/>
          <w:szCs w:val="24"/>
        </w:rPr>
        <w:t>•</w:t>
      </w:r>
      <w:r w:rsidRPr="00687E5D">
        <w:rPr>
          <w:rFonts w:ascii="Arial" w:hAnsi="Arial" w:cs="Arial"/>
          <w:sz w:val="24"/>
          <w:szCs w:val="24"/>
        </w:rPr>
        <w:tab/>
        <w:t xml:space="preserve">Due regard by all parties to Practice level and Federation Policies and </w:t>
      </w:r>
      <w:r w:rsidR="009E4377">
        <w:rPr>
          <w:rFonts w:ascii="Arial" w:hAnsi="Arial" w:cs="Arial"/>
          <w:sz w:val="24"/>
          <w:szCs w:val="24"/>
        </w:rPr>
        <w:t xml:space="preserve">    </w:t>
      </w:r>
    </w:p>
    <w:p w14:paraId="386C59C3" w14:textId="77777777" w:rsidR="009E4377" w:rsidRDefault="009E4377" w:rsidP="00D34439">
      <w:pPr>
        <w:ind w:left="1440"/>
        <w:rPr>
          <w:rFonts w:ascii="Arial" w:hAnsi="Arial" w:cs="Arial"/>
          <w:sz w:val="24"/>
          <w:szCs w:val="24"/>
        </w:rPr>
      </w:pPr>
      <w:r>
        <w:rPr>
          <w:rFonts w:ascii="Arial" w:hAnsi="Arial" w:cs="Arial"/>
          <w:sz w:val="24"/>
          <w:szCs w:val="24"/>
        </w:rPr>
        <w:t xml:space="preserve">           </w:t>
      </w:r>
      <w:r w:rsidR="00687E5D" w:rsidRPr="00687E5D">
        <w:rPr>
          <w:rFonts w:ascii="Arial" w:hAnsi="Arial" w:cs="Arial"/>
          <w:sz w:val="24"/>
          <w:szCs w:val="24"/>
        </w:rPr>
        <w:t xml:space="preserve">Procedures applicable to Federation employed staff (including statutory leave, </w:t>
      </w:r>
      <w:r>
        <w:rPr>
          <w:rFonts w:ascii="Arial" w:hAnsi="Arial" w:cs="Arial"/>
          <w:sz w:val="24"/>
          <w:szCs w:val="24"/>
        </w:rPr>
        <w:t xml:space="preserve">    </w:t>
      </w:r>
    </w:p>
    <w:p w14:paraId="77E3384F" w14:textId="64EADC71" w:rsidR="00687E5D" w:rsidRPr="00687E5D" w:rsidRDefault="009E4377" w:rsidP="00D34439">
      <w:pPr>
        <w:ind w:left="1440"/>
        <w:rPr>
          <w:rFonts w:ascii="Arial" w:hAnsi="Arial" w:cs="Arial"/>
          <w:sz w:val="24"/>
          <w:szCs w:val="24"/>
        </w:rPr>
      </w:pPr>
      <w:r>
        <w:rPr>
          <w:rFonts w:ascii="Arial" w:hAnsi="Arial" w:cs="Arial"/>
          <w:sz w:val="24"/>
          <w:szCs w:val="24"/>
        </w:rPr>
        <w:t xml:space="preserve">           </w:t>
      </w:r>
      <w:r w:rsidR="00687E5D" w:rsidRPr="00687E5D">
        <w:rPr>
          <w:rFonts w:ascii="Arial" w:hAnsi="Arial" w:cs="Arial"/>
          <w:sz w:val="24"/>
          <w:szCs w:val="24"/>
        </w:rPr>
        <w:t>sickness reporting etc)</w:t>
      </w:r>
    </w:p>
    <w:p w14:paraId="62F41F9D" w14:textId="77777777" w:rsidR="00687E5D" w:rsidRPr="00687E5D" w:rsidRDefault="00687E5D" w:rsidP="00D34439">
      <w:pPr>
        <w:ind w:left="1440"/>
        <w:rPr>
          <w:rFonts w:ascii="Arial" w:hAnsi="Arial" w:cs="Arial"/>
          <w:sz w:val="24"/>
          <w:szCs w:val="24"/>
        </w:rPr>
      </w:pPr>
      <w:r w:rsidRPr="00687E5D">
        <w:rPr>
          <w:rFonts w:ascii="Arial" w:hAnsi="Arial" w:cs="Arial"/>
          <w:sz w:val="24"/>
          <w:szCs w:val="24"/>
        </w:rPr>
        <w:t>•</w:t>
      </w:r>
      <w:r w:rsidRPr="00687E5D">
        <w:rPr>
          <w:rFonts w:ascii="Arial" w:hAnsi="Arial" w:cs="Arial"/>
          <w:sz w:val="24"/>
          <w:szCs w:val="24"/>
        </w:rPr>
        <w:tab/>
        <w:t>Federation requirements of host Practices (Practice commitments)</w:t>
      </w:r>
    </w:p>
    <w:p w14:paraId="5585AEAA" w14:textId="4A6DC00C" w:rsidR="00687E5D" w:rsidRDefault="00687E5D" w:rsidP="00D34439">
      <w:pPr>
        <w:ind w:left="1440"/>
        <w:rPr>
          <w:rFonts w:ascii="Arial" w:hAnsi="Arial" w:cs="Arial"/>
          <w:sz w:val="24"/>
          <w:szCs w:val="24"/>
        </w:rPr>
      </w:pPr>
      <w:r w:rsidRPr="00687E5D">
        <w:rPr>
          <w:rFonts w:ascii="Arial" w:hAnsi="Arial" w:cs="Arial"/>
          <w:sz w:val="24"/>
          <w:szCs w:val="24"/>
        </w:rPr>
        <w:t>•</w:t>
      </w:r>
      <w:r w:rsidRPr="00687E5D">
        <w:rPr>
          <w:rFonts w:ascii="Arial" w:hAnsi="Arial" w:cs="Arial"/>
          <w:sz w:val="24"/>
          <w:szCs w:val="24"/>
        </w:rPr>
        <w:tab/>
        <w:t>Practice requirements of Federation (Provider commitments)</w:t>
      </w:r>
    </w:p>
    <w:p w14:paraId="02C82DCC" w14:textId="77777777" w:rsidR="00687E5D" w:rsidRPr="00687E5D" w:rsidRDefault="00687E5D" w:rsidP="00D34439">
      <w:pPr>
        <w:ind w:left="1440"/>
        <w:rPr>
          <w:rFonts w:ascii="Arial" w:hAnsi="Arial" w:cs="Arial"/>
          <w:b/>
          <w:bCs/>
          <w:sz w:val="24"/>
          <w:szCs w:val="24"/>
        </w:rPr>
      </w:pPr>
    </w:p>
    <w:p w14:paraId="5EF5735D" w14:textId="2117C155" w:rsidR="00687E5D" w:rsidRPr="009E4377" w:rsidRDefault="00687E5D" w:rsidP="009E4377">
      <w:pPr>
        <w:ind w:left="1440"/>
        <w:rPr>
          <w:rFonts w:ascii="Arial" w:hAnsi="Arial" w:cs="Arial"/>
          <w:b/>
          <w:bCs/>
          <w:sz w:val="24"/>
          <w:szCs w:val="24"/>
        </w:rPr>
      </w:pPr>
      <w:r w:rsidRPr="00687E5D">
        <w:rPr>
          <w:rFonts w:ascii="Arial" w:hAnsi="Arial" w:cs="Arial"/>
          <w:b/>
          <w:bCs/>
          <w:sz w:val="24"/>
          <w:szCs w:val="24"/>
        </w:rPr>
        <w:t>Services</w:t>
      </w:r>
    </w:p>
    <w:p w14:paraId="55CC0BA7" w14:textId="700877F0" w:rsidR="00687E5D" w:rsidRPr="00687E5D" w:rsidRDefault="00687E5D" w:rsidP="00D34439">
      <w:pPr>
        <w:ind w:left="1440"/>
        <w:rPr>
          <w:rFonts w:ascii="Arial" w:hAnsi="Arial" w:cs="Arial"/>
          <w:sz w:val="24"/>
          <w:szCs w:val="24"/>
        </w:rPr>
      </w:pPr>
      <w:r w:rsidRPr="00687E5D">
        <w:rPr>
          <w:rFonts w:ascii="Arial" w:hAnsi="Arial" w:cs="Arial"/>
          <w:sz w:val="24"/>
          <w:szCs w:val="24"/>
        </w:rPr>
        <w:t>As the infrastructure and remit of the Federation has grown, so has awareness of responsibilities both as an employer and a service provider. With GPP</w:t>
      </w:r>
      <w:r w:rsidR="009E4377">
        <w:rPr>
          <w:rFonts w:ascii="Arial" w:hAnsi="Arial" w:cs="Arial"/>
          <w:sz w:val="24"/>
          <w:szCs w:val="24"/>
        </w:rPr>
        <w:t xml:space="preserve"> implementation</w:t>
      </w:r>
      <w:r w:rsidRPr="00687E5D">
        <w:rPr>
          <w:rFonts w:ascii="Arial" w:hAnsi="Arial" w:cs="Arial"/>
          <w:sz w:val="24"/>
          <w:szCs w:val="24"/>
        </w:rPr>
        <w:t xml:space="preserve"> in its 7th Year, now is an opportune time to assess progress and strive for long lasting improvements in service delivery, interfaces and relationships going forward. </w:t>
      </w:r>
    </w:p>
    <w:p w14:paraId="003B5FEE" w14:textId="0FEE2894" w:rsidR="00687E5D" w:rsidRDefault="00687E5D" w:rsidP="009E4377">
      <w:pPr>
        <w:ind w:left="1440"/>
        <w:rPr>
          <w:rFonts w:ascii="Arial" w:hAnsi="Arial" w:cs="Arial"/>
          <w:i/>
          <w:iCs/>
          <w:sz w:val="24"/>
          <w:szCs w:val="24"/>
        </w:rPr>
      </w:pPr>
      <w:r w:rsidRPr="00687E5D">
        <w:rPr>
          <w:rFonts w:ascii="Arial" w:hAnsi="Arial" w:cs="Arial"/>
          <w:sz w:val="24"/>
          <w:szCs w:val="24"/>
        </w:rPr>
        <w:t xml:space="preserve">In addition, the Armagh &amp; </w:t>
      </w:r>
      <w:proofErr w:type="spellStart"/>
      <w:r w:rsidRPr="00687E5D">
        <w:rPr>
          <w:rFonts w:ascii="Arial" w:hAnsi="Arial" w:cs="Arial"/>
          <w:sz w:val="24"/>
          <w:szCs w:val="24"/>
        </w:rPr>
        <w:t>Dungannon</w:t>
      </w:r>
      <w:proofErr w:type="spellEnd"/>
      <w:r w:rsidRPr="00687E5D">
        <w:rPr>
          <w:rFonts w:ascii="Arial" w:hAnsi="Arial" w:cs="Arial"/>
          <w:sz w:val="24"/>
          <w:szCs w:val="24"/>
        </w:rPr>
        <w:t xml:space="preserve"> Federation Members Agreement, outlined the need for ‘</w:t>
      </w:r>
      <w:r w:rsidRPr="00687E5D">
        <w:rPr>
          <w:rFonts w:ascii="Arial" w:hAnsi="Arial" w:cs="Arial"/>
          <w:i/>
          <w:iCs/>
          <w:sz w:val="24"/>
          <w:szCs w:val="24"/>
        </w:rPr>
        <w:t>Directors to operate a system of Integrated Governance in accordance with best practice and policy to ensure the highest standards of patient safety, service quality, delivery and value for money.</w:t>
      </w:r>
    </w:p>
    <w:p w14:paraId="17E4E79C" w14:textId="3E9768F1" w:rsidR="00687E5D" w:rsidRPr="00687E5D" w:rsidRDefault="00687E5D" w:rsidP="009E4377">
      <w:pPr>
        <w:ind w:left="1440"/>
        <w:rPr>
          <w:rFonts w:ascii="Arial" w:hAnsi="Arial" w:cs="Arial"/>
          <w:sz w:val="24"/>
          <w:szCs w:val="24"/>
        </w:rPr>
      </w:pPr>
      <w:r w:rsidRPr="00687E5D">
        <w:rPr>
          <w:rFonts w:ascii="Arial" w:hAnsi="Arial" w:cs="Arial"/>
          <w:sz w:val="24"/>
          <w:szCs w:val="24"/>
        </w:rPr>
        <w:t xml:space="preserve">Armagh &amp; </w:t>
      </w:r>
      <w:proofErr w:type="spellStart"/>
      <w:r w:rsidRPr="00687E5D">
        <w:rPr>
          <w:rFonts w:ascii="Arial" w:hAnsi="Arial" w:cs="Arial"/>
          <w:sz w:val="24"/>
          <w:szCs w:val="24"/>
        </w:rPr>
        <w:t>Dungannon</w:t>
      </w:r>
      <w:proofErr w:type="spellEnd"/>
      <w:r w:rsidRPr="00687E5D">
        <w:rPr>
          <w:rFonts w:ascii="Arial" w:hAnsi="Arial" w:cs="Arial"/>
          <w:sz w:val="24"/>
          <w:szCs w:val="24"/>
        </w:rPr>
        <w:t xml:space="preserve"> Federation recognise the need for Directors to </w:t>
      </w:r>
      <w:r w:rsidR="00E0343E" w:rsidRPr="00687E5D">
        <w:rPr>
          <w:rFonts w:ascii="Arial" w:hAnsi="Arial" w:cs="Arial"/>
          <w:sz w:val="24"/>
          <w:szCs w:val="24"/>
        </w:rPr>
        <w:t>operate</w:t>
      </w:r>
      <w:r w:rsidRPr="00687E5D">
        <w:rPr>
          <w:rFonts w:ascii="Arial" w:hAnsi="Arial" w:cs="Arial"/>
          <w:sz w:val="24"/>
          <w:szCs w:val="24"/>
        </w:rPr>
        <w:t xml:space="preserve"> a system of Integrated Governance. </w:t>
      </w:r>
    </w:p>
    <w:p w14:paraId="6FF95D7A" w14:textId="51A1C1B6" w:rsidR="00687E5D" w:rsidRPr="00687E5D" w:rsidRDefault="00687E5D" w:rsidP="009E4377">
      <w:pPr>
        <w:ind w:left="1440"/>
        <w:rPr>
          <w:rFonts w:ascii="Arial" w:hAnsi="Arial" w:cs="Arial"/>
          <w:sz w:val="24"/>
          <w:szCs w:val="24"/>
        </w:rPr>
      </w:pPr>
      <w:r w:rsidRPr="00687E5D">
        <w:rPr>
          <w:rFonts w:ascii="Arial" w:hAnsi="Arial" w:cs="Arial"/>
          <w:sz w:val="24"/>
          <w:szCs w:val="24"/>
        </w:rPr>
        <w:t>Job planning is an important way to link best use of resources with quality outcomes for patients. It allows managers and staff to better understand workforce capacity and to anticipate the needs of the organisation as it develops and grows thus helping the Federation to continuously respond appropriately.</w:t>
      </w:r>
    </w:p>
    <w:p w14:paraId="014237C6" w14:textId="45914CFE" w:rsidR="00687E5D" w:rsidRPr="00687E5D" w:rsidRDefault="00687E5D" w:rsidP="009E4377">
      <w:pPr>
        <w:ind w:left="1440"/>
        <w:rPr>
          <w:rFonts w:ascii="Arial" w:hAnsi="Arial" w:cs="Arial"/>
          <w:sz w:val="24"/>
          <w:szCs w:val="24"/>
        </w:rPr>
      </w:pPr>
      <w:r w:rsidRPr="00687E5D">
        <w:rPr>
          <w:rFonts w:ascii="Arial" w:hAnsi="Arial" w:cs="Arial"/>
          <w:sz w:val="24"/>
          <w:szCs w:val="24"/>
        </w:rPr>
        <w:t xml:space="preserve">Equally, </w:t>
      </w:r>
      <w:proofErr w:type="gramStart"/>
      <w:r w:rsidRPr="00687E5D">
        <w:rPr>
          <w:rFonts w:ascii="Arial" w:hAnsi="Arial" w:cs="Arial"/>
          <w:sz w:val="24"/>
          <w:szCs w:val="24"/>
        </w:rPr>
        <w:t>in order to</w:t>
      </w:r>
      <w:proofErr w:type="gramEnd"/>
      <w:r w:rsidRPr="00687E5D">
        <w:rPr>
          <w:rFonts w:ascii="Arial" w:hAnsi="Arial" w:cs="Arial"/>
          <w:sz w:val="24"/>
          <w:szCs w:val="24"/>
        </w:rPr>
        <w:t xml:space="preserve"> begin to tackle the workforce crisis facing primary care, it is imperative that Federation employed staff are not only attracted to Primary Care but retained. Efficient job planning which encourages professional development, helps health care professionals identify their contribution to the service, creates greater job satisfaction and will make the Federation and in turn its Member Practices ‘employers of choice’.</w:t>
      </w:r>
    </w:p>
    <w:p w14:paraId="2B9AC04F" w14:textId="724378FF" w:rsidR="00687E5D" w:rsidRPr="00687E5D" w:rsidRDefault="00687E5D" w:rsidP="009E4377">
      <w:pPr>
        <w:ind w:left="1440"/>
        <w:rPr>
          <w:rFonts w:ascii="Arial" w:hAnsi="Arial" w:cs="Arial"/>
          <w:sz w:val="24"/>
          <w:szCs w:val="24"/>
        </w:rPr>
      </w:pPr>
      <w:r w:rsidRPr="00687E5D">
        <w:rPr>
          <w:rFonts w:ascii="Arial" w:hAnsi="Arial" w:cs="Arial"/>
          <w:sz w:val="24"/>
          <w:szCs w:val="24"/>
        </w:rPr>
        <w:t>The following job plans define each service’s strategic vision, role composition and employer requirements of host Practices. Job plans have been formulated from regional benchmarking, adherence to professional guidance and CPD requirements for each discipline, feedback from staff, managers and leavers along with staff turnover rates to date.</w:t>
      </w:r>
    </w:p>
    <w:p w14:paraId="6AD06FC9" w14:textId="77777777" w:rsidR="00687E5D" w:rsidRPr="00687E5D" w:rsidRDefault="00687E5D" w:rsidP="00D34439">
      <w:pPr>
        <w:ind w:left="1440"/>
        <w:rPr>
          <w:rFonts w:ascii="Arial" w:hAnsi="Arial" w:cs="Arial"/>
          <w:sz w:val="24"/>
          <w:szCs w:val="24"/>
        </w:rPr>
      </w:pPr>
      <w:r w:rsidRPr="00687E5D">
        <w:rPr>
          <w:rFonts w:ascii="Arial" w:hAnsi="Arial" w:cs="Arial"/>
          <w:sz w:val="24"/>
          <w:szCs w:val="24"/>
        </w:rPr>
        <w:t>For the purposes of job planning, the term “clinical work” has to do with whether the professional treat patients or provides direct patient care of any type. Non-clinical / professional time may support patient care, but the work does not provide direct diagnosis, treatment, or care for the patient.</w:t>
      </w:r>
    </w:p>
    <w:p w14:paraId="595D7119" w14:textId="77777777" w:rsidR="00687E5D" w:rsidRPr="00687E5D" w:rsidRDefault="00687E5D" w:rsidP="00D34439">
      <w:pPr>
        <w:ind w:left="1440"/>
        <w:rPr>
          <w:rFonts w:ascii="Arial" w:hAnsi="Arial" w:cs="Arial"/>
          <w:sz w:val="24"/>
          <w:szCs w:val="24"/>
        </w:rPr>
      </w:pPr>
    </w:p>
    <w:p w14:paraId="35BF4BD3" w14:textId="2185CED7" w:rsidR="00687E5D" w:rsidRPr="009E4377" w:rsidRDefault="00687E5D" w:rsidP="009E4377">
      <w:pPr>
        <w:ind w:left="1440"/>
        <w:rPr>
          <w:rFonts w:ascii="Arial" w:hAnsi="Arial" w:cs="Arial"/>
          <w:sz w:val="24"/>
          <w:szCs w:val="24"/>
        </w:rPr>
      </w:pPr>
      <w:r w:rsidRPr="00687E5D">
        <w:rPr>
          <w:rFonts w:ascii="Arial" w:hAnsi="Arial" w:cs="Arial"/>
          <w:sz w:val="24"/>
          <w:szCs w:val="24"/>
        </w:rPr>
        <w:lastRenderedPageBreak/>
        <w:t xml:space="preserve">A full-time week is divided into 10 sessions: five morning and five afternoon sessions, as part of a </w:t>
      </w:r>
      <w:proofErr w:type="gramStart"/>
      <w:r w:rsidRPr="00687E5D">
        <w:rPr>
          <w:rFonts w:ascii="Arial" w:hAnsi="Arial" w:cs="Arial"/>
          <w:sz w:val="24"/>
          <w:szCs w:val="24"/>
        </w:rPr>
        <w:t>37.5 hour</w:t>
      </w:r>
      <w:proofErr w:type="gramEnd"/>
      <w:r w:rsidRPr="00687E5D">
        <w:rPr>
          <w:rFonts w:ascii="Arial" w:hAnsi="Arial" w:cs="Arial"/>
          <w:sz w:val="24"/>
          <w:szCs w:val="24"/>
        </w:rPr>
        <w:t xml:space="preserve"> week, excluding lunch breaks. Job plans for part time, job </w:t>
      </w:r>
      <w:proofErr w:type="gramStart"/>
      <w:r w:rsidRPr="00687E5D">
        <w:rPr>
          <w:rFonts w:ascii="Arial" w:hAnsi="Arial" w:cs="Arial"/>
          <w:sz w:val="24"/>
          <w:szCs w:val="24"/>
        </w:rPr>
        <w:t>share</w:t>
      </w:r>
      <w:proofErr w:type="gramEnd"/>
      <w:r w:rsidRPr="00687E5D">
        <w:rPr>
          <w:rFonts w:ascii="Arial" w:hAnsi="Arial" w:cs="Arial"/>
          <w:sz w:val="24"/>
          <w:szCs w:val="24"/>
        </w:rPr>
        <w:t xml:space="preserve"> or split base staff will be worked on a pro rata approach.</w:t>
      </w:r>
    </w:p>
    <w:p w14:paraId="730D77F5" w14:textId="7CA89111" w:rsidR="00687E5D" w:rsidRDefault="00687E5D" w:rsidP="00D34439">
      <w:pPr>
        <w:ind w:left="1440"/>
        <w:rPr>
          <w:rFonts w:ascii="Arial" w:hAnsi="Arial" w:cs="Arial"/>
          <w:sz w:val="24"/>
          <w:szCs w:val="24"/>
          <w:u w:val="single"/>
        </w:rPr>
      </w:pPr>
      <w:r w:rsidRPr="00687E5D">
        <w:rPr>
          <w:rFonts w:ascii="Arial" w:hAnsi="Arial" w:cs="Arial"/>
          <w:sz w:val="24"/>
          <w:szCs w:val="24"/>
          <w:u w:val="single"/>
        </w:rPr>
        <w:t>Staffing Ratios</w:t>
      </w:r>
    </w:p>
    <w:p w14:paraId="30A86BC1" w14:textId="77777777" w:rsidR="00687E5D" w:rsidRPr="00E139F8" w:rsidRDefault="00687E5D" w:rsidP="00D34439">
      <w:pPr>
        <w:pStyle w:val="BodyText"/>
        <w:spacing w:before="92"/>
        <w:ind w:left="1440"/>
        <w:rPr>
          <w:color w:val="000000" w:themeColor="text1"/>
        </w:rPr>
      </w:pPr>
      <w:r w:rsidRPr="00E139F8">
        <w:rPr>
          <w:color w:val="000000" w:themeColor="text1"/>
        </w:rPr>
        <w:t>All</w:t>
      </w:r>
      <w:r w:rsidRPr="00E139F8">
        <w:rPr>
          <w:color w:val="000000" w:themeColor="text1"/>
          <w:spacing w:val="-15"/>
        </w:rPr>
        <w:t xml:space="preserve"> </w:t>
      </w:r>
      <w:r w:rsidRPr="00E139F8">
        <w:rPr>
          <w:color w:val="000000" w:themeColor="text1"/>
        </w:rPr>
        <w:t>Federation employed</w:t>
      </w:r>
      <w:r w:rsidRPr="00E139F8">
        <w:rPr>
          <w:color w:val="000000" w:themeColor="text1"/>
          <w:spacing w:val="-15"/>
        </w:rPr>
        <w:t xml:space="preserve"> </w:t>
      </w:r>
      <w:r w:rsidRPr="00E139F8">
        <w:rPr>
          <w:color w:val="000000" w:themeColor="text1"/>
        </w:rPr>
        <w:t>staff</w:t>
      </w:r>
      <w:r w:rsidRPr="00E139F8">
        <w:rPr>
          <w:color w:val="000000" w:themeColor="text1"/>
          <w:spacing w:val="-15"/>
        </w:rPr>
        <w:t xml:space="preserve"> </w:t>
      </w:r>
      <w:r w:rsidRPr="00E139F8">
        <w:rPr>
          <w:color w:val="000000" w:themeColor="text1"/>
        </w:rPr>
        <w:t>are</w:t>
      </w:r>
      <w:r w:rsidRPr="00E139F8">
        <w:rPr>
          <w:color w:val="000000" w:themeColor="text1"/>
          <w:spacing w:val="-14"/>
        </w:rPr>
        <w:t xml:space="preserve"> </w:t>
      </w:r>
      <w:r w:rsidRPr="00E139F8">
        <w:rPr>
          <w:color w:val="000000" w:themeColor="text1"/>
        </w:rPr>
        <w:t>allocated</w:t>
      </w:r>
      <w:r w:rsidRPr="00E139F8">
        <w:rPr>
          <w:color w:val="000000" w:themeColor="text1"/>
          <w:spacing w:val="-13"/>
        </w:rPr>
        <w:t xml:space="preserve"> </w:t>
      </w:r>
      <w:r w:rsidRPr="00E139F8">
        <w:rPr>
          <w:color w:val="000000" w:themeColor="text1"/>
        </w:rPr>
        <w:t>to</w:t>
      </w:r>
      <w:r w:rsidRPr="00E139F8">
        <w:rPr>
          <w:color w:val="000000" w:themeColor="text1"/>
          <w:spacing w:val="-13"/>
        </w:rPr>
        <w:t xml:space="preserve"> </w:t>
      </w:r>
      <w:r w:rsidRPr="00E139F8">
        <w:rPr>
          <w:color w:val="000000" w:themeColor="text1"/>
        </w:rPr>
        <w:t>Practices</w:t>
      </w:r>
      <w:r w:rsidRPr="00E139F8">
        <w:rPr>
          <w:color w:val="000000" w:themeColor="text1"/>
          <w:spacing w:val="-14"/>
        </w:rPr>
        <w:t xml:space="preserve"> </w:t>
      </w:r>
      <w:r w:rsidRPr="00E139F8">
        <w:rPr>
          <w:color w:val="000000" w:themeColor="text1"/>
        </w:rPr>
        <w:t>on</w:t>
      </w:r>
      <w:r w:rsidRPr="00E139F8">
        <w:rPr>
          <w:color w:val="000000" w:themeColor="text1"/>
          <w:spacing w:val="-13"/>
        </w:rPr>
        <w:t xml:space="preserve"> </w:t>
      </w:r>
      <w:r w:rsidRPr="00E139F8">
        <w:rPr>
          <w:color w:val="000000" w:themeColor="text1"/>
        </w:rPr>
        <w:t>the</w:t>
      </w:r>
      <w:r w:rsidRPr="00E139F8">
        <w:rPr>
          <w:color w:val="000000" w:themeColor="text1"/>
          <w:spacing w:val="-13"/>
        </w:rPr>
        <w:t xml:space="preserve"> </w:t>
      </w:r>
      <w:r w:rsidRPr="00E139F8">
        <w:rPr>
          <w:color w:val="000000" w:themeColor="text1"/>
        </w:rPr>
        <w:t>basis</w:t>
      </w:r>
      <w:r w:rsidRPr="00E139F8">
        <w:rPr>
          <w:color w:val="000000" w:themeColor="text1"/>
          <w:spacing w:val="-14"/>
        </w:rPr>
        <w:t xml:space="preserve"> </w:t>
      </w:r>
      <w:r w:rsidRPr="00E139F8">
        <w:rPr>
          <w:color w:val="000000" w:themeColor="text1"/>
        </w:rPr>
        <w:t>of</w:t>
      </w:r>
      <w:r w:rsidRPr="00E139F8">
        <w:rPr>
          <w:color w:val="000000" w:themeColor="text1"/>
          <w:spacing w:val="-13"/>
        </w:rPr>
        <w:t xml:space="preserve"> </w:t>
      </w:r>
      <w:r w:rsidRPr="00E139F8">
        <w:rPr>
          <w:color w:val="000000" w:themeColor="text1"/>
        </w:rPr>
        <w:t>list</w:t>
      </w:r>
      <w:r w:rsidRPr="00E139F8">
        <w:rPr>
          <w:color w:val="000000" w:themeColor="text1"/>
          <w:spacing w:val="-13"/>
        </w:rPr>
        <w:t xml:space="preserve"> </w:t>
      </w:r>
      <w:r w:rsidRPr="00E139F8">
        <w:rPr>
          <w:color w:val="000000" w:themeColor="text1"/>
        </w:rPr>
        <w:t xml:space="preserve">size, geography and </w:t>
      </w:r>
      <w:proofErr w:type="gramStart"/>
      <w:r w:rsidRPr="00E139F8">
        <w:rPr>
          <w:color w:val="000000" w:themeColor="text1"/>
        </w:rPr>
        <w:t>practices</w:t>
      </w:r>
      <w:proofErr w:type="gramEnd"/>
      <w:r w:rsidRPr="00E139F8">
        <w:rPr>
          <w:color w:val="000000" w:themeColor="text1"/>
        </w:rPr>
        <w:t xml:space="preserve"> ability to accommodate.</w:t>
      </w:r>
    </w:p>
    <w:p w14:paraId="761221D2" w14:textId="77777777" w:rsidR="00687E5D" w:rsidRDefault="00687E5D" w:rsidP="00D34439">
      <w:pPr>
        <w:ind w:left="1440"/>
        <w:rPr>
          <w:rFonts w:ascii="Arial" w:hAnsi="Arial" w:cs="Arial"/>
          <w:sz w:val="24"/>
          <w:szCs w:val="24"/>
          <w:u w:val="single"/>
        </w:rPr>
      </w:pPr>
    </w:p>
    <w:p w14:paraId="78A072FA" w14:textId="5FBD5646" w:rsidR="00687E5D" w:rsidRPr="00687E5D" w:rsidRDefault="00311464" w:rsidP="00311464">
      <w:pPr>
        <w:widowControl w:val="0"/>
        <w:autoSpaceDE w:val="0"/>
        <w:autoSpaceDN w:val="0"/>
        <w:spacing w:after="0" w:line="240" w:lineRule="auto"/>
        <w:jc w:val="both"/>
        <w:rPr>
          <w:rFonts w:ascii="Arial" w:eastAsia="Arial" w:hAnsi="Arial" w:cs="Arial"/>
          <w:b/>
          <w:sz w:val="24"/>
          <w:szCs w:val="24"/>
          <w:lang w:val="en-US"/>
        </w:rPr>
      </w:pPr>
      <w:r w:rsidRPr="00311464">
        <w:rPr>
          <w:rFonts w:ascii="Arial" w:hAnsi="Arial" w:cs="Arial"/>
          <w:sz w:val="24"/>
          <w:szCs w:val="24"/>
        </w:rPr>
        <w:t xml:space="preserve">                    </w:t>
      </w:r>
      <w:r w:rsidR="00687E5D" w:rsidRPr="00687E5D">
        <w:rPr>
          <w:rFonts w:ascii="Arial" w:eastAsia="Arial" w:hAnsi="Arial" w:cs="Arial"/>
          <w:b/>
          <w:sz w:val="24"/>
          <w:szCs w:val="24"/>
          <w:u w:val="single"/>
          <w:lang w:val="en-US"/>
        </w:rPr>
        <w:t>GENERAL</w:t>
      </w:r>
      <w:r w:rsidR="00687E5D" w:rsidRPr="00687E5D">
        <w:rPr>
          <w:rFonts w:ascii="Arial" w:eastAsia="Arial" w:hAnsi="Arial" w:cs="Arial"/>
          <w:b/>
          <w:spacing w:val="-13"/>
          <w:sz w:val="24"/>
          <w:szCs w:val="24"/>
          <w:u w:val="single"/>
          <w:lang w:val="en-US"/>
        </w:rPr>
        <w:t xml:space="preserve"> </w:t>
      </w:r>
      <w:r w:rsidR="00687E5D" w:rsidRPr="00687E5D">
        <w:rPr>
          <w:rFonts w:ascii="Arial" w:eastAsia="Arial" w:hAnsi="Arial" w:cs="Arial"/>
          <w:b/>
          <w:sz w:val="24"/>
          <w:szCs w:val="24"/>
          <w:u w:val="single"/>
          <w:lang w:val="en-US"/>
        </w:rPr>
        <w:t>PRACTICE</w:t>
      </w:r>
      <w:r w:rsidR="00687E5D" w:rsidRPr="00687E5D">
        <w:rPr>
          <w:rFonts w:ascii="Arial" w:eastAsia="Arial" w:hAnsi="Arial" w:cs="Arial"/>
          <w:b/>
          <w:spacing w:val="-13"/>
          <w:sz w:val="24"/>
          <w:szCs w:val="24"/>
          <w:u w:val="single"/>
          <w:lang w:val="en-US"/>
        </w:rPr>
        <w:t xml:space="preserve"> </w:t>
      </w:r>
      <w:r w:rsidR="00687E5D" w:rsidRPr="00687E5D">
        <w:rPr>
          <w:rFonts w:ascii="Arial" w:eastAsia="Arial" w:hAnsi="Arial" w:cs="Arial"/>
          <w:b/>
          <w:sz w:val="24"/>
          <w:szCs w:val="24"/>
          <w:u w:val="single"/>
          <w:lang w:val="en-US"/>
        </w:rPr>
        <w:t>PHARMACIST</w:t>
      </w:r>
      <w:r w:rsidR="00687E5D" w:rsidRPr="00687E5D">
        <w:rPr>
          <w:rFonts w:ascii="Arial" w:eastAsia="Arial" w:hAnsi="Arial" w:cs="Arial"/>
          <w:b/>
          <w:spacing w:val="-12"/>
          <w:sz w:val="24"/>
          <w:szCs w:val="24"/>
          <w:u w:val="single"/>
          <w:lang w:val="en-US"/>
        </w:rPr>
        <w:t xml:space="preserve"> </w:t>
      </w:r>
      <w:r w:rsidR="00687E5D" w:rsidRPr="00687E5D">
        <w:rPr>
          <w:rFonts w:ascii="Arial" w:eastAsia="Arial" w:hAnsi="Arial" w:cs="Arial"/>
          <w:b/>
          <w:spacing w:val="-4"/>
          <w:sz w:val="24"/>
          <w:szCs w:val="24"/>
          <w:u w:val="single"/>
          <w:lang w:val="en-US"/>
        </w:rPr>
        <w:t>(GPP)</w:t>
      </w:r>
    </w:p>
    <w:p w14:paraId="3E67E1EC" w14:textId="77777777" w:rsidR="00687E5D" w:rsidRPr="00687E5D" w:rsidRDefault="00687E5D" w:rsidP="00D34439">
      <w:pPr>
        <w:widowControl w:val="0"/>
        <w:autoSpaceDE w:val="0"/>
        <w:autoSpaceDN w:val="0"/>
        <w:spacing w:before="92" w:after="0" w:line="240" w:lineRule="auto"/>
        <w:ind w:left="1440"/>
        <w:rPr>
          <w:rFonts w:ascii="Arial" w:eastAsia="Arial" w:hAnsi="Arial" w:cs="Arial"/>
          <w:i/>
          <w:sz w:val="24"/>
          <w:szCs w:val="24"/>
          <w:lang w:val="en-US"/>
        </w:rPr>
      </w:pPr>
      <w:r w:rsidRPr="00687E5D">
        <w:rPr>
          <w:rFonts w:ascii="Arial" w:eastAsia="Arial" w:hAnsi="Arial" w:cs="Arial"/>
          <w:i/>
          <w:spacing w:val="-2"/>
          <w:sz w:val="24"/>
          <w:szCs w:val="24"/>
          <w:lang w:val="en-US"/>
        </w:rPr>
        <w:t>Background</w:t>
      </w:r>
    </w:p>
    <w:p w14:paraId="3252F360" w14:textId="0CA24607" w:rsidR="00687E5D" w:rsidRPr="00687E5D" w:rsidRDefault="00687E5D" w:rsidP="00D34439">
      <w:pPr>
        <w:widowControl w:val="0"/>
        <w:autoSpaceDE w:val="0"/>
        <w:autoSpaceDN w:val="0"/>
        <w:spacing w:after="0" w:line="240" w:lineRule="auto"/>
        <w:ind w:left="1440" w:right="795"/>
        <w:jc w:val="both"/>
        <w:rPr>
          <w:rFonts w:ascii="Arial" w:eastAsia="Arial" w:hAnsi="Arial" w:cs="Arial"/>
          <w:sz w:val="24"/>
          <w:szCs w:val="24"/>
          <w:lang w:val="en-US"/>
        </w:rPr>
      </w:pPr>
      <w:r w:rsidRPr="00687E5D">
        <w:rPr>
          <w:rFonts w:ascii="Arial" w:eastAsia="Arial" w:hAnsi="Arial" w:cs="Arial"/>
          <w:sz w:val="24"/>
          <w:szCs w:val="24"/>
          <w:lang w:val="en-US"/>
        </w:rPr>
        <w:t xml:space="preserve">Medicines are the most common medical </w:t>
      </w:r>
      <w:proofErr w:type="gramStart"/>
      <w:r w:rsidRPr="00687E5D">
        <w:rPr>
          <w:rFonts w:ascii="Arial" w:eastAsia="Arial" w:hAnsi="Arial" w:cs="Arial"/>
          <w:sz w:val="24"/>
          <w:szCs w:val="24"/>
          <w:lang w:val="en-US"/>
        </w:rPr>
        <w:t>intervention</w:t>
      </w:r>
      <w:proofErr w:type="gramEnd"/>
      <w:r w:rsidRPr="00687E5D">
        <w:rPr>
          <w:rFonts w:ascii="Arial" w:eastAsia="Arial" w:hAnsi="Arial" w:cs="Arial"/>
          <w:sz w:val="24"/>
          <w:szCs w:val="24"/>
          <w:lang w:val="en-US"/>
        </w:rPr>
        <w:t xml:space="preserve"> and they account for £550 million per year of the HSC budget in NI, however, 30-50% of people do not take as prescribed. The Medicines</w:t>
      </w:r>
      <w:r w:rsidRPr="00687E5D">
        <w:rPr>
          <w:rFonts w:ascii="Arial" w:eastAsia="Arial" w:hAnsi="Arial" w:cs="Arial"/>
          <w:spacing w:val="-1"/>
          <w:sz w:val="24"/>
          <w:szCs w:val="24"/>
          <w:lang w:val="en-US"/>
        </w:rPr>
        <w:t xml:space="preserve"> </w:t>
      </w:r>
      <w:proofErr w:type="spellStart"/>
      <w:r w:rsidRPr="00687E5D">
        <w:rPr>
          <w:rFonts w:ascii="Arial" w:eastAsia="Arial" w:hAnsi="Arial" w:cs="Arial"/>
          <w:sz w:val="24"/>
          <w:szCs w:val="24"/>
          <w:lang w:val="en-US"/>
        </w:rPr>
        <w:t>Optimisation</w:t>
      </w:r>
      <w:proofErr w:type="spellEnd"/>
      <w:r w:rsidRPr="00687E5D">
        <w:rPr>
          <w:rFonts w:ascii="Arial" w:eastAsia="Arial" w:hAnsi="Arial" w:cs="Arial"/>
          <w:sz w:val="24"/>
          <w:szCs w:val="24"/>
          <w:lang w:val="en-US"/>
        </w:rPr>
        <w:t xml:space="preserve"> Quality Framework</w:t>
      </w:r>
      <w:r w:rsidRPr="00687E5D">
        <w:rPr>
          <w:rFonts w:ascii="Arial" w:eastAsia="Arial" w:hAnsi="Arial" w:cs="Arial"/>
          <w:spacing w:val="-1"/>
          <w:sz w:val="24"/>
          <w:szCs w:val="24"/>
          <w:lang w:val="en-US"/>
        </w:rPr>
        <w:t xml:space="preserve"> </w:t>
      </w:r>
      <w:r w:rsidRPr="00687E5D">
        <w:rPr>
          <w:rFonts w:ascii="Arial" w:eastAsia="Arial" w:hAnsi="Arial" w:cs="Arial"/>
          <w:sz w:val="24"/>
          <w:szCs w:val="24"/>
          <w:lang w:val="en-US"/>
        </w:rPr>
        <w:t>2015 is</w:t>
      </w:r>
      <w:r w:rsidRPr="00687E5D">
        <w:rPr>
          <w:rFonts w:ascii="Arial" w:eastAsia="Arial" w:hAnsi="Arial" w:cs="Arial"/>
          <w:spacing w:val="-1"/>
          <w:sz w:val="24"/>
          <w:szCs w:val="24"/>
          <w:lang w:val="en-US"/>
        </w:rPr>
        <w:t xml:space="preserve"> </w:t>
      </w:r>
      <w:r w:rsidRPr="00687E5D">
        <w:rPr>
          <w:rFonts w:ascii="Arial" w:eastAsia="Arial" w:hAnsi="Arial" w:cs="Arial"/>
          <w:sz w:val="24"/>
          <w:szCs w:val="24"/>
          <w:lang w:val="en-US"/>
        </w:rPr>
        <w:t xml:space="preserve">a patient </w:t>
      </w:r>
      <w:r w:rsidR="00412B7B" w:rsidRPr="00687E5D">
        <w:rPr>
          <w:rFonts w:ascii="Arial" w:eastAsia="Arial" w:hAnsi="Arial" w:cs="Arial"/>
          <w:sz w:val="24"/>
          <w:szCs w:val="24"/>
          <w:lang w:val="en-US"/>
        </w:rPr>
        <w:t>centered</w:t>
      </w:r>
      <w:r w:rsidRPr="00687E5D">
        <w:rPr>
          <w:rFonts w:ascii="Arial" w:eastAsia="Arial" w:hAnsi="Arial" w:cs="Arial"/>
          <w:sz w:val="24"/>
          <w:szCs w:val="24"/>
          <w:lang w:val="en-US"/>
        </w:rPr>
        <w:t xml:space="preserve"> approach</w:t>
      </w:r>
      <w:r w:rsidRPr="00687E5D">
        <w:rPr>
          <w:rFonts w:ascii="Arial" w:eastAsia="Arial" w:hAnsi="Arial" w:cs="Arial"/>
          <w:spacing w:val="-7"/>
          <w:sz w:val="24"/>
          <w:szCs w:val="24"/>
          <w:lang w:val="en-US"/>
        </w:rPr>
        <w:t xml:space="preserve"> </w:t>
      </w:r>
      <w:r w:rsidRPr="00687E5D">
        <w:rPr>
          <w:rFonts w:ascii="Arial" w:eastAsia="Arial" w:hAnsi="Arial" w:cs="Arial"/>
          <w:sz w:val="24"/>
          <w:szCs w:val="24"/>
          <w:lang w:val="en-US"/>
        </w:rPr>
        <w:t>to</w:t>
      </w:r>
      <w:r w:rsidRPr="00687E5D">
        <w:rPr>
          <w:rFonts w:ascii="Arial" w:eastAsia="Arial" w:hAnsi="Arial" w:cs="Arial"/>
          <w:spacing w:val="-7"/>
          <w:sz w:val="24"/>
          <w:szCs w:val="24"/>
          <w:lang w:val="en-US"/>
        </w:rPr>
        <w:t xml:space="preserve"> </w:t>
      </w:r>
      <w:r w:rsidRPr="00687E5D">
        <w:rPr>
          <w:rFonts w:ascii="Arial" w:eastAsia="Arial" w:hAnsi="Arial" w:cs="Arial"/>
          <w:sz w:val="24"/>
          <w:szCs w:val="24"/>
          <w:lang w:val="en-US"/>
        </w:rPr>
        <w:t>the</w:t>
      </w:r>
      <w:r w:rsidRPr="00687E5D">
        <w:rPr>
          <w:rFonts w:ascii="Arial" w:eastAsia="Arial" w:hAnsi="Arial" w:cs="Arial"/>
          <w:spacing w:val="-7"/>
          <w:sz w:val="24"/>
          <w:szCs w:val="24"/>
          <w:lang w:val="en-US"/>
        </w:rPr>
        <w:t xml:space="preserve"> </w:t>
      </w:r>
      <w:r w:rsidRPr="00687E5D">
        <w:rPr>
          <w:rFonts w:ascii="Arial" w:eastAsia="Arial" w:hAnsi="Arial" w:cs="Arial"/>
          <w:sz w:val="24"/>
          <w:szCs w:val="24"/>
          <w:lang w:val="en-US"/>
        </w:rPr>
        <w:t>safe</w:t>
      </w:r>
      <w:r w:rsidRPr="00687E5D">
        <w:rPr>
          <w:rFonts w:ascii="Arial" w:eastAsia="Arial" w:hAnsi="Arial" w:cs="Arial"/>
          <w:spacing w:val="-7"/>
          <w:sz w:val="24"/>
          <w:szCs w:val="24"/>
          <w:lang w:val="en-US"/>
        </w:rPr>
        <w:t xml:space="preserve"> </w:t>
      </w:r>
      <w:r w:rsidRPr="00687E5D">
        <w:rPr>
          <w:rFonts w:ascii="Arial" w:eastAsia="Arial" w:hAnsi="Arial" w:cs="Arial"/>
          <w:sz w:val="24"/>
          <w:szCs w:val="24"/>
          <w:lang w:val="en-US"/>
        </w:rPr>
        <w:t>and</w:t>
      </w:r>
      <w:r w:rsidRPr="00687E5D">
        <w:rPr>
          <w:rFonts w:ascii="Arial" w:eastAsia="Arial" w:hAnsi="Arial" w:cs="Arial"/>
          <w:spacing w:val="-7"/>
          <w:sz w:val="24"/>
          <w:szCs w:val="24"/>
          <w:lang w:val="en-US"/>
        </w:rPr>
        <w:t xml:space="preserve"> </w:t>
      </w:r>
      <w:r w:rsidRPr="00687E5D">
        <w:rPr>
          <w:rFonts w:ascii="Arial" w:eastAsia="Arial" w:hAnsi="Arial" w:cs="Arial"/>
          <w:sz w:val="24"/>
          <w:szCs w:val="24"/>
          <w:lang w:val="en-US"/>
        </w:rPr>
        <w:t>effective</w:t>
      </w:r>
      <w:r w:rsidRPr="00687E5D">
        <w:rPr>
          <w:rFonts w:ascii="Arial" w:eastAsia="Arial" w:hAnsi="Arial" w:cs="Arial"/>
          <w:spacing w:val="-9"/>
          <w:sz w:val="24"/>
          <w:szCs w:val="24"/>
          <w:lang w:val="en-US"/>
        </w:rPr>
        <w:t xml:space="preserve"> </w:t>
      </w:r>
      <w:r w:rsidRPr="00687E5D">
        <w:rPr>
          <w:rFonts w:ascii="Arial" w:eastAsia="Arial" w:hAnsi="Arial" w:cs="Arial"/>
          <w:sz w:val="24"/>
          <w:szCs w:val="24"/>
          <w:lang w:val="en-US"/>
        </w:rPr>
        <w:t>medicine</w:t>
      </w:r>
      <w:r w:rsidRPr="00687E5D">
        <w:rPr>
          <w:rFonts w:ascii="Arial" w:eastAsia="Arial" w:hAnsi="Arial" w:cs="Arial"/>
          <w:spacing w:val="-9"/>
          <w:sz w:val="24"/>
          <w:szCs w:val="24"/>
          <w:lang w:val="en-US"/>
        </w:rPr>
        <w:t xml:space="preserve"> </w:t>
      </w:r>
      <w:r w:rsidRPr="00687E5D">
        <w:rPr>
          <w:rFonts w:ascii="Arial" w:eastAsia="Arial" w:hAnsi="Arial" w:cs="Arial"/>
          <w:sz w:val="24"/>
          <w:szCs w:val="24"/>
          <w:lang w:val="en-US"/>
        </w:rPr>
        <w:t>use</w:t>
      </w:r>
      <w:r w:rsidRPr="00687E5D">
        <w:rPr>
          <w:rFonts w:ascii="Arial" w:eastAsia="Arial" w:hAnsi="Arial" w:cs="Arial"/>
          <w:spacing w:val="-7"/>
          <w:sz w:val="24"/>
          <w:szCs w:val="24"/>
          <w:lang w:val="en-US"/>
        </w:rPr>
        <w:t xml:space="preserve"> </w:t>
      </w:r>
      <w:r w:rsidRPr="00687E5D">
        <w:rPr>
          <w:rFonts w:ascii="Arial" w:eastAsia="Arial" w:hAnsi="Arial" w:cs="Arial"/>
          <w:sz w:val="24"/>
          <w:szCs w:val="24"/>
          <w:lang w:val="en-US"/>
        </w:rPr>
        <w:t>to</w:t>
      </w:r>
      <w:r w:rsidRPr="00687E5D">
        <w:rPr>
          <w:rFonts w:ascii="Arial" w:eastAsia="Arial" w:hAnsi="Arial" w:cs="Arial"/>
          <w:spacing w:val="-9"/>
          <w:sz w:val="24"/>
          <w:szCs w:val="24"/>
          <w:lang w:val="en-US"/>
        </w:rPr>
        <w:t xml:space="preserve"> </w:t>
      </w:r>
      <w:r w:rsidRPr="00687E5D">
        <w:rPr>
          <w:rFonts w:ascii="Arial" w:eastAsia="Arial" w:hAnsi="Arial" w:cs="Arial"/>
          <w:sz w:val="24"/>
          <w:szCs w:val="24"/>
          <w:lang w:val="en-US"/>
        </w:rPr>
        <w:t>ensure</w:t>
      </w:r>
      <w:r w:rsidRPr="00687E5D">
        <w:rPr>
          <w:rFonts w:ascii="Arial" w:eastAsia="Arial" w:hAnsi="Arial" w:cs="Arial"/>
          <w:spacing w:val="-10"/>
          <w:sz w:val="24"/>
          <w:szCs w:val="24"/>
          <w:lang w:val="en-US"/>
        </w:rPr>
        <w:t xml:space="preserve"> </w:t>
      </w:r>
      <w:r w:rsidRPr="00687E5D">
        <w:rPr>
          <w:rFonts w:ascii="Arial" w:eastAsia="Arial" w:hAnsi="Arial" w:cs="Arial"/>
          <w:sz w:val="24"/>
          <w:szCs w:val="24"/>
          <w:lang w:val="en-US"/>
        </w:rPr>
        <w:t>best</w:t>
      </w:r>
      <w:r w:rsidRPr="00687E5D">
        <w:rPr>
          <w:rFonts w:ascii="Arial" w:eastAsia="Arial" w:hAnsi="Arial" w:cs="Arial"/>
          <w:spacing w:val="-1"/>
          <w:sz w:val="24"/>
          <w:szCs w:val="24"/>
          <w:lang w:val="en-US"/>
        </w:rPr>
        <w:t xml:space="preserve"> </w:t>
      </w:r>
      <w:r w:rsidRPr="00687E5D">
        <w:rPr>
          <w:rFonts w:ascii="Arial" w:eastAsia="Arial" w:hAnsi="Arial" w:cs="Arial"/>
          <w:sz w:val="24"/>
          <w:szCs w:val="24"/>
          <w:lang w:val="en-US"/>
        </w:rPr>
        <w:t>possible</w:t>
      </w:r>
      <w:r w:rsidRPr="00687E5D">
        <w:rPr>
          <w:rFonts w:ascii="Arial" w:eastAsia="Arial" w:hAnsi="Arial" w:cs="Arial"/>
          <w:spacing w:val="-7"/>
          <w:sz w:val="24"/>
          <w:szCs w:val="24"/>
          <w:lang w:val="en-US"/>
        </w:rPr>
        <w:t xml:space="preserve"> </w:t>
      </w:r>
      <w:r w:rsidRPr="00687E5D">
        <w:rPr>
          <w:rFonts w:ascii="Arial" w:eastAsia="Arial" w:hAnsi="Arial" w:cs="Arial"/>
          <w:sz w:val="24"/>
          <w:szCs w:val="24"/>
          <w:lang w:val="en-US"/>
        </w:rPr>
        <w:t>outcomes</w:t>
      </w:r>
      <w:r w:rsidRPr="00687E5D">
        <w:rPr>
          <w:rFonts w:ascii="Arial" w:eastAsia="Arial" w:hAnsi="Arial" w:cs="Arial"/>
          <w:spacing w:val="-8"/>
          <w:sz w:val="24"/>
          <w:szCs w:val="24"/>
          <w:lang w:val="en-US"/>
        </w:rPr>
        <w:t xml:space="preserve"> </w:t>
      </w:r>
      <w:r w:rsidRPr="00687E5D">
        <w:rPr>
          <w:rFonts w:ascii="Arial" w:eastAsia="Arial" w:hAnsi="Arial" w:cs="Arial"/>
          <w:sz w:val="24"/>
          <w:szCs w:val="24"/>
          <w:lang w:val="en-US"/>
        </w:rPr>
        <w:t>for patients.</w:t>
      </w:r>
      <w:r w:rsidRPr="00687E5D">
        <w:rPr>
          <w:rFonts w:ascii="Arial" w:eastAsia="Arial" w:hAnsi="Arial" w:cs="Arial"/>
          <w:spacing w:val="-17"/>
          <w:sz w:val="24"/>
          <w:szCs w:val="24"/>
          <w:lang w:val="en-US"/>
        </w:rPr>
        <w:t xml:space="preserve"> </w:t>
      </w:r>
      <w:r w:rsidRPr="00687E5D">
        <w:rPr>
          <w:rFonts w:ascii="Arial" w:eastAsia="Arial" w:hAnsi="Arial" w:cs="Arial"/>
          <w:sz w:val="24"/>
          <w:szCs w:val="24"/>
          <w:lang w:val="en-US"/>
        </w:rPr>
        <w:t>The</w:t>
      </w:r>
      <w:r w:rsidRPr="00687E5D">
        <w:rPr>
          <w:rFonts w:ascii="Arial" w:eastAsia="Arial" w:hAnsi="Arial" w:cs="Arial"/>
          <w:spacing w:val="-17"/>
          <w:sz w:val="24"/>
          <w:szCs w:val="24"/>
          <w:lang w:val="en-US"/>
        </w:rPr>
        <w:t xml:space="preserve"> </w:t>
      </w:r>
      <w:r w:rsidRPr="00687E5D">
        <w:rPr>
          <w:rFonts w:ascii="Arial" w:eastAsia="Arial" w:hAnsi="Arial" w:cs="Arial"/>
          <w:sz w:val="24"/>
          <w:szCs w:val="24"/>
          <w:lang w:val="en-US"/>
        </w:rPr>
        <w:t>model</w:t>
      </w:r>
      <w:r w:rsidRPr="00687E5D">
        <w:rPr>
          <w:rFonts w:ascii="Arial" w:eastAsia="Arial" w:hAnsi="Arial" w:cs="Arial"/>
          <w:spacing w:val="-16"/>
          <w:sz w:val="24"/>
          <w:szCs w:val="24"/>
          <w:lang w:val="en-US"/>
        </w:rPr>
        <w:t xml:space="preserve"> </w:t>
      </w:r>
      <w:r w:rsidRPr="00687E5D">
        <w:rPr>
          <w:rFonts w:ascii="Arial" w:eastAsia="Arial" w:hAnsi="Arial" w:cs="Arial"/>
          <w:sz w:val="24"/>
          <w:szCs w:val="24"/>
          <w:lang w:val="en-US"/>
        </w:rPr>
        <w:t>outlines</w:t>
      </w:r>
      <w:r w:rsidRPr="00687E5D">
        <w:rPr>
          <w:rFonts w:ascii="Arial" w:eastAsia="Arial" w:hAnsi="Arial" w:cs="Arial"/>
          <w:spacing w:val="-17"/>
          <w:sz w:val="24"/>
          <w:szCs w:val="24"/>
          <w:lang w:val="en-US"/>
        </w:rPr>
        <w:t xml:space="preserve"> </w:t>
      </w:r>
      <w:r w:rsidRPr="00687E5D">
        <w:rPr>
          <w:rFonts w:ascii="Arial" w:eastAsia="Arial" w:hAnsi="Arial" w:cs="Arial"/>
          <w:sz w:val="24"/>
          <w:szCs w:val="24"/>
          <w:lang w:val="en-US"/>
        </w:rPr>
        <w:t>what</w:t>
      </w:r>
      <w:r w:rsidRPr="00687E5D">
        <w:rPr>
          <w:rFonts w:ascii="Arial" w:eastAsia="Arial" w:hAnsi="Arial" w:cs="Arial"/>
          <w:spacing w:val="-17"/>
          <w:sz w:val="24"/>
          <w:szCs w:val="24"/>
          <w:lang w:val="en-US"/>
        </w:rPr>
        <w:t xml:space="preserve"> </w:t>
      </w:r>
      <w:r w:rsidRPr="00687E5D">
        <w:rPr>
          <w:rFonts w:ascii="Arial" w:eastAsia="Arial" w:hAnsi="Arial" w:cs="Arial"/>
          <w:sz w:val="24"/>
          <w:szCs w:val="24"/>
          <w:lang w:val="en-US"/>
        </w:rPr>
        <w:t>patients</w:t>
      </w:r>
      <w:r w:rsidRPr="00687E5D">
        <w:rPr>
          <w:rFonts w:ascii="Arial" w:eastAsia="Arial" w:hAnsi="Arial" w:cs="Arial"/>
          <w:spacing w:val="-17"/>
          <w:sz w:val="24"/>
          <w:szCs w:val="24"/>
          <w:lang w:val="en-US"/>
        </w:rPr>
        <w:t xml:space="preserve"> </w:t>
      </w:r>
      <w:r w:rsidRPr="00687E5D">
        <w:rPr>
          <w:rFonts w:ascii="Arial" w:eastAsia="Arial" w:hAnsi="Arial" w:cs="Arial"/>
          <w:sz w:val="24"/>
          <w:szCs w:val="24"/>
          <w:lang w:val="en-US"/>
        </w:rPr>
        <w:t>should</w:t>
      </w:r>
      <w:r w:rsidRPr="00687E5D">
        <w:rPr>
          <w:rFonts w:ascii="Arial" w:eastAsia="Arial" w:hAnsi="Arial" w:cs="Arial"/>
          <w:spacing w:val="-16"/>
          <w:sz w:val="24"/>
          <w:szCs w:val="24"/>
          <w:lang w:val="en-US"/>
        </w:rPr>
        <w:t xml:space="preserve"> </w:t>
      </w:r>
      <w:r w:rsidRPr="00687E5D">
        <w:rPr>
          <w:rFonts w:ascii="Arial" w:eastAsia="Arial" w:hAnsi="Arial" w:cs="Arial"/>
          <w:sz w:val="24"/>
          <w:szCs w:val="24"/>
          <w:lang w:val="en-US"/>
        </w:rPr>
        <w:t>expect</w:t>
      </w:r>
      <w:r w:rsidRPr="00687E5D">
        <w:rPr>
          <w:rFonts w:ascii="Arial" w:eastAsia="Arial" w:hAnsi="Arial" w:cs="Arial"/>
          <w:spacing w:val="-17"/>
          <w:sz w:val="24"/>
          <w:szCs w:val="24"/>
          <w:lang w:val="en-US"/>
        </w:rPr>
        <w:t xml:space="preserve"> </w:t>
      </w:r>
      <w:r w:rsidRPr="00687E5D">
        <w:rPr>
          <w:rFonts w:ascii="Arial" w:eastAsia="Arial" w:hAnsi="Arial" w:cs="Arial"/>
          <w:sz w:val="24"/>
          <w:szCs w:val="24"/>
          <w:lang w:val="en-US"/>
        </w:rPr>
        <w:t>when</w:t>
      </w:r>
      <w:r w:rsidRPr="00687E5D">
        <w:rPr>
          <w:rFonts w:ascii="Arial" w:eastAsia="Arial" w:hAnsi="Arial" w:cs="Arial"/>
          <w:spacing w:val="-17"/>
          <w:sz w:val="24"/>
          <w:szCs w:val="24"/>
          <w:lang w:val="en-US"/>
        </w:rPr>
        <w:t xml:space="preserve"> </w:t>
      </w:r>
      <w:r w:rsidRPr="00687E5D">
        <w:rPr>
          <w:rFonts w:ascii="Arial" w:eastAsia="Arial" w:hAnsi="Arial" w:cs="Arial"/>
          <w:sz w:val="24"/>
          <w:szCs w:val="24"/>
          <w:lang w:val="en-US"/>
        </w:rPr>
        <w:t>medicines</w:t>
      </w:r>
      <w:r w:rsidRPr="00687E5D">
        <w:rPr>
          <w:rFonts w:ascii="Arial" w:eastAsia="Arial" w:hAnsi="Arial" w:cs="Arial"/>
          <w:spacing w:val="-16"/>
          <w:sz w:val="24"/>
          <w:szCs w:val="24"/>
          <w:lang w:val="en-US"/>
        </w:rPr>
        <w:t xml:space="preserve"> </w:t>
      </w:r>
      <w:r w:rsidRPr="00687E5D">
        <w:rPr>
          <w:rFonts w:ascii="Arial" w:eastAsia="Arial" w:hAnsi="Arial" w:cs="Arial"/>
          <w:sz w:val="24"/>
          <w:szCs w:val="24"/>
          <w:lang w:val="en-US"/>
        </w:rPr>
        <w:t>are</w:t>
      </w:r>
      <w:r w:rsidRPr="00687E5D">
        <w:rPr>
          <w:rFonts w:ascii="Arial" w:eastAsia="Arial" w:hAnsi="Arial" w:cs="Arial"/>
          <w:spacing w:val="-17"/>
          <w:sz w:val="24"/>
          <w:szCs w:val="24"/>
          <w:lang w:val="en-US"/>
        </w:rPr>
        <w:t xml:space="preserve"> </w:t>
      </w:r>
      <w:r w:rsidRPr="00687E5D">
        <w:rPr>
          <w:rFonts w:ascii="Arial" w:eastAsia="Arial" w:hAnsi="Arial" w:cs="Arial"/>
          <w:sz w:val="24"/>
          <w:szCs w:val="24"/>
          <w:lang w:val="en-US"/>
        </w:rPr>
        <w:t>included in</w:t>
      </w:r>
      <w:r w:rsidRPr="00687E5D">
        <w:rPr>
          <w:rFonts w:ascii="Arial" w:eastAsia="Arial" w:hAnsi="Arial" w:cs="Arial"/>
          <w:spacing w:val="-9"/>
          <w:sz w:val="24"/>
          <w:szCs w:val="24"/>
          <w:lang w:val="en-US"/>
        </w:rPr>
        <w:t xml:space="preserve"> </w:t>
      </w:r>
      <w:r w:rsidRPr="00687E5D">
        <w:rPr>
          <w:rFonts w:ascii="Arial" w:eastAsia="Arial" w:hAnsi="Arial" w:cs="Arial"/>
          <w:sz w:val="24"/>
          <w:szCs w:val="24"/>
          <w:lang w:val="en-US"/>
        </w:rPr>
        <w:t>their</w:t>
      </w:r>
      <w:r w:rsidRPr="00687E5D">
        <w:rPr>
          <w:rFonts w:ascii="Arial" w:eastAsia="Arial" w:hAnsi="Arial" w:cs="Arial"/>
          <w:spacing w:val="-10"/>
          <w:sz w:val="24"/>
          <w:szCs w:val="24"/>
          <w:lang w:val="en-US"/>
        </w:rPr>
        <w:t xml:space="preserve"> </w:t>
      </w:r>
      <w:r w:rsidRPr="00687E5D">
        <w:rPr>
          <w:rFonts w:ascii="Arial" w:eastAsia="Arial" w:hAnsi="Arial" w:cs="Arial"/>
          <w:sz w:val="24"/>
          <w:szCs w:val="24"/>
          <w:lang w:val="en-US"/>
        </w:rPr>
        <w:t>treatment</w:t>
      </w:r>
      <w:r w:rsidRPr="00687E5D">
        <w:rPr>
          <w:rFonts w:ascii="Arial" w:eastAsia="Arial" w:hAnsi="Arial" w:cs="Arial"/>
          <w:spacing w:val="-9"/>
          <w:sz w:val="24"/>
          <w:szCs w:val="24"/>
          <w:lang w:val="en-US"/>
        </w:rPr>
        <w:t xml:space="preserve"> </w:t>
      </w:r>
      <w:r w:rsidRPr="00687E5D">
        <w:rPr>
          <w:rFonts w:ascii="Arial" w:eastAsia="Arial" w:hAnsi="Arial" w:cs="Arial"/>
          <w:sz w:val="24"/>
          <w:szCs w:val="24"/>
          <w:lang w:val="en-US"/>
        </w:rPr>
        <w:t>in</w:t>
      </w:r>
      <w:r w:rsidRPr="00687E5D">
        <w:rPr>
          <w:rFonts w:ascii="Arial" w:eastAsia="Arial" w:hAnsi="Arial" w:cs="Arial"/>
          <w:spacing w:val="-9"/>
          <w:sz w:val="24"/>
          <w:szCs w:val="24"/>
          <w:lang w:val="en-US"/>
        </w:rPr>
        <w:t xml:space="preserve"> </w:t>
      </w:r>
      <w:r w:rsidRPr="00687E5D">
        <w:rPr>
          <w:rFonts w:ascii="Arial" w:eastAsia="Arial" w:hAnsi="Arial" w:cs="Arial"/>
          <w:sz w:val="24"/>
          <w:szCs w:val="24"/>
          <w:lang w:val="en-US"/>
        </w:rPr>
        <w:t>different</w:t>
      </w:r>
      <w:r w:rsidRPr="00687E5D">
        <w:rPr>
          <w:rFonts w:ascii="Arial" w:eastAsia="Arial" w:hAnsi="Arial" w:cs="Arial"/>
          <w:spacing w:val="-9"/>
          <w:sz w:val="24"/>
          <w:szCs w:val="24"/>
          <w:lang w:val="en-US"/>
        </w:rPr>
        <w:t xml:space="preserve"> </w:t>
      </w:r>
      <w:r w:rsidRPr="00687E5D">
        <w:rPr>
          <w:rFonts w:ascii="Arial" w:eastAsia="Arial" w:hAnsi="Arial" w:cs="Arial"/>
          <w:sz w:val="24"/>
          <w:szCs w:val="24"/>
          <w:lang w:val="en-US"/>
        </w:rPr>
        <w:t>health</w:t>
      </w:r>
      <w:r w:rsidRPr="00687E5D">
        <w:rPr>
          <w:rFonts w:ascii="Arial" w:eastAsia="Arial" w:hAnsi="Arial" w:cs="Arial"/>
          <w:spacing w:val="-8"/>
          <w:sz w:val="24"/>
          <w:szCs w:val="24"/>
          <w:lang w:val="en-US"/>
        </w:rPr>
        <w:t xml:space="preserve"> </w:t>
      </w:r>
      <w:r w:rsidRPr="00687E5D">
        <w:rPr>
          <w:rFonts w:ascii="Arial" w:eastAsia="Arial" w:hAnsi="Arial" w:cs="Arial"/>
          <w:sz w:val="24"/>
          <w:szCs w:val="24"/>
          <w:lang w:val="en-US"/>
        </w:rPr>
        <w:t>and</w:t>
      </w:r>
      <w:r w:rsidRPr="00687E5D">
        <w:rPr>
          <w:rFonts w:ascii="Arial" w:eastAsia="Arial" w:hAnsi="Arial" w:cs="Arial"/>
          <w:spacing w:val="-8"/>
          <w:sz w:val="24"/>
          <w:szCs w:val="24"/>
          <w:lang w:val="en-US"/>
        </w:rPr>
        <w:t xml:space="preserve"> </w:t>
      </w:r>
      <w:r w:rsidRPr="00687E5D">
        <w:rPr>
          <w:rFonts w:ascii="Arial" w:eastAsia="Arial" w:hAnsi="Arial" w:cs="Arial"/>
          <w:sz w:val="24"/>
          <w:szCs w:val="24"/>
          <w:lang w:val="en-US"/>
        </w:rPr>
        <w:t>social</w:t>
      </w:r>
      <w:r w:rsidRPr="00687E5D">
        <w:rPr>
          <w:rFonts w:ascii="Arial" w:eastAsia="Arial" w:hAnsi="Arial" w:cs="Arial"/>
          <w:spacing w:val="-12"/>
          <w:sz w:val="24"/>
          <w:szCs w:val="24"/>
          <w:lang w:val="en-US"/>
        </w:rPr>
        <w:t xml:space="preserve"> </w:t>
      </w:r>
      <w:r w:rsidRPr="00687E5D">
        <w:rPr>
          <w:rFonts w:ascii="Arial" w:eastAsia="Arial" w:hAnsi="Arial" w:cs="Arial"/>
          <w:sz w:val="24"/>
          <w:szCs w:val="24"/>
          <w:lang w:val="en-US"/>
        </w:rPr>
        <w:t>care</w:t>
      </w:r>
      <w:r w:rsidRPr="00687E5D">
        <w:rPr>
          <w:rFonts w:ascii="Arial" w:eastAsia="Arial" w:hAnsi="Arial" w:cs="Arial"/>
          <w:spacing w:val="-9"/>
          <w:sz w:val="24"/>
          <w:szCs w:val="24"/>
          <w:lang w:val="en-US"/>
        </w:rPr>
        <w:t xml:space="preserve"> </w:t>
      </w:r>
      <w:r w:rsidRPr="00687E5D">
        <w:rPr>
          <w:rFonts w:ascii="Arial" w:eastAsia="Arial" w:hAnsi="Arial" w:cs="Arial"/>
          <w:sz w:val="24"/>
          <w:szCs w:val="24"/>
          <w:lang w:val="en-US"/>
        </w:rPr>
        <w:t>settings.</w:t>
      </w:r>
      <w:r w:rsidRPr="00687E5D">
        <w:rPr>
          <w:rFonts w:ascii="Arial" w:eastAsia="Arial" w:hAnsi="Arial" w:cs="Arial"/>
          <w:spacing w:val="-9"/>
          <w:sz w:val="24"/>
          <w:szCs w:val="24"/>
          <w:lang w:val="en-US"/>
        </w:rPr>
        <w:t xml:space="preserve"> </w:t>
      </w:r>
      <w:r w:rsidRPr="00687E5D">
        <w:rPr>
          <w:rFonts w:ascii="Arial" w:eastAsia="Arial" w:hAnsi="Arial" w:cs="Arial"/>
          <w:sz w:val="24"/>
          <w:szCs w:val="24"/>
          <w:lang w:val="en-US"/>
        </w:rPr>
        <w:t>The</w:t>
      </w:r>
      <w:r w:rsidRPr="00687E5D">
        <w:rPr>
          <w:rFonts w:ascii="Arial" w:eastAsia="Arial" w:hAnsi="Arial" w:cs="Arial"/>
          <w:spacing w:val="-8"/>
          <w:sz w:val="24"/>
          <w:szCs w:val="24"/>
          <w:lang w:val="en-US"/>
        </w:rPr>
        <w:t xml:space="preserve"> </w:t>
      </w:r>
      <w:r w:rsidRPr="00687E5D">
        <w:rPr>
          <w:rFonts w:ascii="Arial" w:eastAsia="Arial" w:hAnsi="Arial" w:cs="Arial"/>
          <w:sz w:val="24"/>
          <w:szCs w:val="24"/>
          <w:lang w:val="en-US"/>
        </w:rPr>
        <w:t>Strategic</w:t>
      </w:r>
      <w:r w:rsidRPr="00687E5D">
        <w:rPr>
          <w:rFonts w:ascii="Arial" w:eastAsia="Arial" w:hAnsi="Arial" w:cs="Arial"/>
          <w:spacing w:val="-10"/>
          <w:sz w:val="24"/>
          <w:szCs w:val="24"/>
          <w:lang w:val="en-US"/>
        </w:rPr>
        <w:t xml:space="preserve"> </w:t>
      </w:r>
      <w:r w:rsidRPr="00687E5D">
        <w:rPr>
          <w:rFonts w:ascii="Arial" w:eastAsia="Arial" w:hAnsi="Arial" w:cs="Arial"/>
          <w:sz w:val="24"/>
          <w:szCs w:val="24"/>
          <w:lang w:val="en-US"/>
        </w:rPr>
        <w:t xml:space="preserve">Leadership Group for Pharmacy stated that General Practice Pharmacists will help deliver the primary care component of the </w:t>
      </w:r>
      <w:proofErr w:type="spellStart"/>
      <w:r w:rsidRPr="00687E5D">
        <w:rPr>
          <w:rFonts w:ascii="Arial" w:eastAsia="Arial" w:hAnsi="Arial" w:cs="Arial"/>
          <w:sz w:val="24"/>
          <w:szCs w:val="24"/>
          <w:lang w:val="en-US"/>
        </w:rPr>
        <w:t>DoH</w:t>
      </w:r>
      <w:proofErr w:type="spellEnd"/>
      <w:r w:rsidRPr="00687E5D">
        <w:rPr>
          <w:rFonts w:ascii="Arial" w:eastAsia="Arial" w:hAnsi="Arial" w:cs="Arial"/>
          <w:sz w:val="24"/>
          <w:szCs w:val="24"/>
          <w:lang w:val="en-US"/>
        </w:rPr>
        <w:t xml:space="preserve"> Medicines </w:t>
      </w:r>
      <w:proofErr w:type="spellStart"/>
      <w:r w:rsidRPr="00687E5D">
        <w:rPr>
          <w:rFonts w:ascii="Arial" w:eastAsia="Arial" w:hAnsi="Arial" w:cs="Arial"/>
          <w:sz w:val="24"/>
          <w:szCs w:val="24"/>
          <w:lang w:val="en-US"/>
        </w:rPr>
        <w:t>Optimisation</w:t>
      </w:r>
      <w:proofErr w:type="spellEnd"/>
      <w:r w:rsidRPr="00687E5D">
        <w:rPr>
          <w:rFonts w:ascii="Arial" w:eastAsia="Arial" w:hAnsi="Arial" w:cs="Arial"/>
          <w:sz w:val="24"/>
          <w:szCs w:val="24"/>
          <w:lang w:val="en-US"/>
        </w:rPr>
        <w:t xml:space="preserve"> Quality Framework.</w:t>
      </w:r>
    </w:p>
    <w:p w14:paraId="334F7F25" w14:textId="77777777" w:rsidR="00687E5D" w:rsidRPr="00687E5D" w:rsidRDefault="00687E5D" w:rsidP="00D34439">
      <w:pPr>
        <w:widowControl w:val="0"/>
        <w:autoSpaceDE w:val="0"/>
        <w:autoSpaceDN w:val="0"/>
        <w:spacing w:before="1" w:after="0" w:line="240" w:lineRule="auto"/>
        <w:ind w:left="420"/>
        <w:rPr>
          <w:rFonts w:ascii="Arial" w:eastAsia="Arial" w:hAnsi="Arial" w:cs="Arial"/>
          <w:sz w:val="24"/>
          <w:szCs w:val="24"/>
          <w:lang w:val="en-US"/>
        </w:rPr>
      </w:pPr>
    </w:p>
    <w:p w14:paraId="0BCD7D0B" w14:textId="77777777" w:rsidR="00687E5D" w:rsidRPr="00687E5D" w:rsidRDefault="00687E5D" w:rsidP="00D34439">
      <w:pPr>
        <w:widowControl w:val="0"/>
        <w:autoSpaceDE w:val="0"/>
        <w:autoSpaceDN w:val="0"/>
        <w:spacing w:after="0" w:line="240" w:lineRule="auto"/>
        <w:ind w:left="1440" w:right="796"/>
        <w:jc w:val="both"/>
        <w:rPr>
          <w:rFonts w:ascii="Arial" w:eastAsia="Arial" w:hAnsi="Arial" w:cs="Arial"/>
          <w:sz w:val="24"/>
          <w:szCs w:val="24"/>
          <w:lang w:val="en-US"/>
        </w:rPr>
      </w:pPr>
      <w:r w:rsidRPr="00687E5D">
        <w:rPr>
          <w:rFonts w:ascii="Arial" w:eastAsia="Arial" w:hAnsi="Arial" w:cs="Arial"/>
          <w:sz w:val="24"/>
          <w:szCs w:val="24"/>
          <w:lang w:val="en-US"/>
        </w:rPr>
        <w:t>The concept of General Practice Pharmacists is to allow GPs to have more time to spend with patients and improve patient outcomes. The main aims of GPP are:</w:t>
      </w:r>
    </w:p>
    <w:p w14:paraId="6542D73A" w14:textId="77777777" w:rsidR="00687E5D" w:rsidRPr="00687E5D" w:rsidRDefault="00687E5D" w:rsidP="00D34439">
      <w:pPr>
        <w:widowControl w:val="0"/>
        <w:autoSpaceDE w:val="0"/>
        <w:autoSpaceDN w:val="0"/>
        <w:spacing w:after="0" w:line="240" w:lineRule="auto"/>
        <w:ind w:left="420"/>
        <w:rPr>
          <w:rFonts w:ascii="Arial" w:eastAsia="Arial" w:hAnsi="Arial" w:cs="Arial"/>
          <w:sz w:val="24"/>
          <w:szCs w:val="24"/>
          <w:lang w:val="en-US"/>
        </w:rPr>
      </w:pPr>
    </w:p>
    <w:p w14:paraId="5047A9CE" w14:textId="2C3B881D" w:rsidR="00687E5D" w:rsidRPr="00687E5D" w:rsidRDefault="00687E5D" w:rsidP="00D34439">
      <w:pPr>
        <w:widowControl w:val="0"/>
        <w:numPr>
          <w:ilvl w:val="0"/>
          <w:numId w:val="2"/>
        </w:numPr>
        <w:tabs>
          <w:tab w:val="left" w:pos="1734"/>
        </w:tabs>
        <w:autoSpaceDE w:val="0"/>
        <w:autoSpaceDN w:val="0"/>
        <w:spacing w:after="0" w:line="240" w:lineRule="auto"/>
        <w:ind w:left="2153" w:right="803"/>
        <w:jc w:val="both"/>
        <w:rPr>
          <w:rFonts w:ascii="Arial" w:eastAsia="Arial" w:hAnsi="Arial" w:cs="Arial"/>
          <w:sz w:val="24"/>
          <w:szCs w:val="24"/>
          <w:lang w:val="en-US"/>
        </w:rPr>
      </w:pPr>
      <w:r w:rsidRPr="00687E5D">
        <w:rPr>
          <w:rFonts w:ascii="Arial" w:eastAsia="Arial" w:hAnsi="Arial" w:cs="Arial"/>
          <w:sz w:val="24"/>
          <w:szCs w:val="24"/>
          <w:lang w:val="en-US"/>
        </w:rPr>
        <w:t xml:space="preserve">To improve safety and reduce </w:t>
      </w:r>
      <w:r w:rsidR="00412B7B" w:rsidRPr="00687E5D">
        <w:rPr>
          <w:rFonts w:ascii="Arial" w:eastAsia="Arial" w:hAnsi="Arial" w:cs="Arial"/>
          <w:sz w:val="24"/>
          <w:szCs w:val="24"/>
          <w:lang w:val="en-US"/>
        </w:rPr>
        <w:t>the level</w:t>
      </w:r>
      <w:r w:rsidRPr="00687E5D">
        <w:rPr>
          <w:rFonts w:ascii="Arial" w:eastAsia="Arial" w:hAnsi="Arial" w:cs="Arial"/>
          <w:sz w:val="24"/>
          <w:szCs w:val="24"/>
          <w:lang w:val="en-US"/>
        </w:rPr>
        <w:t xml:space="preserve"> of errors and waste by managing prescribing systems, carrying out medication reviews and medicines reconciliation associated with patient discharge.</w:t>
      </w:r>
    </w:p>
    <w:p w14:paraId="684A2697" w14:textId="77777777" w:rsidR="00687E5D" w:rsidRPr="00687E5D" w:rsidRDefault="00687E5D" w:rsidP="00D34439">
      <w:pPr>
        <w:widowControl w:val="0"/>
        <w:numPr>
          <w:ilvl w:val="0"/>
          <w:numId w:val="2"/>
        </w:numPr>
        <w:tabs>
          <w:tab w:val="left" w:pos="1734"/>
        </w:tabs>
        <w:autoSpaceDE w:val="0"/>
        <w:autoSpaceDN w:val="0"/>
        <w:spacing w:after="0" w:line="240" w:lineRule="auto"/>
        <w:ind w:left="2153" w:right="795"/>
        <w:jc w:val="both"/>
        <w:rPr>
          <w:rFonts w:ascii="Arial" w:eastAsia="Arial" w:hAnsi="Arial" w:cs="Arial"/>
          <w:sz w:val="24"/>
          <w:szCs w:val="24"/>
          <w:lang w:val="en-US"/>
        </w:rPr>
      </w:pPr>
      <w:r w:rsidRPr="00687E5D">
        <w:rPr>
          <w:rFonts w:ascii="Arial" w:eastAsia="Arial" w:hAnsi="Arial" w:cs="Arial"/>
          <w:sz w:val="24"/>
          <w:szCs w:val="24"/>
          <w:lang w:val="en-US"/>
        </w:rPr>
        <w:t>To release GP time spent on prescribing activities to increase overall GP capacity and improve patient outcomes.</w:t>
      </w:r>
    </w:p>
    <w:p w14:paraId="7FB75820" w14:textId="77777777" w:rsidR="00687E5D" w:rsidRPr="00687E5D" w:rsidRDefault="00687E5D" w:rsidP="00D34439">
      <w:pPr>
        <w:widowControl w:val="0"/>
        <w:numPr>
          <w:ilvl w:val="0"/>
          <w:numId w:val="2"/>
        </w:numPr>
        <w:tabs>
          <w:tab w:val="left" w:pos="1734"/>
        </w:tabs>
        <w:autoSpaceDE w:val="0"/>
        <w:autoSpaceDN w:val="0"/>
        <w:spacing w:before="1" w:after="0" w:line="240" w:lineRule="auto"/>
        <w:ind w:left="2153"/>
        <w:jc w:val="both"/>
        <w:rPr>
          <w:rFonts w:ascii="Arial" w:eastAsia="Arial" w:hAnsi="Arial" w:cs="Arial"/>
          <w:sz w:val="24"/>
          <w:szCs w:val="24"/>
          <w:lang w:val="en-US"/>
        </w:rPr>
      </w:pPr>
      <w:r w:rsidRPr="00687E5D">
        <w:rPr>
          <w:rFonts w:ascii="Arial" w:eastAsia="Arial" w:hAnsi="Arial" w:cs="Arial"/>
          <w:sz w:val="24"/>
          <w:szCs w:val="24"/>
          <w:lang w:val="en-US"/>
        </w:rPr>
        <w:t>To</w:t>
      </w:r>
      <w:r w:rsidRPr="00687E5D">
        <w:rPr>
          <w:rFonts w:ascii="Arial" w:eastAsia="Arial" w:hAnsi="Arial" w:cs="Arial"/>
          <w:spacing w:val="-2"/>
          <w:sz w:val="24"/>
          <w:szCs w:val="24"/>
          <w:lang w:val="en-US"/>
        </w:rPr>
        <w:t xml:space="preserve"> </w:t>
      </w:r>
      <w:r w:rsidRPr="00687E5D">
        <w:rPr>
          <w:rFonts w:ascii="Arial" w:eastAsia="Arial" w:hAnsi="Arial" w:cs="Arial"/>
          <w:sz w:val="24"/>
          <w:szCs w:val="24"/>
          <w:lang w:val="en-US"/>
        </w:rPr>
        <w:t>improve</w:t>
      </w:r>
      <w:r w:rsidRPr="00687E5D">
        <w:rPr>
          <w:rFonts w:ascii="Arial" w:eastAsia="Arial" w:hAnsi="Arial" w:cs="Arial"/>
          <w:spacing w:val="-2"/>
          <w:sz w:val="24"/>
          <w:szCs w:val="24"/>
          <w:lang w:val="en-US"/>
        </w:rPr>
        <w:t xml:space="preserve"> </w:t>
      </w:r>
      <w:r w:rsidRPr="00687E5D">
        <w:rPr>
          <w:rFonts w:ascii="Arial" w:eastAsia="Arial" w:hAnsi="Arial" w:cs="Arial"/>
          <w:sz w:val="24"/>
          <w:szCs w:val="24"/>
          <w:lang w:val="en-US"/>
        </w:rPr>
        <w:t>prescribing</w:t>
      </w:r>
      <w:r w:rsidRPr="00687E5D">
        <w:rPr>
          <w:rFonts w:ascii="Arial" w:eastAsia="Arial" w:hAnsi="Arial" w:cs="Arial"/>
          <w:spacing w:val="-4"/>
          <w:sz w:val="24"/>
          <w:szCs w:val="24"/>
          <w:lang w:val="en-US"/>
        </w:rPr>
        <w:t xml:space="preserve"> </w:t>
      </w:r>
      <w:r w:rsidRPr="00687E5D">
        <w:rPr>
          <w:rFonts w:ascii="Arial" w:eastAsia="Arial" w:hAnsi="Arial" w:cs="Arial"/>
          <w:sz w:val="24"/>
          <w:szCs w:val="24"/>
          <w:lang w:val="en-US"/>
        </w:rPr>
        <w:t>quality</w:t>
      </w:r>
      <w:r w:rsidRPr="00687E5D">
        <w:rPr>
          <w:rFonts w:ascii="Arial" w:eastAsia="Arial" w:hAnsi="Arial" w:cs="Arial"/>
          <w:spacing w:val="-4"/>
          <w:sz w:val="24"/>
          <w:szCs w:val="24"/>
          <w:lang w:val="en-US"/>
        </w:rPr>
        <w:t xml:space="preserve"> </w:t>
      </w:r>
      <w:r w:rsidRPr="00687E5D">
        <w:rPr>
          <w:rFonts w:ascii="Arial" w:eastAsia="Arial" w:hAnsi="Arial" w:cs="Arial"/>
          <w:sz w:val="24"/>
          <w:szCs w:val="24"/>
          <w:lang w:val="en-US"/>
        </w:rPr>
        <w:t>through</w:t>
      </w:r>
      <w:r w:rsidRPr="00687E5D">
        <w:rPr>
          <w:rFonts w:ascii="Arial" w:eastAsia="Arial" w:hAnsi="Arial" w:cs="Arial"/>
          <w:spacing w:val="-2"/>
          <w:sz w:val="24"/>
          <w:szCs w:val="24"/>
          <w:lang w:val="en-US"/>
        </w:rPr>
        <w:t xml:space="preserve"> </w:t>
      </w:r>
      <w:r w:rsidRPr="00687E5D">
        <w:rPr>
          <w:rFonts w:ascii="Arial" w:eastAsia="Arial" w:hAnsi="Arial" w:cs="Arial"/>
          <w:sz w:val="24"/>
          <w:szCs w:val="24"/>
          <w:lang w:val="en-US"/>
        </w:rPr>
        <w:t>implementation</w:t>
      </w:r>
      <w:r w:rsidRPr="00687E5D">
        <w:rPr>
          <w:rFonts w:ascii="Arial" w:eastAsia="Arial" w:hAnsi="Arial" w:cs="Arial"/>
          <w:spacing w:val="-2"/>
          <w:sz w:val="24"/>
          <w:szCs w:val="24"/>
          <w:lang w:val="en-US"/>
        </w:rPr>
        <w:t xml:space="preserve"> </w:t>
      </w:r>
      <w:r w:rsidRPr="00687E5D">
        <w:rPr>
          <w:rFonts w:ascii="Arial" w:eastAsia="Arial" w:hAnsi="Arial" w:cs="Arial"/>
          <w:sz w:val="24"/>
          <w:szCs w:val="24"/>
          <w:lang w:val="en-US"/>
        </w:rPr>
        <w:t>of</w:t>
      </w:r>
      <w:r w:rsidRPr="00687E5D">
        <w:rPr>
          <w:rFonts w:ascii="Arial" w:eastAsia="Arial" w:hAnsi="Arial" w:cs="Arial"/>
          <w:spacing w:val="-2"/>
          <w:sz w:val="24"/>
          <w:szCs w:val="24"/>
          <w:lang w:val="en-US"/>
        </w:rPr>
        <w:t xml:space="preserve"> </w:t>
      </w:r>
      <w:r w:rsidRPr="00687E5D">
        <w:rPr>
          <w:rFonts w:ascii="Arial" w:eastAsia="Arial" w:hAnsi="Arial" w:cs="Arial"/>
          <w:sz w:val="24"/>
          <w:szCs w:val="24"/>
          <w:lang w:val="en-US"/>
        </w:rPr>
        <w:t>the</w:t>
      </w:r>
      <w:r w:rsidRPr="00687E5D">
        <w:rPr>
          <w:rFonts w:ascii="Arial" w:eastAsia="Arial" w:hAnsi="Arial" w:cs="Arial"/>
          <w:spacing w:val="-2"/>
          <w:sz w:val="24"/>
          <w:szCs w:val="24"/>
          <w:lang w:val="en-US"/>
        </w:rPr>
        <w:t xml:space="preserve"> </w:t>
      </w:r>
      <w:r w:rsidRPr="00687E5D">
        <w:rPr>
          <w:rFonts w:ascii="Arial" w:eastAsia="Arial" w:hAnsi="Arial" w:cs="Arial"/>
          <w:sz w:val="24"/>
          <w:szCs w:val="24"/>
          <w:lang w:val="en-US"/>
        </w:rPr>
        <w:t>NI</w:t>
      </w:r>
      <w:r w:rsidRPr="00687E5D">
        <w:rPr>
          <w:rFonts w:ascii="Arial" w:eastAsia="Arial" w:hAnsi="Arial" w:cs="Arial"/>
          <w:spacing w:val="-1"/>
          <w:sz w:val="24"/>
          <w:szCs w:val="24"/>
          <w:lang w:val="en-US"/>
        </w:rPr>
        <w:t xml:space="preserve"> </w:t>
      </w:r>
      <w:r w:rsidRPr="00687E5D">
        <w:rPr>
          <w:rFonts w:ascii="Arial" w:eastAsia="Arial" w:hAnsi="Arial" w:cs="Arial"/>
          <w:spacing w:val="-2"/>
          <w:sz w:val="24"/>
          <w:szCs w:val="24"/>
          <w:lang w:val="en-US"/>
        </w:rPr>
        <w:t>Formulary</w:t>
      </w:r>
    </w:p>
    <w:p w14:paraId="37BCCBB2" w14:textId="77777777" w:rsidR="00687E5D" w:rsidRPr="00687E5D" w:rsidRDefault="00687E5D" w:rsidP="00D34439">
      <w:pPr>
        <w:widowControl w:val="0"/>
        <w:numPr>
          <w:ilvl w:val="0"/>
          <w:numId w:val="2"/>
        </w:numPr>
        <w:tabs>
          <w:tab w:val="left" w:pos="1734"/>
        </w:tabs>
        <w:autoSpaceDE w:val="0"/>
        <w:autoSpaceDN w:val="0"/>
        <w:spacing w:after="0" w:line="240" w:lineRule="auto"/>
        <w:ind w:left="2153"/>
        <w:jc w:val="both"/>
        <w:rPr>
          <w:rFonts w:ascii="Arial" w:eastAsia="Arial" w:hAnsi="Arial" w:cs="Arial"/>
          <w:sz w:val="24"/>
          <w:szCs w:val="24"/>
          <w:lang w:val="en-US"/>
        </w:rPr>
      </w:pPr>
      <w:r w:rsidRPr="00687E5D">
        <w:rPr>
          <w:rFonts w:ascii="Arial" w:eastAsia="Arial" w:hAnsi="Arial" w:cs="Arial"/>
          <w:sz w:val="24"/>
          <w:szCs w:val="24"/>
          <w:lang w:val="en-US"/>
        </w:rPr>
        <w:t>To</w:t>
      </w:r>
      <w:r w:rsidRPr="00687E5D">
        <w:rPr>
          <w:rFonts w:ascii="Arial" w:eastAsia="Arial" w:hAnsi="Arial" w:cs="Arial"/>
          <w:spacing w:val="-1"/>
          <w:sz w:val="24"/>
          <w:szCs w:val="24"/>
          <w:lang w:val="en-US"/>
        </w:rPr>
        <w:t xml:space="preserve"> </w:t>
      </w:r>
      <w:r w:rsidRPr="00687E5D">
        <w:rPr>
          <w:rFonts w:ascii="Arial" w:eastAsia="Arial" w:hAnsi="Arial" w:cs="Arial"/>
          <w:sz w:val="24"/>
          <w:szCs w:val="24"/>
          <w:lang w:val="en-US"/>
        </w:rPr>
        <w:t>ensure</w:t>
      </w:r>
      <w:r w:rsidRPr="00687E5D">
        <w:rPr>
          <w:rFonts w:ascii="Arial" w:eastAsia="Arial" w:hAnsi="Arial" w:cs="Arial"/>
          <w:spacing w:val="-1"/>
          <w:sz w:val="24"/>
          <w:szCs w:val="24"/>
          <w:lang w:val="en-US"/>
        </w:rPr>
        <w:t xml:space="preserve"> </w:t>
      </w:r>
      <w:r w:rsidRPr="00687E5D">
        <w:rPr>
          <w:rFonts w:ascii="Arial" w:eastAsia="Arial" w:hAnsi="Arial" w:cs="Arial"/>
          <w:sz w:val="24"/>
          <w:szCs w:val="24"/>
          <w:lang w:val="en-US"/>
        </w:rPr>
        <w:t>consistency</w:t>
      </w:r>
      <w:r w:rsidRPr="00687E5D">
        <w:rPr>
          <w:rFonts w:ascii="Arial" w:eastAsia="Arial" w:hAnsi="Arial" w:cs="Arial"/>
          <w:spacing w:val="-3"/>
          <w:sz w:val="24"/>
          <w:szCs w:val="24"/>
          <w:lang w:val="en-US"/>
        </w:rPr>
        <w:t xml:space="preserve"> </w:t>
      </w:r>
      <w:r w:rsidRPr="00687E5D">
        <w:rPr>
          <w:rFonts w:ascii="Arial" w:eastAsia="Arial" w:hAnsi="Arial" w:cs="Arial"/>
          <w:sz w:val="24"/>
          <w:szCs w:val="24"/>
          <w:lang w:val="en-US"/>
        </w:rPr>
        <w:t xml:space="preserve">of </w:t>
      </w:r>
      <w:r w:rsidRPr="00687E5D">
        <w:rPr>
          <w:rFonts w:ascii="Arial" w:eastAsia="Arial" w:hAnsi="Arial" w:cs="Arial"/>
          <w:spacing w:val="-2"/>
          <w:sz w:val="24"/>
          <w:szCs w:val="24"/>
          <w:lang w:val="en-US"/>
        </w:rPr>
        <w:t>prescribing.</w:t>
      </w:r>
    </w:p>
    <w:p w14:paraId="60DF401B" w14:textId="77777777" w:rsidR="00687E5D" w:rsidRPr="00687E5D" w:rsidRDefault="00687E5D" w:rsidP="00D34439">
      <w:pPr>
        <w:widowControl w:val="0"/>
        <w:numPr>
          <w:ilvl w:val="0"/>
          <w:numId w:val="2"/>
        </w:numPr>
        <w:tabs>
          <w:tab w:val="left" w:pos="1734"/>
        </w:tabs>
        <w:autoSpaceDE w:val="0"/>
        <w:autoSpaceDN w:val="0"/>
        <w:spacing w:after="0" w:line="240" w:lineRule="auto"/>
        <w:ind w:left="2153"/>
        <w:jc w:val="both"/>
        <w:rPr>
          <w:rFonts w:ascii="Arial" w:eastAsia="Arial" w:hAnsi="Arial" w:cs="Arial"/>
          <w:sz w:val="24"/>
          <w:szCs w:val="24"/>
          <w:lang w:val="en-US"/>
        </w:rPr>
      </w:pPr>
      <w:r w:rsidRPr="00687E5D">
        <w:rPr>
          <w:rFonts w:ascii="Arial" w:eastAsia="Arial" w:hAnsi="Arial" w:cs="Arial"/>
          <w:sz w:val="24"/>
          <w:szCs w:val="24"/>
          <w:lang w:val="en-US"/>
        </w:rPr>
        <w:t>To</w:t>
      </w:r>
      <w:r w:rsidRPr="00687E5D">
        <w:rPr>
          <w:rFonts w:ascii="Arial" w:eastAsia="Arial" w:hAnsi="Arial" w:cs="Arial"/>
          <w:spacing w:val="-3"/>
          <w:sz w:val="24"/>
          <w:szCs w:val="24"/>
          <w:lang w:val="en-US"/>
        </w:rPr>
        <w:t xml:space="preserve"> </w:t>
      </w:r>
      <w:r w:rsidRPr="00687E5D">
        <w:rPr>
          <w:rFonts w:ascii="Arial" w:eastAsia="Arial" w:hAnsi="Arial" w:cs="Arial"/>
          <w:sz w:val="24"/>
          <w:szCs w:val="24"/>
          <w:lang w:val="en-US"/>
        </w:rPr>
        <w:t>reduce</w:t>
      </w:r>
      <w:r w:rsidRPr="00687E5D">
        <w:rPr>
          <w:rFonts w:ascii="Arial" w:eastAsia="Arial" w:hAnsi="Arial" w:cs="Arial"/>
          <w:spacing w:val="-2"/>
          <w:sz w:val="24"/>
          <w:szCs w:val="24"/>
          <w:lang w:val="en-US"/>
        </w:rPr>
        <w:t xml:space="preserve"> </w:t>
      </w:r>
      <w:r w:rsidRPr="00687E5D">
        <w:rPr>
          <w:rFonts w:ascii="Arial" w:eastAsia="Arial" w:hAnsi="Arial" w:cs="Arial"/>
          <w:sz w:val="24"/>
          <w:szCs w:val="24"/>
          <w:lang w:val="en-US"/>
        </w:rPr>
        <w:t>prescribing</w:t>
      </w:r>
      <w:r w:rsidRPr="00687E5D">
        <w:rPr>
          <w:rFonts w:ascii="Arial" w:eastAsia="Arial" w:hAnsi="Arial" w:cs="Arial"/>
          <w:spacing w:val="-3"/>
          <w:sz w:val="24"/>
          <w:szCs w:val="24"/>
          <w:lang w:val="en-US"/>
        </w:rPr>
        <w:t xml:space="preserve"> </w:t>
      </w:r>
      <w:r w:rsidRPr="00687E5D">
        <w:rPr>
          <w:rFonts w:ascii="Arial" w:eastAsia="Arial" w:hAnsi="Arial" w:cs="Arial"/>
          <w:spacing w:val="-2"/>
          <w:sz w:val="24"/>
          <w:szCs w:val="24"/>
          <w:lang w:val="en-US"/>
        </w:rPr>
        <w:t>costs.</w:t>
      </w:r>
    </w:p>
    <w:p w14:paraId="6FAB40D8" w14:textId="77777777" w:rsidR="00687E5D" w:rsidRPr="00687E5D" w:rsidRDefault="00687E5D" w:rsidP="00D34439">
      <w:pPr>
        <w:widowControl w:val="0"/>
        <w:autoSpaceDE w:val="0"/>
        <w:autoSpaceDN w:val="0"/>
        <w:spacing w:before="11" w:after="0" w:line="240" w:lineRule="auto"/>
        <w:ind w:left="420"/>
        <w:rPr>
          <w:rFonts w:ascii="Arial" w:eastAsia="Arial" w:hAnsi="Arial" w:cs="Arial"/>
          <w:sz w:val="24"/>
          <w:szCs w:val="24"/>
          <w:lang w:val="en-US"/>
        </w:rPr>
      </w:pPr>
    </w:p>
    <w:p w14:paraId="17E39409" w14:textId="77777777" w:rsidR="00687E5D" w:rsidRPr="00687E5D" w:rsidRDefault="00687E5D" w:rsidP="00D34439">
      <w:pPr>
        <w:widowControl w:val="0"/>
        <w:autoSpaceDE w:val="0"/>
        <w:autoSpaceDN w:val="0"/>
        <w:spacing w:after="0" w:line="240" w:lineRule="auto"/>
        <w:ind w:left="420"/>
        <w:rPr>
          <w:rFonts w:ascii="Arial" w:eastAsia="Arial" w:hAnsi="Arial" w:cs="Arial"/>
          <w:color w:val="000000"/>
          <w:sz w:val="24"/>
          <w:szCs w:val="24"/>
          <w:lang w:val="en-US"/>
        </w:rPr>
      </w:pPr>
    </w:p>
    <w:p w14:paraId="10B2D099" w14:textId="3474A2D9" w:rsidR="00687E5D" w:rsidRPr="00687E5D" w:rsidRDefault="00687E5D" w:rsidP="00D34439">
      <w:pPr>
        <w:widowControl w:val="0"/>
        <w:autoSpaceDE w:val="0"/>
        <w:autoSpaceDN w:val="0"/>
        <w:spacing w:before="92" w:after="0" w:line="240" w:lineRule="auto"/>
        <w:ind w:left="1441" w:right="794"/>
        <w:jc w:val="both"/>
        <w:rPr>
          <w:rFonts w:ascii="Arial" w:eastAsia="Arial" w:hAnsi="Arial" w:cs="Arial"/>
          <w:sz w:val="24"/>
          <w:szCs w:val="24"/>
          <w:lang w:val="en-US"/>
        </w:rPr>
      </w:pPr>
      <w:r w:rsidRPr="00687E5D">
        <w:rPr>
          <w:rFonts w:ascii="Arial" w:eastAsia="Arial" w:hAnsi="Arial" w:cs="Arial"/>
          <w:sz w:val="24"/>
          <w:szCs w:val="24"/>
          <w:lang w:val="en-US"/>
        </w:rPr>
        <w:t xml:space="preserve">When the GPP model was created in 2016, the </w:t>
      </w:r>
      <w:r w:rsidR="009E4377">
        <w:rPr>
          <w:rFonts w:ascii="Arial" w:eastAsia="Arial" w:hAnsi="Arial" w:cs="Arial"/>
          <w:sz w:val="24"/>
          <w:szCs w:val="24"/>
          <w:lang w:val="en-US"/>
        </w:rPr>
        <w:t xml:space="preserve">Armagh &amp; </w:t>
      </w:r>
      <w:proofErr w:type="spellStart"/>
      <w:r w:rsidR="009E4377">
        <w:rPr>
          <w:rFonts w:ascii="Arial" w:eastAsia="Arial" w:hAnsi="Arial" w:cs="Arial"/>
          <w:sz w:val="24"/>
          <w:szCs w:val="24"/>
          <w:lang w:val="en-US"/>
        </w:rPr>
        <w:t>Dungannon</w:t>
      </w:r>
      <w:proofErr w:type="spellEnd"/>
      <w:r w:rsidRPr="00687E5D">
        <w:rPr>
          <w:rFonts w:ascii="Arial" w:eastAsia="Arial" w:hAnsi="Arial" w:cs="Arial"/>
          <w:sz w:val="24"/>
          <w:szCs w:val="24"/>
          <w:lang w:val="en-US"/>
        </w:rPr>
        <w:t xml:space="preserve"> board agreed practices would be allocated a minimum of 5 GPP sessions per week, with larger practices receiving one additional pharmacist session for every 1000 patients up to a maximum of 10 sessions.  </w:t>
      </w:r>
    </w:p>
    <w:p w14:paraId="36F94151" w14:textId="77777777" w:rsidR="00687E5D" w:rsidRPr="00687E5D" w:rsidRDefault="00687E5D" w:rsidP="00D34439">
      <w:pPr>
        <w:widowControl w:val="0"/>
        <w:autoSpaceDE w:val="0"/>
        <w:autoSpaceDN w:val="0"/>
        <w:spacing w:before="92" w:after="0" w:line="240" w:lineRule="auto"/>
        <w:ind w:left="2461" w:right="794"/>
        <w:jc w:val="both"/>
        <w:rPr>
          <w:rFonts w:ascii="Arial" w:eastAsia="Arial" w:hAnsi="Arial" w:cs="Arial"/>
          <w:sz w:val="24"/>
          <w:szCs w:val="24"/>
          <w:lang w:val="en-US"/>
        </w:rPr>
      </w:pPr>
    </w:p>
    <w:tbl>
      <w:tblPr>
        <w:tblStyle w:val="TableGrid1"/>
        <w:tblW w:w="0" w:type="auto"/>
        <w:tblInd w:w="3278" w:type="dxa"/>
        <w:tblLook w:val="04A0" w:firstRow="1" w:lastRow="0" w:firstColumn="1" w:lastColumn="0" w:noHBand="0" w:noVBand="1"/>
      </w:tblPr>
      <w:tblGrid>
        <w:gridCol w:w="3119"/>
        <w:gridCol w:w="2693"/>
      </w:tblGrid>
      <w:tr w:rsidR="00687E5D" w:rsidRPr="00687E5D" w14:paraId="066BE4E6" w14:textId="77777777" w:rsidTr="00D34439">
        <w:tc>
          <w:tcPr>
            <w:tcW w:w="3119" w:type="dxa"/>
          </w:tcPr>
          <w:p w14:paraId="134BA20F" w14:textId="77777777" w:rsidR="00687E5D" w:rsidRPr="00687E5D" w:rsidRDefault="00687E5D" w:rsidP="00687E5D">
            <w:pPr>
              <w:spacing w:before="92"/>
              <w:ind w:right="794"/>
              <w:rPr>
                <w:rFonts w:ascii="Arial" w:eastAsia="Arial" w:hAnsi="Arial" w:cs="Arial"/>
                <w:sz w:val="24"/>
                <w:szCs w:val="24"/>
              </w:rPr>
            </w:pPr>
            <w:r w:rsidRPr="00687E5D">
              <w:rPr>
                <w:rFonts w:ascii="Arial" w:eastAsia="Arial" w:hAnsi="Arial" w:cs="Arial"/>
                <w:sz w:val="24"/>
                <w:szCs w:val="24"/>
              </w:rPr>
              <w:t>Practice List Size</w:t>
            </w:r>
          </w:p>
        </w:tc>
        <w:tc>
          <w:tcPr>
            <w:tcW w:w="2693" w:type="dxa"/>
          </w:tcPr>
          <w:p w14:paraId="5794E6ED" w14:textId="77777777" w:rsidR="00687E5D" w:rsidRPr="00687E5D" w:rsidRDefault="00687E5D" w:rsidP="00687E5D">
            <w:pPr>
              <w:spacing w:before="92"/>
              <w:ind w:right="794"/>
              <w:rPr>
                <w:rFonts w:ascii="Arial" w:eastAsia="Arial" w:hAnsi="Arial" w:cs="Arial"/>
                <w:sz w:val="24"/>
                <w:szCs w:val="24"/>
              </w:rPr>
            </w:pPr>
            <w:r w:rsidRPr="00687E5D">
              <w:rPr>
                <w:rFonts w:ascii="Arial" w:eastAsia="Arial" w:hAnsi="Arial" w:cs="Arial"/>
                <w:sz w:val="24"/>
                <w:szCs w:val="24"/>
              </w:rPr>
              <w:t xml:space="preserve">Number of GPP Sessions </w:t>
            </w:r>
          </w:p>
        </w:tc>
      </w:tr>
      <w:tr w:rsidR="00687E5D" w:rsidRPr="00687E5D" w14:paraId="4766E44D" w14:textId="77777777" w:rsidTr="00D34439">
        <w:tc>
          <w:tcPr>
            <w:tcW w:w="3119" w:type="dxa"/>
            <w:vAlign w:val="bottom"/>
          </w:tcPr>
          <w:p w14:paraId="7438F403" w14:textId="77777777" w:rsidR="00687E5D" w:rsidRPr="00687E5D" w:rsidRDefault="00687E5D" w:rsidP="00687E5D">
            <w:pPr>
              <w:spacing w:before="92"/>
              <w:ind w:right="794"/>
              <w:jc w:val="both"/>
              <w:rPr>
                <w:rFonts w:ascii="Arial" w:eastAsia="Arial" w:hAnsi="Arial" w:cs="Arial"/>
                <w:sz w:val="24"/>
                <w:szCs w:val="24"/>
              </w:rPr>
            </w:pPr>
            <w:r w:rsidRPr="00687E5D">
              <w:rPr>
                <w:rFonts w:ascii="Arial" w:eastAsia="Times New Roman" w:hAnsi="Arial" w:cs="Arial"/>
                <w:color w:val="000000"/>
                <w:sz w:val="24"/>
                <w:szCs w:val="24"/>
                <w:lang w:eastAsia="en-GB"/>
              </w:rPr>
              <w:t>&lt;4000</w:t>
            </w:r>
          </w:p>
        </w:tc>
        <w:tc>
          <w:tcPr>
            <w:tcW w:w="2693" w:type="dxa"/>
            <w:vAlign w:val="bottom"/>
          </w:tcPr>
          <w:p w14:paraId="47F61A97" w14:textId="77777777" w:rsidR="00687E5D" w:rsidRPr="00687E5D" w:rsidRDefault="00687E5D" w:rsidP="00687E5D">
            <w:pPr>
              <w:spacing w:before="92"/>
              <w:ind w:right="794"/>
              <w:jc w:val="both"/>
              <w:rPr>
                <w:rFonts w:ascii="Arial" w:eastAsia="Arial" w:hAnsi="Arial" w:cs="Arial"/>
                <w:sz w:val="24"/>
                <w:szCs w:val="24"/>
              </w:rPr>
            </w:pPr>
            <w:r w:rsidRPr="00687E5D">
              <w:rPr>
                <w:rFonts w:ascii="Arial" w:eastAsia="Times New Roman" w:hAnsi="Arial" w:cs="Arial"/>
                <w:color w:val="000000"/>
                <w:sz w:val="24"/>
                <w:szCs w:val="24"/>
                <w:lang w:eastAsia="en-GB"/>
              </w:rPr>
              <w:t>5.0</w:t>
            </w:r>
          </w:p>
        </w:tc>
      </w:tr>
      <w:tr w:rsidR="00687E5D" w:rsidRPr="00687E5D" w14:paraId="216DD45E" w14:textId="77777777" w:rsidTr="00D34439">
        <w:tc>
          <w:tcPr>
            <w:tcW w:w="3119" w:type="dxa"/>
            <w:vAlign w:val="bottom"/>
          </w:tcPr>
          <w:p w14:paraId="515148D2" w14:textId="77777777" w:rsidR="00687E5D" w:rsidRPr="00687E5D" w:rsidRDefault="00687E5D" w:rsidP="00687E5D">
            <w:pPr>
              <w:spacing w:before="92"/>
              <w:ind w:right="794"/>
              <w:jc w:val="both"/>
              <w:rPr>
                <w:rFonts w:ascii="Arial" w:eastAsia="Arial" w:hAnsi="Arial" w:cs="Arial"/>
                <w:sz w:val="24"/>
                <w:szCs w:val="24"/>
              </w:rPr>
            </w:pPr>
            <w:r w:rsidRPr="00687E5D">
              <w:rPr>
                <w:rFonts w:ascii="Arial" w:eastAsia="Times New Roman" w:hAnsi="Arial" w:cs="Arial"/>
                <w:color w:val="000000"/>
                <w:sz w:val="24"/>
                <w:szCs w:val="24"/>
                <w:lang w:eastAsia="en-GB"/>
              </w:rPr>
              <w:t>4000-5000</w:t>
            </w:r>
          </w:p>
        </w:tc>
        <w:tc>
          <w:tcPr>
            <w:tcW w:w="2693" w:type="dxa"/>
            <w:vAlign w:val="bottom"/>
          </w:tcPr>
          <w:p w14:paraId="36637AE1" w14:textId="77777777" w:rsidR="00687E5D" w:rsidRPr="00687E5D" w:rsidRDefault="00687E5D" w:rsidP="00687E5D">
            <w:pPr>
              <w:spacing w:before="92"/>
              <w:ind w:right="794"/>
              <w:jc w:val="both"/>
              <w:rPr>
                <w:rFonts w:ascii="Arial" w:eastAsia="Arial" w:hAnsi="Arial" w:cs="Arial"/>
                <w:sz w:val="24"/>
                <w:szCs w:val="24"/>
              </w:rPr>
            </w:pPr>
            <w:r w:rsidRPr="00687E5D">
              <w:rPr>
                <w:rFonts w:ascii="Arial" w:eastAsia="Times New Roman" w:hAnsi="Arial" w:cs="Arial"/>
                <w:color w:val="000000"/>
                <w:sz w:val="24"/>
                <w:szCs w:val="24"/>
                <w:lang w:eastAsia="en-GB"/>
              </w:rPr>
              <w:t>6.0</w:t>
            </w:r>
          </w:p>
        </w:tc>
      </w:tr>
      <w:tr w:rsidR="00687E5D" w:rsidRPr="00687E5D" w14:paraId="3C96B454" w14:textId="77777777" w:rsidTr="00D34439">
        <w:tc>
          <w:tcPr>
            <w:tcW w:w="3119" w:type="dxa"/>
            <w:vAlign w:val="bottom"/>
          </w:tcPr>
          <w:p w14:paraId="0D78F0B2" w14:textId="77777777" w:rsidR="00687E5D" w:rsidRPr="00687E5D" w:rsidRDefault="00687E5D" w:rsidP="00687E5D">
            <w:pPr>
              <w:spacing w:before="92"/>
              <w:ind w:right="794"/>
              <w:jc w:val="both"/>
              <w:rPr>
                <w:rFonts w:ascii="Arial" w:eastAsia="Arial" w:hAnsi="Arial" w:cs="Arial"/>
                <w:sz w:val="24"/>
                <w:szCs w:val="24"/>
              </w:rPr>
            </w:pPr>
            <w:r w:rsidRPr="00687E5D">
              <w:rPr>
                <w:rFonts w:ascii="Arial" w:eastAsia="Times New Roman" w:hAnsi="Arial" w:cs="Arial"/>
                <w:color w:val="000000"/>
                <w:sz w:val="24"/>
                <w:szCs w:val="24"/>
                <w:lang w:eastAsia="en-GB"/>
              </w:rPr>
              <w:t>5000-6000</w:t>
            </w:r>
          </w:p>
        </w:tc>
        <w:tc>
          <w:tcPr>
            <w:tcW w:w="2693" w:type="dxa"/>
            <w:vAlign w:val="bottom"/>
          </w:tcPr>
          <w:p w14:paraId="73B68845" w14:textId="77777777" w:rsidR="00687E5D" w:rsidRPr="00687E5D" w:rsidRDefault="00687E5D" w:rsidP="00687E5D">
            <w:pPr>
              <w:spacing w:before="92"/>
              <w:ind w:right="794"/>
              <w:jc w:val="both"/>
              <w:rPr>
                <w:rFonts w:ascii="Arial" w:eastAsia="Arial" w:hAnsi="Arial" w:cs="Arial"/>
                <w:sz w:val="24"/>
                <w:szCs w:val="24"/>
              </w:rPr>
            </w:pPr>
            <w:r w:rsidRPr="00687E5D">
              <w:rPr>
                <w:rFonts w:ascii="Arial" w:eastAsia="Times New Roman" w:hAnsi="Arial" w:cs="Arial"/>
                <w:color w:val="000000"/>
                <w:sz w:val="24"/>
                <w:szCs w:val="24"/>
                <w:lang w:eastAsia="en-GB"/>
              </w:rPr>
              <w:t>7.0</w:t>
            </w:r>
          </w:p>
        </w:tc>
      </w:tr>
      <w:tr w:rsidR="00687E5D" w:rsidRPr="00687E5D" w14:paraId="392C8C3C" w14:textId="77777777" w:rsidTr="00D34439">
        <w:tc>
          <w:tcPr>
            <w:tcW w:w="3119" w:type="dxa"/>
            <w:vAlign w:val="bottom"/>
          </w:tcPr>
          <w:p w14:paraId="7C90DEB1" w14:textId="77777777" w:rsidR="00687E5D" w:rsidRPr="00687E5D" w:rsidRDefault="00687E5D" w:rsidP="00687E5D">
            <w:pPr>
              <w:spacing w:before="92"/>
              <w:ind w:right="794"/>
              <w:jc w:val="both"/>
              <w:rPr>
                <w:rFonts w:ascii="Arial" w:eastAsia="Arial" w:hAnsi="Arial" w:cs="Arial"/>
                <w:sz w:val="24"/>
                <w:szCs w:val="24"/>
              </w:rPr>
            </w:pPr>
            <w:r w:rsidRPr="00687E5D">
              <w:rPr>
                <w:rFonts w:ascii="Arial" w:eastAsia="Times New Roman" w:hAnsi="Arial" w:cs="Arial"/>
                <w:color w:val="000000"/>
                <w:sz w:val="24"/>
                <w:szCs w:val="24"/>
                <w:lang w:eastAsia="en-GB"/>
              </w:rPr>
              <w:t>6000-7000</w:t>
            </w:r>
          </w:p>
        </w:tc>
        <w:tc>
          <w:tcPr>
            <w:tcW w:w="2693" w:type="dxa"/>
            <w:vAlign w:val="bottom"/>
          </w:tcPr>
          <w:p w14:paraId="5CBC26E2" w14:textId="77777777" w:rsidR="00687E5D" w:rsidRPr="00687E5D" w:rsidRDefault="00687E5D" w:rsidP="00687E5D">
            <w:pPr>
              <w:spacing w:before="92"/>
              <w:ind w:right="794"/>
              <w:jc w:val="both"/>
              <w:rPr>
                <w:rFonts w:ascii="Arial" w:eastAsia="Arial" w:hAnsi="Arial" w:cs="Arial"/>
                <w:sz w:val="24"/>
                <w:szCs w:val="24"/>
              </w:rPr>
            </w:pPr>
            <w:r w:rsidRPr="00687E5D">
              <w:rPr>
                <w:rFonts w:ascii="Arial" w:eastAsia="Times New Roman" w:hAnsi="Arial" w:cs="Arial"/>
                <w:color w:val="000000"/>
                <w:sz w:val="24"/>
                <w:szCs w:val="24"/>
                <w:lang w:eastAsia="en-GB"/>
              </w:rPr>
              <w:t>8.0</w:t>
            </w:r>
          </w:p>
        </w:tc>
      </w:tr>
      <w:tr w:rsidR="00687E5D" w:rsidRPr="00687E5D" w14:paraId="035D726B" w14:textId="77777777" w:rsidTr="00D34439">
        <w:tc>
          <w:tcPr>
            <w:tcW w:w="3119" w:type="dxa"/>
            <w:vAlign w:val="bottom"/>
          </w:tcPr>
          <w:p w14:paraId="7D0CB55B" w14:textId="77777777" w:rsidR="00687E5D" w:rsidRPr="00687E5D" w:rsidRDefault="00687E5D" w:rsidP="00687E5D">
            <w:pPr>
              <w:spacing w:before="92"/>
              <w:ind w:right="794"/>
              <w:jc w:val="both"/>
              <w:rPr>
                <w:rFonts w:ascii="Arial" w:eastAsia="Arial" w:hAnsi="Arial" w:cs="Arial"/>
                <w:sz w:val="24"/>
                <w:szCs w:val="24"/>
              </w:rPr>
            </w:pPr>
            <w:r w:rsidRPr="00687E5D">
              <w:rPr>
                <w:rFonts w:ascii="Arial" w:eastAsia="Times New Roman" w:hAnsi="Arial" w:cs="Arial"/>
                <w:color w:val="000000"/>
                <w:sz w:val="24"/>
                <w:szCs w:val="24"/>
                <w:lang w:eastAsia="en-GB"/>
              </w:rPr>
              <w:t>7000-8000</w:t>
            </w:r>
          </w:p>
        </w:tc>
        <w:tc>
          <w:tcPr>
            <w:tcW w:w="2693" w:type="dxa"/>
            <w:vAlign w:val="bottom"/>
          </w:tcPr>
          <w:p w14:paraId="6B9662E9" w14:textId="77777777" w:rsidR="00687E5D" w:rsidRPr="00687E5D" w:rsidRDefault="00687E5D" w:rsidP="00687E5D">
            <w:pPr>
              <w:spacing w:before="92"/>
              <w:ind w:right="794"/>
              <w:jc w:val="both"/>
              <w:rPr>
                <w:rFonts w:ascii="Arial" w:eastAsia="Arial" w:hAnsi="Arial" w:cs="Arial"/>
                <w:sz w:val="24"/>
                <w:szCs w:val="24"/>
              </w:rPr>
            </w:pPr>
            <w:r w:rsidRPr="00687E5D">
              <w:rPr>
                <w:rFonts w:ascii="Arial" w:eastAsia="Times New Roman" w:hAnsi="Arial" w:cs="Arial"/>
                <w:color w:val="000000"/>
                <w:sz w:val="24"/>
                <w:szCs w:val="24"/>
                <w:lang w:eastAsia="en-GB"/>
              </w:rPr>
              <w:t>9.0</w:t>
            </w:r>
          </w:p>
        </w:tc>
      </w:tr>
      <w:tr w:rsidR="00687E5D" w:rsidRPr="00687E5D" w14:paraId="6496B3D9" w14:textId="77777777" w:rsidTr="00D34439">
        <w:tc>
          <w:tcPr>
            <w:tcW w:w="3119" w:type="dxa"/>
            <w:vAlign w:val="bottom"/>
          </w:tcPr>
          <w:p w14:paraId="32FB2A65" w14:textId="77777777" w:rsidR="00687E5D" w:rsidRPr="00687E5D" w:rsidRDefault="00687E5D" w:rsidP="00687E5D">
            <w:pPr>
              <w:spacing w:before="92"/>
              <w:ind w:right="794"/>
              <w:jc w:val="both"/>
              <w:rPr>
                <w:rFonts w:ascii="Arial" w:eastAsia="Arial" w:hAnsi="Arial" w:cs="Arial"/>
                <w:sz w:val="24"/>
                <w:szCs w:val="24"/>
              </w:rPr>
            </w:pPr>
            <w:r w:rsidRPr="00687E5D">
              <w:rPr>
                <w:rFonts w:ascii="Arial" w:eastAsia="Times New Roman" w:hAnsi="Arial" w:cs="Arial"/>
                <w:color w:val="000000"/>
                <w:sz w:val="24"/>
                <w:szCs w:val="24"/>
                <w:lang w:eastAsia="en-GB"/>
              </w:rPr>
              <w:t>&gt;8000</w:t>
            </w:r>
          </w:p>
        </w:tc>
        <w:tc>
          <w:tcPr>
            <w:tcW w:w="2693" w:type="dxa"/>
            <w:vAlign w:val="bottom"/>
          </w:tcPr>
          <w:p w14:paraId="68962F05" w14:textId="77777777" w:rsidR="00687E5D" w:rsidRPr="00687E5D" w:rsidRDefault="00687E5D" w:rsidP="00687E5D">
            <w:pPr>
              <w:spacing w:before="92"/>
              <w:ind w:right="794"/>
              <w:jc w:val="both"/>
              <w:rPr>
                <w:rFonts w:ascii="Arial" w:eastAsia="Arial" w:hAnsi="Arial" w:cs="Arial"/>
                <w:sz w:val="24"/>
                <w:szCs w:val="24"/>
              </w:rPr>
            </w:pPr>
            <w:r w:rsidRPr="00687E5D">
              <w:rPr>
                <w:rFonts w:ascii="Arial" w:eastAsia="Times New Roman" w:hAnsi="Arial" w:cs="Arial"/>
                <w:color w:val="000000"/>
                <w:sz w:val="24"/>
                <w:szCs w:val="24"/>
                <w:lang w:eastAsia="en-GB"/>
              </w:rPr>
              <w:t>10.0</w:t>
            </w:r>
          </w:p>
        </w:tc>
      </w:tr>
    </w:tbl>
    <w:p w14:paraId="047E6E4B" w14:textId="77777777" w:rsidR="00687E5D" w:rsidRPr="00687E5D" w:rsidRDefault="00687E5D" w:rsidP="00D34439">
      <w:pPr>
        <w:widowControl w:val="0"/>
        <w:autoSpaceDE w:val="0"/>
        <w:autoSpaceDN w:val="0"/>
        <w:spacing w:before="11" w:after="0" w:line="240" w:lineRule="auto"/>
        <w:ind w:left="1440"/>
        <w:rPr>
          <w:rFonts w:ascii="Arial" w:eastAsia="Arial" w:hAnsi="Arial" w:cs="Arial"/>
          <w:color w:val="000000"/>
          <w:sz w:val="24"/>
          <w:szCs w:val="24"/>
          <w:lang w:val="en-US"/>
        </w:rPr>
      </w:pPr>
    </w:p>
    <w:p w14:paraId="387F4753" w14:textId="77777777" w:rsidR="00687E5D" w:rsidRDefault="00687E5D" w:rsidP="00D34439">
      <w:pPr>
        <w:widowControl w:val="0"/>
        <w:autoSpaceDE w:val="0"/>
        <w:autoSpaceDN w:val="0"/>
        <w:spacing w:before="11" w:after="0" w:line="240" w:lineRule="auto"/>
        <w:ind w:left="1440" w:right="794"/>
        <w:jc w:val="both"/>
        <w:rPr>
          <w:rFonts w:ascii="Arial" w:eastAsia="Arial" w:hAnsi="Arial" w:cs="Arial"/>
          <w:sz w:val="24"/>
          <w:szCs w:val="24"/>
          <w:lang w:val="en-US"/>
        </w:rPr>
      </w:pPr>
      <w:r w:rsidRPr="00687E5D">
        <w:rPr>
          <w:rFonts w:ascii="Arial" w:eastAsia="Arial" w:hAnsi="Arial" w:cs="Arial"/>
          <w:sz w:val="24"/>
          <w:szCs w:val="24"/>
          <w:lang w:val="en-US"/>
        </w:rPr>
        <w:t xml:space="preserve">When assigning GPPs to a practice, Lead GPPs consider both the business needs of the Federation and the practice.  From time to time this may mean reallocation of a GPP from one practice to another.   A decreasing GP workforce, increasing practice list sizes and practice mergers has seen the Federation landscape change over the last 18months. In time the Federation may need to revise how GPP sessions are allocated.   </w:t>
      </w:r>
    </w:p>
    <w:p w14:paraId="0CB671E1" w14:textId="77777777" w:rsidR="00BD24CC" w:rsidRDefault="00BD24CC" w:rsidP="00D34439">
      <w:pPr>
        <w:widowControl w:val="0"/>
        <w:autoSpaceDE w:val="0"/>
        <w:autoSpaceDN w:val="0"/>
        <w:spacing w:before="11" w:after="0" w:line="240" w:lineRule="auto"/>
        <w:ind w:left="1440" w:right="794"/>
        <w:jc w:val="both"/>
        <w:rPr>
          <w:rFonts w:ascii="Arial" w:eastAsia="Arial" w:hAnsi="Arial" w:cs="Arial"/>
          <w:sz w:val="24"/>
          <w:szCs w:val="24"/>
          <w:lang w:val="en-US"/>
        </w:rPr>
      </w:pPr>
    </w:p>
    <w:p w14:paraId="59EA2E60" w14:textId="77777777" w:rsidR="00BD24CC" w:rsidRDefault="00BD24CC" w:rsidP="00D34439">
      <w:pPr>
        <w:widowControl w:val="0"/>
        <w:autoSpaceDE w:val="0"/>
        <w:autoSpaceDN w:val="0"/>
        <w:spacing w:before="11" w:after="0" w:line="240" w:lineRule="auto"/>
        <w:ind w:left="1440" w:right="794"/>
        <w:jc w:val="both"/>
        <w:rPr>
          <w:rFonts w:ascii="Arial" w:eastAsia="Arial" w:hAnsi="Arial" w:cs="Arial"/>
          <w:sz w:val="24"/>
          <w:szCs w:val="24"/>
          <w:lang w:val="en-US"/>
        </w:rPr>
      </w:pPr>
    </w:p>
    <w:p w14:paraId="5FDE5E04" w14:textId="7A2A0142" w:rsidR="00687E5D" w:rsidRPr="00687E5D" w:rsidRDefault="00687E5D" w:rsidP="00D34439">
      <w:pPr>
        <w:widowControl w:val="0"/>
        <w:autoSpaceDE w:val="0"/>
        <w:autoSpaceDN w:val="0"/>
        <w:spacing w:before="11" w:after="0" w:line="240" w:lineRule="auto"/>
        <w:ind w:left="1440" w:right="794"/>
        <w:jc w:val="both"/>
        <w:rPr>
          <w:rFonts w:ascii="Arial" w:eastAsia="Arial" w:hAnsi="Arial" w:cs="Arial"/>
          <w:sz w:val="24"/>
          <w:szCs w:val="24"/>
          <w:u w:val="single"/>
          <w:lang w:val="en-US"/>
        </w:rPr>
      </w:pPr>
      <w:r w:rsidRPr="00687E5D">
        <w:rPr>
          <w:rFonts w:ascii="Arial" w:eastAsia="Arial" w:hAnsi="Arial" w:cs="Arial"/>
          <w:color w:val="000000"/>
          <w:sz w:val="24"/>
          <w:szCs w:val="24"/>
          <w:u w:val="single"/>
          <w:lang w:val="en-US"/>
        </w:rPr>
        <w:t xml:space="preserve">NI LES General Practice Pharmacist - via Federations LES </w:t>
      </w:r>
    </w:p>
    <w:p w14:paraId="70C9AFB1" w14:textId="77777777" w:rsidR="00687E5D" w:rsidRPr="00687E5D" w:rsidRDefault="00687E5D" w:rsidP="00D34439">
      <w:pPr>
        <w:widowControl w:val="0"/>
        <w:autoSpaceDE w:val="0"/>
        <w:autoSpaceDN w:val="0"/>
        <w:spacing w:before="11" w:after="0" w:line="240" w:lineRule="auto"/>
        <w:ind w:left="2461" w:right="794"/>
        <w:rPr>
          <w:rFonts w:ascii="Arial" w:eastAsia="Arial" w:hAnsi="Arial" w:cs="Arial"/>
          <w:color w:val="000000"/>
          <w:sz w:val="24"/>
          <w:szCs w:val="24"/>
          <w:lang w:val="en-US"/>
        </w:rPr>
      </w:pPr>
    </w:p>
    <w:p w14:paraId="6F17EE58" w14:textId="04661D41" w:rsidR="00687E5D" w:rsidRPr="00687E5D" w:rsidRDefault="00687E5D" w:rsidP="00D34439">
      <w:pPr>
        <w:widowControl w:val="0"/>
        <w:autoSpaceDE w:val="0"/>
        <w:autoSpaceDN w:val="0"/>
        <w:spacing w:before="11" w:after="0" w:line="240" w:lineRule="auto"/>
        <w:ind w:left="1440" w:right="794"/>
        <w:rPr>
          <w:rFonts w:ascii="Arial" w:eastAsia="Arial" w:hAnsi="Arial" w:cs="Arial"/>
          <w:color w:val="000000"/>
          <w:sz w:val="24"/>
          <w:szCs w:val="24"/>
          <w:lang w:val="en-US"/>
        </w:rPr>
      </w:pPr>
      <w:r w:rsidRPr="00687E5D">
        <w:rPr>
          <w:rFonts w:ascii="Arial" w:eastAsia="Arial" w:hAnsi="Arial" w:cs="Arial"/>
          <w:color w:val="000000"/>
          <w:sz w:val="24"/>
          <w:szCs w:val="24"/>
          <w:lang w:val="en-US"/>
        </w:rPr>
        <w:t>The GPP service is commissioned by SPPG via the NILES General Practice Pharmacists - via Federations 2022/23. Each practice wishing to participate in this service will enter contractual arrangements with SPPG for service provision but the actual provision of the service (e.g., employment of GPPs) will be sub-contracted to local GP Federations.  The objectives of the LES are detailed in the table below:</w:t>
      </w:r>
    </w:p>
    <w:p w14:paraId="2E638362" w14:textId="77777777" w:rsidR="00687E5D" w:rsidRDefault="00687E5D" w:rsidP="00687E5D">
      <w:pPr>
        <w:rPr>
          <w:rFonts w:ascii="Arial" w:hAnsi="Arial" w:cs="Arial"/>
          <w:sz w:val="24"/>
          <w:szCs w:val="24"/>
          <w:u w:val="single"/>
        </w:rPr>
      </w:pPr>
    </w:p>
    <w:tbl>
      <w:tblPr>
        <w:tblW w:w="9923"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81"/>
        <w:gridCol w:w="3142"/>
      </w:tblGrid>
      <w:tr w:rsidR="00687E5D" w:rsidRPr="00687E5D" w14:paraId="23054C3D" w14:textId="77777777" w:rsidTr="00D34439">
        <w:trPr>
          <w:trHeight w:val="805"/>
        </w:trPr>
        <w:tc>
          <w:tcPr>
            <w:tcW w:w="9923" w:type="dxa"/>
            <w:gridSpan w:val="2"/>
          </w:tcPr>
          <w:p w14:paraId="4491A8CB" w14:textId="77777777" w:rsidR="00687E5D" w:rsidRPr="00687E5D" w:rsidRDefault="00687E5D" w:rsidP="00687E5D">
            <w:pPr>
              <w:rPr>
                <w:rFonts w:ascii="Arial" w:hAnsi="Arial" w:cs="Arial"/>
                <w:b/>
                <w:sz w:val="24"/>
                <w:szCs w:val="24"/>
                <w:u w:val="single"/>
                <w:lang w:val="en-US"/>
              </w:rPr>
            </w:pPr>
            <w:bookmarkStart w:id="0" w:name="_Hlk139541186"/>
            <w:r w:rsidRPr="00687E5D">
              <w:rPr>
                <w:rFonts w:ascii="Arial" w:hAnsi="Arial" w:cs="Arial"/>
                <w:b/>
                <w:sz w:val="24"/>
                <w:szCs w:val="24"/>
                <w:u w:val="single"/>
                <w:lang w:val="en-US"/>
              </w:rPr>
              <w:t>Aim 1. To commission the General Practice Pharmacist (GPP) service from participating GP practices through GP Federations</w:t>
            </w:r>
          </w:p>
        </w:tc>
      </w:tr>
      <w:tr w:rsidR="00687E5D" w:rsidRPr="00687E5D" w14:paraId="69294BE1" w14:textId="77777777" w:rsidTr="00D34439">
        <w:trPr>
          <w:trHeight w:val="268"/>
        </w:trPr>
        <w:tc>
          <w:tcPr>
            <w:tcW w:w="6781" w:type="dxa"/>
          </w:tcPr>
          <w:p w14:paraId="1D4A877F" w14:textId="77777777" w:rsidR="00687E5D" w:rsidRPr="00687E5D" w:rsidRDefault="00687E5D" w:rsidP="00687E5D">
            <w:pPr>
              <w:rPr>
                <w:rFonts w:ascii="Arial" w:hAnsi="Arial" w:cs="Arial"/>
                <w:b/>
                <w:sz w:val="24"/>
                <w:szCs w:val="24"/>
                <w:u w:val="single"/>
                <w:lang w:val="en-US"/>
              </w:rPr>
            </w:pPr>
            <w:r w:rsidRPr="00687E5D">
              <w:rPr>
                <w:rFonts w:ascii="Arial" w:hAnsi="Arial" w:cs="Arial"/>
                <w:b/>
                <w:sz w:val="24"/>
                <w:szCs w:val="24"/>
                <w:u w:val="single"/>
                <w:lang w:val="en-US"/>
              </w:rPr>
              <w:t>Objective</w:t>
            </w:r>
          </w:p>
        </w:tc>
        <w:tc>
          <w:tcPr>
            <w:tcW w:w="3142" w:type="dxa"/>
          </w:tcPr>
          <w:p w14:paraId="4F3CC39D" w14:textId="77777777" w:rsidR="00687E5D" w:rsidRPr="00687E5D" w:rsidRDefault="00687E5D" w:rsidP="00687E5D">
            <w:pPr>
              <w:rPr>
                <w:rFonts w:ascii="Arial" w:hAnsi="Arial" w:cs="Arial"/>
                <w:b/>
                <w:sz w:val="24"/>
                <w:szCs w:val="24"/>
                <w:u w:val="single"/>
                <w:lang w:val="en-US"/>
              </w:rPr>
            </w:pPr>
            <w:r w:rsidRPr="00687E5D">
              <w:rPr>
                <w:rFonts w:ascii="Arial" w:hAnsi="Arial" w:cs="Arial"/>
                <w:b/>
                <w:sz w:val="24"/>
                <w:szCs w:val="24"/>
                <w:u w:val="single"/>
                <w:lang w:val="en-US"/>
              </w:rPr>
              <w:t>Monitoring / Assurance</w:t>
            </w:r>
          </w:p>
        </w:tc>
      </w:tr>
      <w:tr w:rsidR="00687E5D" w:rsidRPr="00687E5D" w14:paraId="6636AC18" w14:textId="77777777" w:rsidTr="00D34439">
        <w:trPr>
          <w:trHeight w:val="1075"/>
        </w:trPr>
        <w:tc>
          <w:tcPr>
            <w:tcW w:w="6781" w:type="dxa"/>
          </w:tcPr>
          <w:p w14:paraId="7050DB84" w14:textId="77777777" w:rsidR="00687E5D" w:rsidRPr="009E4377" w:rsidRDefault="00687E5D" w:rsidP="00687E5D">
            <w:pPr>
              <w:rPr>
                <w:rFonts w:ascii="Arial" w:hAnsi="Arial" w:cs="Arial"/>
                <w:sz w:val="24"/>
                <w:szCs w:val="24"/>
                <w:lang w:val="en-US"/>
              </w:rPr>
            </w:pPr>
            <w:r w:rsidRPr="009E4377">
              <w:rPr>
                <w:rFonts w:ascii="Arial" w:hAnsi="Arial" w:cs="Arial"/>
                <w:sz w:val="24"/>
                <w:szCs w:val="24"/>
                <w:lang w:val="en-US"/>
              </w:rPr>
              <w:t>Continue to maintain the GPP workforce within primary care</w:t>
            </w:r>
          </w:p>
        </w:tc>
        <w:tc>
          <w:tcPr>
            <w:tcW w:w="3142" w:type="dxa"/>
          </w:tcPr>
          <w:p w14:paraId="69023C8E" w14:textId="77777777" w:rsidR="00687E5D" w:rsidRPr="009E4377" w:rsidRDefault="00687E5D" w:rsidP="00687E5D">
            <w:pPr>
              <w:rPr>
                <w:rFonts w:ascii="Arial" w:hAnsi="Arial" w:cs="Arial"/>
                <w:sz w:val="24"/>
                <w:szCs w:val="24"/>
                <w:lang w:val="en-US"/>
              </w:rPr>
            </w:pPr>
            <w:r w:rsidRPr="009E4377">
              <w:rPr>
                <w:rFonts w:ascii="Arial" w:hAnsi="Arial" w:cs="Arial"/>
                <w:sz w:val="24"/>
                <w:szCs w:val="24"/>
                <w:lang w:val="en-US"/>
              </w:rPr>
              <w:t>Annual end of year report: Number of whole time equivalent GPPs in post</w:t>
            </w:r>
          </w:p>
          <w:p w14:paraId="15D9F91E" w14:textId="77777777" w:rsidR="00687E5D" w:rsidRPr="009E4377" w:rsidRDefault="00687E5D" w:rsidP="00687E5D">
            <w:pPr>
              <w:rPr>
                <w:rFonts w:ascii="Arial" w:hAnsi="Arial" w:cs="Arial"/>
                <w:sz w:val="24"/>
                <w:szCs w:val="24"/>
                <w:lang w:val="en-US"/>
              </w:rPr>
            </w:pPr>
            <w:r w:rsidRPr="009E4377">
              <w:rPr>
                <w:rFonts w:ascii="Arial" w:hAnsi="Arial" w:cs="Arial"/>
                <w:sz w:val="24"/>
                <w:szCs w:val="24"/>
                <w:lang w:val="en-US"/>
              </w:rPr>
              <w:t>LES return / assurance statement</w:t>
            </w:r>
          </w:p>
        </w:tc>
      </w:tr>
      <w:tr w:rsidR="00687E5D" w:rsidRPr="00687E5D" w14:paraId="4DDF9452" w14:textId="77777777" w:rsidTr="00D34439">
        <w:trPr>
          <w:trHeight w:val="537"/>
        </w:trPr>
        <w:tc>
          <w:tcPr>
            <w:tcW w:w="6781" w:type="dxa"/>
          </w:tcPr>
          <w:p w14:paraId="5A74F766" w14:textId="77777777" w:rsidR="00687E5D" w:rsidRPr="009E4377" w:rsidRDefault="00687E5D" w:rsidP="00687E5D">
            <w:pPr>
              <w:rPr>
                <w:rFonts w:ascii="Arial" w:hAnsi="Arial" w:cs="Arial"/>
                <w:sz w:val="24"/>
                <w:szCs w:val="24"/>
                <w:lang w:val="en-US"/>
              </w:rPr>
            </w:pPr>
            <w:r w:rsidRPr="009E4377">
              <w:rPr>
                <w:rFonts w:ascii="Arial" w:hAnsi="Arial" w:cs="Arial"/>
                <w:sz w:val="24"/>
                <w:szCs w:val="24"/>
                <w:lang w:val="en-US"/>
              </w:rPr>
              <w:t>Develop the GPP workforce in line with training and service delivery needs</w:t>
            </w:r>
          </w:p>
          <w:p w14:paraId="5443E65C" w14:textId="77777777" w:rsidR="00687E5D" w:rsidRPr="009E4377" w:rsidRDefault="00687E5D" w:rsidP="00687E5D">
            <w:pPr>
              <w:rPr>
                <w:rFonts w:ascii="Arial" w:hAnsi="Arial" w:cs="Arial"/>
                <w:sz w:val="24"/>
                <w:szCs w:val="24"/>
                <w:lang w:val="en-US"/>
              </w:rPr>
            </w:pPr>
            <w:r w:rsidRPr="009E4377">
              <w:rPr>
                <w:rFonts w:ascii="Arial" w:hAnsi="Arial" w:cs="Arial"/>
                <w:sz w:val="24"/>
                <w:szCs w:val="24"/>
                <w:lang w:val="en-US"/>
              </w:rPr>
              <w:t>and the Department of Health Pharmacy Workforce Review</w:t>
            </w:r>
          </w:p>
        </w:tc>
        <w:tc>
          <w:tcPr>
            <w:tcW w:w="3142" w:type="dxa"/>
          </w:tcPr>
          <w:p w14:paraId="4BE93D40" w14:textId="77777777" w:rsidR="00687E5D" w:rsidRPr="009E4377" w:rsidRDefault="00687E5D" w:rsidP="00687E5D">
            <w:pPr>
              <w:rPr>
                <w:rFonts w:ascii="Arial" w:hAnsi="Arial" w:cs="Arial"/>
                <w:sz w:val="24"/>
                <w:szCs w:val="24"/>
                <w:lang w:val="en-US"/>
              </w:rPr>
            </w:pPr>
            <w:r w:rsidRPr="009E4377">
              <w:rPr>
                <w:rFonts w:ascii="Arial" w:hAnsi="Arial" w:cs="Arial"/>
                <w:sz w:val="24"/>
                <w:szCs w:val="24"/>
                <w:lang w:val="en-US"/>
              </w:rPr>
              <w:t>LES return / Assurance statement</w:t>
            </w:r>
          </w:p>
        </w:tc>
      </w:tr>
      <w:tr w:rsidR="00687E5D" w:rsidRPr="00687E5D" w14:paraId="22DF9511" w14:textId="77777777" w:rsidTr="00D34439">
        <w:trPr>
          <w:trHeight w:val="806"/>
        </w:trPr>
        <w:tc>
          <w:tcPr>
            <w:tcW w:w="6781" w:type="dxa"/>
          </w:tcPr>
          <w:p w14:paraId="1549DFFD" w14:textId="77777777" w:rsidR="00687E5D" w:rsidRPr="009E4377" w:rsidRDefault="00687E5D" w:rsidP="00687E5D">
            <w:pPr>
              <w:rPr>
                <w:rFonts w:ascii="Arial" w:hAnsi="Arial" w:cs="Arial"/>
                <w:sz w:val="24"/>
                <w:szCs w:val="24"/>
                <w:lang w:val="en-US"/>
              </w:rPr>
            </w:pPr>
            <w:r w:rsidRPr="009E4377">
              <w:rPr>
                <w:rFonts w:ascii="Arial" w:hAnsi="Arial" w:cs="Arial"/>
                <w:sz w:val="24"/>
                <w:szCs w:val="24"/>
                <w:lang w:val="en-US"/>
              </w:rPr>
              <w:t>Develop a Federation Prescribing Action Plan based on service aims and objectives in conjunction with and on behalf of member practices. Develop</w:t>
            </w:r>
          </w:p>
          <w:p w14:paraId="4E22AA5A" w14:textId="77777777" w:rsidR="00687E5D" w:rsidRPr="009E4377" w:rsidRDefault="00687E5D" w:rsidP="00687E5D">
            <w:pPr>
              <w:rPr>
                <w:rFonts w:ascii="Arial" w:hAnsi="Arial" w:cs="Arial"/>
                <w:sz w:val="24"/>
                <w:szCs w:val="24"/>
                <w:lang w:val="en-US"/>
              </w:rPr>
            </w:pPr>
            <w:r w:rsidRPr="009E4377">
              <w:rPr>
                <w:rFonts w:ascii="Arial" w:hAnsi="Arial" w:cs="Arial"/>
                <w:sz w:val="24"/>
                <w:szCs w:val="24"/>
                <w:lang w:val="en-US"/>
              </w:rPr>
              <w:t>practice level action plans from the Federation plan.</w:t>
            </w:r>
          </w:p>
        </w:tc>
        <w:tc>
          <w:tcPr>
            <w:tcW w:w="3142" w:type="dxa"/>
          </w:tcPr>
          <w:p w14:paraId="22EE1670" w14:textId="77777777" w:rsidR="00687E5D" w:rsidRPr="009E4377" w:rsidRDefault="00687E5D" w:rsidP="00687E5D">
            <w:pPr>
              <w:rPr>
                <w:rFonts w:ascii="Arial" w:hAnsi="Arial" w:cs="Arial"/>
                <w:sz w:val="24"/>
                <w:szCs w:val="24"/>
                <w:lang w:val="en-US"/>
              </w:rPr>
            </w:pPr>
            <w:r w:rsidRPr="009E4377">
              <w:rPr>
                <w:rFonts w:ascii="Arial" w:hAnsi="Arial" w:cs="Arial"/>
                <w:sz w:val="24"/>
                <w:szCs w:val="24"/>
                <w:lang w:val="en-US"/>
              </w:rPr>
              <w:t>LES return / Assurance statement</w:t>
            </w:r>
          </w:p>
        </w:tc>
      </w:tr>
      <w:tr w:rsidR="00687E5D" w:rsidRPr="00687E5D" w14:paraId="5090F899" w14:textId="77777777" w:rsidTr="00D34439">
        <w:trPr>
          <w:trHeight w:val="537"/>
        </w:trPr>
        <w:tc>
          <w:tcPr>
            <w:tcW w:w="9923" w:type="dxa"/>
            <w:gridSpan w:val="2"/>
          </w:tcPr>
          <w:p w14:paraId="76666080" w14:textId="77777777" w:rsidR="00687E5D" w:rsidRPr="00687E5D" w:rsidRDefault="00687E5D" w:rsidP="00687E5D">
            <w:pPr>
              <w:rPr>
                <w:rFonts w:ascii="Arial" w:hAnsi="Arial" w:cs="Arial"/>
                <w:b/>
                <w:sz w:val="24"/>
                <w:szCs w:val="24"/>
                <w:u w:val="single"/>
                <w:lang w:val="en-US"/>
              </w:rPr>
            </w:pPr>
            <w:r w:rsidRPr="00687E5D">
              <w:rPr>
                <w:rFonts w:ascii="Arial" w:hAnsi="Arial" w:cs="Arial"/>
                <w:b/>
                <w:sz w:val="24"/>
                <w:szCs w:val="24"/>
                <w:u w:val="single"/>
                <w:lang w:val="en-US"/>
              </w:rPr>
              <w:t>Aim 2. To focus on further improving the quality, safety and cost effectiveness of prescribing</w:t>
            </w:r>
          </w:p>
        </w:tc>
      </w:tr>
      <w:tr w:rsidR="00687E5D" w:rsidRPr="00687E5D" w14:paraId="7DEAB94C" w14:textId="77777777" w:rsidTr="00D34439">
        <w:trPr>
          <w:trHeight w:val="268"/>
        </w:trPr>
        <w:tc>
          <w:tcPr>
            <w:tcW w:w="6781" w:type="dxa"/>
          </w:tcPr>
          <w:p w14:paraId="649DE736" w14:textId="77777777" w:rsidR="00687E5D" w:rsidRPr="00687E5D" w:rsidRDefault="00687E5D" w:rsidP="00687E5D">
            <w:pPr>
              <w:rPr>
                <w:rFonts w:ascii="Arial" w:hAnsi="Arial" w:cs="Arial"/>
                <w:b/>
                <w:sz w:val="24"/>
                <w:szCs w:val="24"/>
                <w:u w:val="single"/>
                <w:lang w:val="en-US"/>
              </w:rPr>
            </w:pPr>
            <w:r w:rsidRPr="00687E5D">
              <w:rPr>
                <w:rFonts w:ascii="Arial" w:hAnsi="Arial" w:cs="Arial"/>
                <w:b/>
                <w:sz w:val="24"/>
                <w:szCs w:val="24"/>
                <w:u w:val="single"/>
                <w:lang w:val="en-US"/>
              </w:rPr>
              <w:t>Objective</w:t>
            </w:r>
          </w:p>
        </w:tc>
        <w:tc>
          <w:tcPr>
            <w:tcW w:w="3142" w:type="dxa"/>
          </w:tcPr>
          <w:p w14:paraId="18BBF676" w14:textId="77777777" w:rsidR="00687E5D" w:rsidRPr="00687E5D" w:rsidRDefault="00687E5D" w:rsidP="00687E5D">
            <w:pPr>
              <w:rPr>
                <w:rFonts w:ascii="Arial" w:hAnsi="Arial" w:cs="Arial"/>
                <w:b/>
                <w:sz w:val="24"/>
                <w:szCs w:val="24"/>
                <w:u w:val="single"/>
                <w:lang w:val="en-US"/>
              </w:rPr>
            </w:pPr>
            <w:r w:rsidRPr="00687E5D">
              <w:rPr>
                <w:rFonts w:ascii="Arial" w:hAnsi="Arial" w:cs="Arial"/>
                <w:b/>
                <w:sz w:val="24"/>
                <w:szCs w:val="24"/>
                <w:u w:val="single"/>
                <w:lang w:val="en-US"/>
              </w:rPr>
              <w:t>Monitoring / Assurance</w:t>
            </w:r>
          </w:p>
        </w:tc>
      </w:tr>
      <w:tr w:rsidR="00687E5D" w:rsidRPr="00687E5D" w14:paraId="684FA9DB" w14:textId="77777777" w:rsidTr="00D34439">
        <w:trPr>
          <w:trHeight w:val="537"/>
        </w:trPr>
        <w:tc>
          <w:tcPr>
            <w:tcW w:w="6781" w:type="dxa"/>
          </w:tcPr>
          <w:p w14:paraId="30D38DCC" w14:textId="77777777" w:rsidR="00687E5D" w:rsidRPr="009E4377" w:rsidRDefault="00687E5D" w:rsidP="00687E5D">
            <w:pPr>
              <w:rPr>
                <w:rFonts w:ascii="Arial" w:hAnsi="Arial" w:cs="Arial"/>
                <w:sz w:val="24"/>
                <w:szCs w:val="24"/>
                <w:lang w:val="en-US"/>
              </w:rPr>
            </w:pPr>
            <w:r w:rsidRPr="009E4377">
              <w:rPr>
                <w:rFonts w:ascii="Arial" w:hAnsi="Arial" w:cs="Arial"/>
                <w:sz w:val="24"/>
                <w:szCs w:val="24"/>
                <w:lang w:val="en-US"/>
              </w:rPr>
              <w:t>Carry out an annual prescribing system audit and implement audit</w:t>
            </w:r>
          </w:p>
          <w:p w14:paraId="3EF3A83F" w14:textId="77777777" w:rsidR="00687E5D" w:rsidRPr="009E4377" w:rsidRDefault="00687E5D" w:rsidP="00687E5D">
            <w:pPr>
              <w:rPr>
                <w:rFonts w:ascii="Arial" w:hAnsi="Arial" w:cs="Arial"/>
                <w:sz w:val="24"/>
                <w:szCs w:val="24"/>
                <w:lang w:val="en-US"/>
              </w:rPr>
            </w:pPr>
            <w:r w:rsidRPr="009E4377">
              <w:rPr>
                <w:rFonts w:ascii="Arial" w:hAnsi="Arial" w:cs="Arial"/>
                <w:sz w:val="24"/>
                <w:szCs w:val="24"/>
                <w:lang w:val="en-US"/>
              </w:rPr>
              <w:t>recommendations as required</w:t>
            </w:r>
          </w:p>
        </w:tc>
        <w:tc>
          <w:tcPr>
            <w:tcW w:w="3142" w:type="dxa"/>
          </w:tcPr>
          <w:p w14:paraId="248A4A43" w14:textId="77777777" w:rsidR="00687E5D" w:rsidRPr="009E4377" w:rsidRDefault="00687E5D" w:rsidP="00687E5D">
            <w:pPr>
              <w:rPr>
                <w:rFonts w:ascii="Arial" w:hAnsi="Arial" w:cs="Arial"/>
                <w:sz w:val="24"/>
                <w:szCs w:val="24"/>
                <w:lang w:val="en-US"/>
              </w:rPr>
            </w:pPr>
            <w:r w:rsidRPr="009E4377">
              <w:rPr>
                <w:rFonts w:ascii="Arial" w:hAnsi="Arial" w:cs="Arial"/>
                <w:sz w:val="24"/>
                <w:szCs w:val="24"/>
                <w:lang w:val="en-US"/>
              </w:rPr>
              <w:t>LES return / Assurance statement</w:t>
            </w:r>
          </w:p>
        </w:tc>
      </w:tr>
      <w:tr w:rsidR="00687E5D" w:rsidRPr="00687E5D" w14:paraId="45739AC6" w14:textId="77777777" w:rsidTr="00D34439">
        <w:trPr>
          <w:trHeight w:val="537"/>
        </w:trPr>
        <w:tc>
          <w:tcPr>
            <w:tcW w:w="6781" w:type="dxa"/>
          </w:tcPr>
          <w:p w14:paraId="53341544" w14:textId="77777777" w:rsidR="00687E5D" w:rsidRPr="009E4377" w:rsidRDefault="00687E5D" w:rsidP="00687E5D">
            <w:pPr>
              <w:rPr>
                <w:rFonts w:ascii="Arial" w:hAnsi="Arial" w:cs="Arial"/>
                <w:sz w:val="24"/>
                <w:szCs w:val="24"/>
                <w:lang w:val="en-US"/>
              </w:rPr>
            </w:pPr>
            <w:r w:rsidRPr="009E4377">
              <w:rPr>
                <w:rFonts w:ascii="Arial" w:hAnsi="Arial" w:cs="Arial"/>
                <w:sz w:val="24"/>
                <w:szCs w:val="24"/>
                <w:lang w:val="en-US"/>
              </w:rPr>
              <w:lastRenderedPageBreak/>
              <w:t xml:space="preserve">Perform at least </w:t>
            </w:r>
            <w:proofErr w:type="gramStart"/>
            <w:r w:rsidRPr="009E4377">
              <w:rPr>
                <w:rFonts w:ascii="Arial" w:hAnsi="Arial" w:cs="Arial"/>
                <w:sz w:val="24"/>
                <w:szCs w:val="24"/>
                <w:lang w:val="en-US"/>
              </w:rPr>
              <w:t>annual</w:t>
            </w:r>
            <w:proofErr w:type="gramEnd"/>
            <w:r w:rsidRPr="009E4377">
              <w:rPr>
                <w:rFonts w:ascii="Arial" w:hAnsi="Arial" w:cs="Arial"/>
                <w:sz w:val="24"/>
                <w:szCs w:val="24"/>
                <w:lang w:val="en-US"/>
              </w:rPr>
              <w:t xml:space="preserve"> medication review for </w:t>
            </w:r>
            <w:proofErr w:type="spellStart"/>
            <w:r w:rsidRPr="009E4377">
              <w:rPr>
                <w:rFonts w:ascii="Arial" w:hAnsi="Arial" w:cs="Arial"/>
                <w:sz w:val="24"/>
                <w:szCs w:val="24"/>
                <w:lang w:val="en-US"/>
              </w:rPr>
              <w:t>prioritised</w:t>
            </w:r>
            <w:proofErr w:type="spellEnd"/>
            <w:r w:rsidRPr="009E4377">
              <w:rPr>
                <w:rFonts w:ascii="Arial" w:hAnsi="Arial" w:cs="Arial"/>
                <w:sz w:val="24"/>
                <w:szCs w:val="24"/>
                <w:lang w:val="en-US"/>
              </w:rPr>
              <w:t xml:space="preserve"> at risk patients e.g.</w:t>
            </w:r>
          </w:p>
          <w:p w14:paraId="1020C253" w14:textId="77777777" w:rsidR="00687E5D" w:rsidRPr="009E4377" w:rsidRDefault="00687E5D" w:rsidP="00687E5D">
            <w:pPr>
              <w:rPr>
                <w:rFonts w:ascii="Arial" w:hAnsi="Arial" w:cs="Arial"/>
                <w:sz w:val="24"/>
                <w:szCs w:val="24"/>
                <w:lang w:val="en-US"/>
              </w:rPr>
            </w:pPr>
            <w:r w:rsidRPr="009E4377">
              <w:rPr>
                <w:rFonts w:ascii="Arial" w:hAnsi="Arial" w:cs="Arial"/>
                <w:sz w:val="24"/>
                <w:szCs w:val="24"/>
                <w:lang w:val="en-US"/>
              </w:rPr>
              <w:t>polypharmacy, care home resident, frail and elderly</w:t>
            </w:r>
          </w:p>
        </w:tc>
        <w:tc>
          <w:tcPr>
            <w:tcW w:w="3142" w:type="dxa"/>
          </w:tcPr>
          <w:p w14:paraId="53CB9DDA" w14:textId="77777777" w:rsidR="00687E5D" w:rsidRPr="009E4377" w:rsidRDefault="00687E5D" w:rsidP="00687E5D">
            <w:pPr>
              <w:rPr>
                <w:rFonts w:ascii="Arial" w:hAnsi="Arial" w:cs="Arial"/>
                <w:sz w:val="24"/>
                <w:szCs w:val="24"/>
                <w:lang w:val="en-US"/>
              </w:rPr>
            </w:pPr>
            <w:r w:rsidRPr="009E4377">
              <w:rPr>
                <w:rFonts w:ascii="Arial" w:hAnsi="Arial" w:cs="Arial"/>
                <w:sz w:val="24"/>
                <w:szCs w:val="24"/>
                <w:lang w:val="en-US"/>
              </w:rPr>
              <w:t>LES return / Assurance statement</w:t>
            </w:r>
          </w:p>
        </w:tc>
      </w:tr>
      <w:tr w:rsidR="00687E5D" w:rsidRPr="00687E5D" w14:paraId="5642C7A5" w14:textId="77777777" w:rsidTr="00D34439">
        <w:trPr>
          <w:trHeight w:val="537"/>
        </w:trPr>
        <w:tc>
          <w:tcPr>
            <w:tcW w:w="6781" w:type="dxa"/>
          </w:tcPr>
          <w:p w14:paraId="7F056AF4" w14:textId="77777777" w:rsidR="00687E5D" w:rsidRPr="009E4377" w:rsidRDefault="00687E5D" w:rsidP="00687E5D">
            <w:pPr>
              <w:rPr>
                <w:rFonts w:ascii="Arial" w:hAnsi="Arial" w:cs="Arial"/>
                <w:sz w:val="24"/>
                <w:szCs w:val="24"/>
                <w:lang w:val="en-US"/>
              </w:rPr>
            </w:pPr>
            <w:r w:rsidRPr="009E4377">
              <w:rPr>
                <w:rFonts w:ascii="Arial" w:hAnsi="Arial" w:cs="Arial"/>
                <w:sz w:val="24"/>
                <w:szCs w:val="24"/>
                <w:lang w:val="en-US"/>
              </w:rPr>
              <w:t>Perform medicines reconciliation associated with patient discharge or</w:t>
            </w:r>
          </w:p>
          <w:p w14:paraId="0DE5085B" w14:textId="77777777" w:rsidR="00687E5D" w:rsidRPr="009E4377" w:rsidRDefault="00687E5D" w:rsidP="00687E5D">
            <w:pPr>
              <w:rPr>
                <w:rFonts w:ascii="Arial" w:hAnsi="Arial" w:cs="Arial"/>
                <w:sz w:val="24"/>
                <w:szCs w:val="24"/>
                <w:lang w:val="en-US"/>
              </w:rPr>
            </w:pPr>
            <w:r w:rsidRPr="009E4377">
              <w:rPr>
                <w:rFonts w:ascii="Arial" w:hAnsi="Arial" w:cs="Arial"/>
                <w:sz w:val="24"/>
                <w:szCs w:val="24"/>
                <w:lang w:val="en-US"/>
              </w:rPr>
              <w:t>movement across interfaces</w:t>
            </w:r>
          </w:p>
        </w:tc>
        <w:tc>
          <w:tcPr>
            <w:tcW w:w="3142" w:type="dxa"/>
          </w:tcPr>
          <w:p w14:paraId="267E4C53" w14:textId="77777777" w:rsidR="00687E5D" w:rsidRPr="009E4377" w:rsidRDefault="00687E5D" w:rsidP="00687E5D">
            <w:pPr>
              <w:rPr>
                <w:rFonts w:ascii="Arial" w:hAnsi="Arial" w:cs="Arial"/>
                <w:sz w:val="24"/>
                <w:szCs w:val="24"/>
                <w:lang w:val="en-US"/>
              </w:rPr>
            </w:pPr>
            <w:r w:rsidRPr="009E4377">
              <w:rPr>
                <w:rFonts w:ascii="Arial" w:hAnsi="Arial" w:cs="Arial"/>
                <w:sz w:val="24"/>
                <w:szCs w:val="24"/>
                <w:lang w:val="en-US"/>
              </w:rPr>
              <w:t>LES return / Assurance statement</w:t>
            </w:r>
          </w:p>
        </w:tc>
      </w:tr>
      <w:tr w:rsidR="00687E5D" w:rsidRPr="00687E5D" w14:paraId="09C68CA0" w14:textId="77777777" w:rsidTr="00D34439">
        <w:trPr>
          <w:trHeight w:val="537"/>
        </w:trPr>
        <w:tc>
          <w:tcPr>
            <w:tcW w:w="6781" w:type="dxa"/>
          </w:tcPr>
          <w:p w14:paraId="5AF1E752" w14:textId="77777777" w:rsidR="00687E5D" w:rsidRPr="009E4377" w:rsidRDefault="00687E5D" w:rsidP="00687E5D">
            <w:pPr>
              <w:rPr>
                <w:rFonts w:ascii="Arial" w:hAnsi="Arial" w:cs="Arial"/>
                <w:sz w:val="24"/>
                <w:szCs w:val="24"/>
                <w:lang w:val="en-US"/>
              </w:rPr>
            </w:pPr>
            <w:r w:rsidRPr="009E4377">
              <w:rPr>
                <w:rFonts w:ascii="Arial" w:hAnsi="Arial" w:cs="Arial"/>
                <w:sz w:val="24"/>
                <w:szCs w:val="24"/>
                <w:lang w:val="en-US"/>
              </w:rPr>
              <w:t>Review medicine use in line with evidence-based guidelines and prescribing</w:t>
            </w:r>
          </w:p>
          <w:p w14:paraId="0D442197" w14:textId="77777777" w:rsidR="00687E5D" w:rsidRPr="009E4377" w:rsidRDefault="00687E5D" w:rsidP="00687E5D">
            <w:pPr>
              <w:rPr>
                <w:rFonts w:ascii="Arial" w:hAnsi="Arial" w:cs="Arial"/>
                <w:sz w:val="24"/>
                <w:szCs w:val="24"/>
                <w:lang w:val="en-US"/>
              </w:rPr>
            </w:pPr>
            <w:r w:rsidRPr="009E4377">
              <w:rPr>
                <w:rFonts w:ascii="Arial" w:hAnsi="Arial" w:cs="Arial"/>
                <w:sz w:val="24"/>
                <w:szCs w:val="24"/>
                <w:lang w:val="en-US"/>
              </w:rPr>
              <w:t>policy at a national and local level</w:t>
            </w:r>
          </w:p>
        </w:tc>
        <w:tc>
          <w:tcPr>
            <w:tcW w:w="3142" w:type="dxa"/>
          </w:tcPr>
          <w:p w14:paraId="09C94772" w14:textId="77777777" w:rsidR="00687E5D" w:rsidRPr="009E4377" w:rsidRDefault="00687E5D" w:rsidP="00687E5D">
            <w:pPr>
              <w:rPr>
                <w:rFonts w:ascii="Arial" w:hAnsi="Arial" w:cs="Arial"/>
                <w:sz w:val="24"/>
                <w:szCs w:val="24"/>
                <w:lang w:val="en-US"/>
              </w:rPr>
            </w:pPr>
            <w:r w:rsidRPr="009E4377">
              <w:rPr>
                <w:rFonts w:ascii="Arial" w:hAnsi="Arial" w:cs="Arial"/>
                <w:sz w:val="24"/>
                <w:szCs w:val="24"/>
                <w:lang w:val="en-US"/>
              </w:rPr>
              <w:t>LES return / Assurance statement</w:t>
            </w:r>
          </w:p>
        </w:tc>
      </w:tr>
      <w:tr w:rsidR="00687E5D" w:rsidRPr="00687E5D" w14:paraId="4C822D0C" w14:textId="77777777" w:rsidTr="00D34439">
        <w:trPr>
          <w:trHeight w:val="537"/>
        </w:trPr>
        <w:tc>
          <w:tcPr>
            <w:tcW w:w="6781" w:type="dxa"/>
          </w:tcPr>
          <w:p w14:paraId="210D900C" w14:textId="77777777" w:rsidR="00687E5D" w:rsidRPr="009E4377" w:rsidRDefault="00687E5D" w:rsidP="00687E5D">
            <w:pPr>
              <w:rPr>
                <w:rFonts w:ascii="Arial" w:hAnsi="Arial" w:cs="Arial"/>
                <w:sz w:val="24"/>
                <w:szCs w:val="24"/>
                <w:lang w:val="en-US"/>
              </w:rPr>
            </w:pPr>
            <w:r w:rsidRPr="009E4377">
              <w:rPr>
                <w:rFonts w:ascii="Arial" w:hAnsi="Arial" w:cs="Arial"/>
                <w:sz w:val="24"/>
                <w:szCs w:val="24"/>
                <w:lang w:val="en-US"/>
              </w:rPr>
              <w:t>Support the regional Safer Medicines agenda with implementation of best</w:t>
            </w:r>
          </w:p>
          <w:p w14:paraId="205BDF7F" w14:textId="77777777" w:rsidR="00687E5D" w:rsidRPr="009E4377" w:rsidRDefault="00687E5D" w:rsidP="00687E5D">
            <w:pPr>
              <w:rPr>
                <w:rFonts w:ascii="Arial" w:hAnsi="Arial" w:cs="Arial"/>
                <w:sz w:val="24"/>
                <w:szCs w:val="24"/>
                <w:lang w:val="en-US"/>
              </w:rPr>
            </w:pPr>
            <w:r w:rsidRPr="009E4377">
              <w:rPr>
                <w:rFonts w:ascii="Arial" w:hAnsi="Arial" w:cs="Arial"/>
                <w:sz w:val="24"/>
                <w:szCs w:val="24"/>
                <w:lang w:val="en-US"/>
              </w:rPr>
              <w:t>practice recommendations as appropriate e.g., MHRA alerts etc.</w:t>
            </w:r>
          </w:p>
        </w:tc>
        <w:tc>
          <w:tcPr>
            <w:tcW w:w="3142" w:type="dxa"/>
          </w:tcPr>
          <w:p w14:paraId="7F99DB62" w14:textId="77777777" w:rsidR="00687E5D" w:rsidRPr="009E4377" w:rsidRDefault="00687E5D" w:rsidP="00687E5D">
            <w:pPr>
              <w:rPr>
                <w:rFonts w:ascii="Arial" w:hAnsi="Arial" w:cs="Arial"/>
                <w:sz w:val="24"/>
                <w:szCs w:val="24"/>
                <w:lang w:val="en-US"/>
              </w:rPr>
            </w:pPr>
            <w:r w:rsidRPr="009E4377">
              <w:rPr>
                <w:rFonts w:ascii="Arial" w:hAnsi="Arial" w:cs="Arial"/>
                <w:sz w:val="24"/>
                <w:szCs w:val="24"/>
                <w:lang w:val="en-US"/>
              </w:rPr>
              <w:t>LES return / Assurance statement</w:t>
            </w:r>
          </w:p>
        </w:tc>
      </w:tr>
      <w:tr w:rsidR="00687E5D" w:rsidRPr="00687E5D" w14:paraId="5079F959" w14:textId="77777777" w:rsidTr="00D34439">
        <w:trPr>
          <w:trHeight w:val="805"/>
        </w:trPr>
        <w:tc>
          <w:tcPr>
            <w:tcW w:w="6781" w:type="dxa"/>
          </w:tcPr>
          <w:p w14:paraId="3906F54F" w14:textId="77777777" w:rsidR="00687E5D" w:rsidRPr="009E4377" w:rsidRDefault="00687E5D" w:rsidP="00687E5D">
            <w:pPr>
              <w:rPr>
                <w:rFonts w:ascii="Arial" w:hAnsi="Arial" w:cs="Arial"/>
                <w:sz w:val="24"/>
                <w:szCs w:val="24"/>
                <w:lang w:val="en-US"/>
              </w:rPr>
            </w:pPr>
            <w:r w:rsidRPr="009E4377">
              <w:rPr>
                <w:rFonts w:ascii="Arial" w:hAnsi="Arial" w:cs="Arial"/>
                <w:sz w:val="24"/>
                <w:szCs w:val="24"/>
                <w:lang w:val="en-US"/>
              </w:rPr>
              <w:t>Support GP practices in reducing prescribing expenditure by 3% per Federation area</w:t>
            </w:r>
          </w:p>
        </w:tc>
        <w:tc>
          <w:tcPr>
            <w:tcW w:w="3142" w:type="dxa"/>
          </w:tcPr>
          <w:p w14:paraId="5AFDAA45" w14:textId="77777777" w:rsidR="00687E5D" w:rsidRPr="009E4377" w:rsidRDefault="00687E5D" w:rsidP="00687E5D">
            <w:pPr>
              <w:rPr>
                <w:rFonts w:ascii="Arial" w:hAnsi="Arial" w:cs="Arial"/>
                <w:sz w:val="24"/>
                <w:szCs w:val="24"/>
                <w:lang w:val="en-US"/>
              </w:rPr>
            </w:pPr>
            <w:r w:rsidRPr="009E4377">
              <w:rPr>
                <w:rFonts w:ascii="Arial" w:hAnsi="Arial" w:cs="Arial"/>
                <w:sz w:val="24"/>
                <w:szCs w:val="24"/>
                <w:lang w:val="en-US"/>
              </w:rPr>
              <w:t>LES return / Assurance statement. Monitored via monthly prescribing statements.</w:t>
            </w:r>
          </w:p>
        </w:tc>
      </w:tr>
      <w:tr w:rsidR="00687E5D" w:rsidRPr="00687E5D" w14:paraId="2FAA2FB6" w14:textId="77777777" w:rsidTr="00D34439">
        <w:trPr>
          <w:trHeight w:val="804"/>
        </w:trPr>
        <w:tc>
          <w:tcPr>
            <w:tcW w:w="9923" w:type="dxa"/>
            <w:gridSpan w:val="2"/>
          </w:tcPr>
          <w:p w14:paraId="5F2F2BA5" w14:textId="79983F7D" w:rsidR="00687E5D" w:rsidRPr="00687E5D" w:rsidRDefault="00687E5D" w:rsidP="00687E5D">
            <w:pPr>
              <w:rPr>
                <w:rFonts w:ascii="Arial" w:hAnsi="Arial" w:cs="Arial"/>
                <w:b/>
                <w:sz w:val="24"/>
                <w:szCs w:val="24"/>
                <w:u w:val="single"/>
                <w:lang w:val="en-US"/>
              </w:rPr>
            </w:pPr>
            <w:r w:rsidRPr="00687E5D">
              <w:rPr>
                <w:rFonts w:ascii="Arial" w:hAnsi="Arial" w:cs="Arial"/>
                <w:b/>
                <w:sz w:val="24"/>
                <w:szCs w:val="24"/>
                <w:u w:val="single"/>
                <w:lang w:val="en-US"/>
              </w:rPr>
              <w:t xml:space="preserve">Aim 3. To achieve the aims and objectives of the service by </w:t>
            </w:r>
            <w:proofErr w:type="spellStart"/>
            <w:r w:rsidRPr="00687E5D">
              <w:rPr>
                <w:rFonts w:ascii="Arial" w:hAnsi="Arial" w:cs="Arial"/>
                <w:b/>
                <w:sz w:val="24"/>
                <w:szCs w:val="24"/>
                <w:u w:val="single"/>
                <w:lang w:val="en-US"/>
              </w:rPr>
              <w:t>optimising</w:t>
            </w:r>
            <w:proofErr w:type="spellEnd"/>
            <w:r w:rsidRPr="00687E5D">
              <w:rPr>
                <w:rFonts w:ascii="Arial" w:hAnsi="Arial" w:cs="Arial"/>
                <w:b/>
                <w:sz w:val="24"/>
                <w:szCs w:val="24"/>
                <w:u w:val="single"/>
                <w:lang w:val="en-US"/>
              </w:rPr>
              <w:t xml:space="preserve"> collaborative working between all key stakeholders</w:t>
            </w:r>
          </w:p>
        </w:tc>
      </w:tr>
      <w:tr w:rsidR="00687E5D" w:rsidRPr="00687E5D" w14:paraId="6FCBA131" w14:textId="77777777" w:rsidTr="00D34439">
        <w:trPr>
          <w:trHeight w:val="270"/>
        </w:trPr>
        <w:tc>
          <w:tcPr>
            <w:tcW w:w="6781" w:type="dxa"/>
          </w:tcPr>
          <w:p w14:paraId="2EF519A2" w14:textId="77777777" w:rsidR="00687E5D" w:rsidRPr="00687E5D" w:rsidRDefault="00687E5D" w:rsidP="00687E5D">
            <w:pPr>
              <w:rPr>
                <w:rFonts w:ascii="Arial" w:hAnsi="Arial" w:cs="Arial"/>
                <w:b/>
                <w:sz w:val="24"/>
                <w:szCs w:val="24"/>
                <w:u w:val="single"/>
                <w:lang w:val="en-US"/>
              </w:rPr>
            </w:pPr>
            <w:r w:rsidRPr="00687E5D">
              <w:rPr>
                <w:rFonts w:ascii="Arial" w:hAnsi="Arial" w:cs="Arial"/>
                <w:b/>
                <w:sz w:val="24"/>
                <w:szCs w:val="24"/>
                <w:u w:val="single"/>
                <w:lang w:val="en-US"/>
              </w:rPr>
              <w:t>Objective</w:t>
            </w:r>
          </w:p>
        </w:tc>
        <w:tc>
          <w:tcPr>
            <w:tcW w:w="3142" w:type="dxa"/>
          </w:tcPr>
          <w:p w14:paraId="0BE51E64" w14:textId="77777777" w:rsidR="00687E5D" w:rsidRPr="00687E5D" w:rsidRDefault="00687E5D" w:rsidP="00687E5D">
            <w:pPr>
              <w:rPr>
                <w:rFonts w:ascii="Arial" w:hAnsi="Arial" w:cs="Arial"/>
                <w:b/>
                <w:sz w:val="24"/>
                <w:szCs w:val="24"/>
                <w:u w:val="single"/>
                <w:lang w:val="en-US"/>
              </w:rPr>
            </w:pPr>
            <w:r w:rsidRPr="00687E5D">
              <w:rPr>
                <w:rFonts w:ascii="Arial" w:hAnsi="Arial" w:cs="Arial"/>
                <w:b/>
                <w:sz w:val="24"/>
                <w:szCs w:val="24"/>
                <w:u w:val="single"/>
                <w:lang w:val="en-US"/>
              </w:rPr>
              <w:t>Monitoring / Assurance</w:t>
            </w:r>
          </w:p>
        </w:tc>
      </w:tr>
      <w:tr w:rsidR="00687E5D" w:rsidRPr="00687E5D" w14:paraId="7073B0CA" w14:textId="77777777" w:rsidTr="00D34439">
        <w:trPr>
          <w:trHeight w:val="537"/>
        </w:trPr>
        <w:tc>
          <w:tcPr>
            <w:tcW w:w="6781" w:type="dxa"/>
          </w:tcPr>
          <w:p w14:paraId="71F3BDD9" w14:textId="77777777" w:rsidR="00687E5D" w:rsidRPr="009E4377" w:rsidRDefault="00687E5D" w:rsidP="00687E5D">
            <w:pPr>
              <w:rPr>
                <w:rFonts w:ascii="Arial" w:hAnsi="Arial" w:cs="Arial"/>
                <w:sz w:val="24"/>
                <w:szCs w:val="24"/>
                <w:lang w:val="en-US"/>
              </w:rPr>
            </w:pPr>
            <w:r w:rsidRPr="009E4377">
              <w:rPr>
                <w:rFonts w:ascii="Arial" w:hAnsi="Arial" w:cs="Arial"/>
                <w:sz w:val="24"/>
                <w:szCs w:val="24"/>
                <w:lang w:val="en-US"/>
              </w:rPr>
              <w:t>Encourage GPP involvement in joint review of practice prescribing with HSCB.</w:t>
            </w:r>
          </w:p>
          <w:p w14:paraId="2EC72126" w14:textId="77777777" w:rsidR="00687E5D" w:rsidRPr="009E4377" w:rsidRDefault="00687E5D" w:rsidP="00687E5D">
            <w:pPr>
              <w:rPr>
                <w:rFonts w:ascii="Arial" w:hAnsi="Arial" w:cs="Arial"/>
                <w:sz w:val="24"/>
                <w:szCs w:val="24"/>
                <w:lang w:val="en-US"/>
              </w:rPr>
            </w:pPr>
            <w:r w:rsidRPr="009E4377">
              <w:rPr>
                <w:rFonts w:ascii="Arial" w:hAnsi="Arial" w:cs="Arial"/>
                <w:sz w:val="24"/>
                <w:szCs w:val="24"/>
                <w:lang w:val="en-US"/>
              </w:rPr>
              <w:t>Pharmacy and Medicines Management Team as necessary</w:t>
            </w:r>
          </w:p>
        </w:tc>
        <w:tc>
          <w:tcPr>
            <w:tcW w:w="3142" w:type="dxa"/>
          </w:tcPr>
          <w:p w14:paraId="284F7743" w14:textId="77777777" w:rsidR="00687E5D" w:rsidRPr="009E4377" w:rsidRDefault="00687E5D" w:rsidP="00687E5D">
            <w:pPr>
              <w:rPr>
                <w:rFonts w:ascii="Arial" w:hAnsi="Arial" w:cs="Arial"/>
                <w:sz w:val="24"/>
                <w:szCs w:val="24"/>
                <w:lang w:val="en-US"/>
              </w:rPr>
            </w:pPr>
            <w:r w:rsidRPr="009E4377">
              <w:rPr>
                <w:rFonts w:ascii="Arial" w:hAnsi="Arial" w:cs="Arial"/>
                <w:sz w:val="24"/>
                <w:szCs w:val="24"/>
                <w:lang w:val="en-US"/>
              </w:rPr>
              <w:t>Report: LES return / Assurance</w:t>
            </w:r>
          </w:p>
          <w:p w14:paraId="0B9F119F" w14:textId="77777777" w:rsidR="00687E5D" w:rsidRPr="009E4377" w:rsidRDefault="00687E5D" w:rsidP="00687E5D">
            <w:pPr>
              <w:rPr>
                <w:rFonts w:ascii="Arial" w:hAnsi="Arial" w:cs="Arial"/>
                <w:sz w:val="24"/>
                <w:szCs w:val="24"/>
                <w:lang w:val="en-US"/>
              </w:rPr>
            </w:pPr>
            <w:r w:rsidRPr="009E4377">
              <w:rPr>
                <w:rFonts w:ascii="Arial" w:hAnsi="Arial" w:cs="Arial"/>
                <w:sz w:val="24"/>
                <w:szCs w:val="24"/>
                <w:lang w:val="en-US"/>
              </w:rPr>
              <w:t>statement.</w:t>
            </w:r>
          </w:p>
        </w:tc>
      </w:tr>
      <w:tr w:rsidR="00687E5D" w:rsidRPr="00687E5D" w14:paraId="29884C87" w14:textId="77777777" w:rsidTr="00D34439">
        <w:trPr>
          <w:trHeight w:val="806"/>
        </w:trPr>
        <w:tc>
          <w:tcPr>
            <w:tcW w:w="6781" w:type="dxa"/>
          </w:tcPr>
          <w:p w14:paraId="669A12CC" w14:textId="078BAC0D" w:rsidR="00687E5D" w:rsidRPr="009E4377" w:rsidRDefault="00687E5D" w:rsidP="00687E5D">
            <w:pPr>
              <w:rPr>
                <w:rFonts w:ascii="Arial" w:hAnsi="Arial" w:cs="Arial"/>
                <w:sz w:val="24"/>
                <w:szCs w:val="24"/>
                <w:lang w:val="en-US"/>
              </w:rPr>
            </w:pPr>
            <w:r w:rsidRPr="009E4377">
              <w:rPr>
                <w:rFonts w:ascii="Arial" w:hAnsi="Arial" w:cs="Arial"/>
                <w:sz w:val="24"/>
                <w:szCs w:val="24"/>
                <w:lang w:val="en-US"/>
              </w:rPr>
              <w:t xml:space="preserve">Commit to participate in HSCB-led local joint working arrangements between Federations and relevant stakeholders </w:t>
            </w:r>
            <w:r w:rsidR="00412B7B" w:rsidRPr="009E4377">
              <w:rPr>
                <w:rFonts w:ascii="Arial" w:hAnsi="Arial" w:cs="Arial"/>
                <w:sz w:val="24"/>
                <w:szCs w:val="24"/>
                <w:lang w:val="en-US"/>
              </w:rPr>
              <w:t>e.g.,</w:t>
            </w:r>
            <w:r w:rsidRPr="009E4377">
              <w:rPr>
                <w:rFonts w:ascii="Arial" w:hAnsi="Arial" w:cs="Arial"/>
                <w:sz w:val="24"/>
                <w:szCs w:val="24"/>
                <w:lang w:val="en-US"/>
              </w:rPr>
              <w:t xml:space="preserve"> HSCB PMMT, HSCTs, Community</w:t>
            </w:r>
            <w:r w:rsidR="009E4377">
              <w:rPr>
                <w:rFonts w:ascii="Arial" w:hAnsi="Arial" w:cs="Arial"/>
                <w:sz w:val="24"/>
                <w:szCs w:val="24"/>
                <w:lang w:val="en-US"/>
              </w:rPr>
              <w:t xml:space="preserve"> </w:t>
            </w:r>
            <w:r w:rsidRPr="009E4377">
              <w:rPr>
                <w:rFonts w:ascii="Arial" w:hAnsi="Arial" w:cs="Arial"/>
                <w:sz w:val="24"/>
                <w:szCs w:val="24"/>
                <w:lang w:val="en-US"/>
              </w:rPr>
              <w:t>Pharmacy</w:t>
            </w:r>
          </w:p>
        </w:tc>
        <w:tc>
          <w:tcPr>
            <w:tcW w:w="3142" w:type="dxa"/>
          </w:tcPr>
          <w:p w14:paraId="3FCFFF77" w14:textId="77777777" w:rsidR="00687E5D" w:rsidRPr="009E4377" w:rsidRDefault="00687E5D" w:rsidP="00687E5D">
            <w:pPr>
              <w:rPr>
                <w:rFonts w:ascii="Arial" w:hAnsi="Arial" w:cs="Arial"/>
                <w:sz w:val="24"/>
                <w:szCs w:val="24"/>
                <w:lang w:val="en-US"/>
              </w:rPr>
            </w:pPr>
            <w:r w:rsidRPr="009E4377">
              <w:rPr>
                <w:rFonts w:ascii="Arial" w:hAnsi="Arial" w:cs="Arial"/>
                <w:sz w:val="24"/>
                <w:szCs w:val="24"/>
                <w:lang w:val="en-US"/>
              </w:rPr>
              <w:t>Arrangements in place to develop joint working</w:t>
            </w:r>
          </w:p>
        </w:tc>
      </w:tr>
      <w:bookmarkEnd w:id="0"/>
    </w:tbl>
    <w:p w14:paraId="2A61AB54" w14:textId="77777777" w:rsidR="00687E5D" w:rsidRDefault="00687E5D" w:rsidP="00687E5D">
      <w:pPr>
        <w:rPr>
          <w:rFonts w:ascii="Arial" w:hAnsi="Arial" w:cs="Arial"/>
          <w:sz w:val="24"/>
          <w:szCs w:val="24"/>
          <w:u w:val="single"/>
        </w:rPr>
      </w:pPr>
    </w:p>
    <w:p w14:paraId="153E3929" w14:textId="77777777" w:rsidR="00687E5D" w:rsidRDefault="00687E5D" w:rsidP="00687E5D">
      <w:pPr>
        <w:rPr>
          <w:rFonts w:ascii="Arial" w:hAnsi="Arial" w:cs="Arial"/>
          <w:sz w:val="24"/>
          <w:szCs w:val="24"/>
          <w:u w:val="single"/>
        </w:rPr>
      </w:pPr>
    </w:p>
    <w:p w14:paraId="61952E3F" w14:textId="77777777" w:rsidR="00687E5D" w:rsidRPr="009E4377" w:rsidRDefault="00687E5D" w:rsidP="00687E5D">
      <w:pPr>
        <w:pStyle w:val="BodyText"/>
        <w:spacing w:before="82"/>
        <w:ind w:left="1020" w:right="795"/>
        <w:jc w:val="both"/>
      </w:pPr>
      <w:r w:rsidRPr="009E4377">
        <w:t>The LES requires the Federation to develop an annual prescribing action plan on behalf of member practices, based on the objectives set out in the table below</w:t>
      </w:r>
      <w:r w:rsidRPr="009E4377">
        <w:rPr>
          <w:color w:val="7030A0"/>
        </w:rPr>
        <w:t xml:space="preserve">.  </w:t>
      </w:r>
      <w:r w:rsidRPr="009E4377">
        <w:rPr>
          <w:color w:val="000000" w:themeColor="text1"/>
        </w:rPr>
        <w:t xml:space="preserve">Each practice is responsible for developing a practice specific action plan for the year ahead. They should use the overarching Federation action plan to generate their individual action plan. The GPP will provide support to the practice to develop the action plan. </w:t>
      </w:r>
      <w:r w:rsidRPr="009E4377">
        <w:t xml:space="preserve">The action plan should detail actions, as well as the intended outcomes to be achieved through the GPP working in conjunction with practice staff.  On agreement of the action plan, a Lead GP should be assigned for each of the actions and the practice should discuss implementation with the GPP ensuring protected time is set aside for the GPP to complete agreed activities.  It is not the sole responsibility of the GPP to ensure the action plan is completed.  </w:t>
      </w:r>
    </w:p>
    <w:p w14:paraId="331C02C0" w14:textId="77777777" w:rsidR="00687E5D" w:rsidRPr="00E139F8" w:rsidRDefault="00687E5D" w:rsidP="00687E5D">
      <w:pPr>
        <w:pStyle w:val="BodyText"/>
        <w:spacing w:before="82"/>
        <w:ind w:left="1020" w:right="795"/>
        <w:jc w:val="both"/>
      </w:pPr>
    </w:p>
    <w:p w14:paraId="54A24DC0" w14:textId="77777777" w:rsidR="00687E5D" w:rsidRPr="00E139F8" w:rsidRDefault="00687E5D" w:rsidP="00687E5D">
      <w:pPr>
        <w:pStyle w:val="BodyText"/>
        <w:spacing w:before="82"/>
        <w:ind w:left="1020" w:right="795"/>
        <w:jc w:val="both"/>
        <w:rPr>
          <w:b/>
          <w:bCs/>
          <w:u w:val="single"/>
        </w:rPr>
      </w:pPr>
      <w:r w:rsidRPr="00E139F8">
        <w:rPr>
          <w:b/>
          <w:bCs/>
          <w:u w:val="single"/>
        </w:rPr>
        <w:t>GPP Workload</w:t>
      </w:r>
    </w:p>
    <w:p w14:paraId="718D9BF5" w14:textId="77777777" w:rsidR="00687E5D" w:rsidRPr="00E139F8" w:rsidRDefault="00687E5D" w:rsidP="00687E5D">
      <w:pPr>
        <w:pStyle w:val="BodyText"/>
        <w:spacing w:before="82"/>
        <w:ind w:left="1020" w:right="796"/>
        <w:jc w:val="both"/>
      </w:pPr>
      <w:r w:rsidRPr="00E139F8">
        <w:t xml:space="preserve">GPP workload will depend on several factors.  These include practice and regional priorities as well as the prescribing performance of the practice. The experience, expertise and qualifications of the GPP will also dictate workload. Activities completed must be in line with agreed practice protocols with referral to GP as required. GPPs will contribute to a variety of practice tasks which will evolve as the GPP becomes more experienced.  There is currently no defined template to control the volume of work assigned to a GPP. Each practice should agree a system whereby the GPP can reassign outstanding workload to a GP at the end of the GPP session. </w:t>
      </w:r>
    </w:p>
    <w:p w14:paraId="60A504B5" w14:textId="77777777" w:rsidR="00687E5D" w:rsidRPr="00E139F8" w:rsidRDefault="00687E5D" w:rsidP="00687E5D">
      <w:pPr>
        <w:pStyle w:val="BodyText"/>
        <w:spacing w:before="82"/>
        <w:ind w:left="1020" w:right="796"/>
        <w:jc w:val="both"/>
      </w:pPr>
      <w:r w:rsidRPr="00E139F8">
        <w:t xml:space="preserve">In the absence of a GPP workload should be reassigned to other appropriate members of the practice team.  This would apply to days when there is no allocated GPP session or when a GPP is on annual leave, absent due to sickness or attending training. Work should not accumulate for the GPP to manage on their return to work.  </w:t>
      </w:r>
    </w:p>
    <w:p w14:paraId="35B27397" w14:textId="795ABF96" w:rsidR="00687E5D" w:rsidRPr="00E139F8" w:rsidRDefault="00687E5D" w:rsidP="00687E5D">
      <w:pPr>
        <w:pStyle w:val="BodyText"/>
        <w:spacing w:before="82"/>
        <w:ind w:left="1020" w:right="796"/>
        <w:jc w:val="both"/>
      </w:pPr>
      <w:r w:rsidRPr="00E139F8">
        <w:t xml:space="preserve">The practice and GPP should regularly review workload to ensure assigned tasks are appropriate. Examples of appropriate GPP tasks can be found in Appendix </w:t>
      </w:r>
      <w:r w:rsidR="009E4377">
        <w:t>1</w:t>
      </w:r>
      <w:r w:rsidRPr="00E139F8">
        <w:t>.</w:t>
      </w:r>
    </w:p>
    <w:p w14:paraId="1A09278C" w14:textId="77777777" w:rsidR="00687E5D" w:rsidRPr="00E139F8" w:rsidRDefault="00687E5D" w:rsidP="00687E5D">
      <w:pPr>
        <w:pStyle w:val="BodyText"/>
        <w:spacing w:before="82"/>
        <w:ind w:right="795"/>
        <w:jc w:val="both"/>
      </w:pPr>
    </w:p>
    <w:p w14:paraId="6C3EE878" w14:textId="77777777" w:rsidR="00687E5D" w:rsidRPr="00E139F8" w:rsidRDefault="00687E5D" w:rsidP="00687E5D">
      <w:pPr>
        <w:spacing w:before="1"/>
        <w:ind w:left="300" w:firstLine="720"/>
        <w:jc w:val="both"/>
        <w:rPr>
          <w:rFonts w:ascii="Arial" w:hAnsi="Arial" w:cs="Arial"/>
          <w:b/>
          <w:bCs/>
          <w:iCs/>
          <w:sz w:val="24"/>
          <w:szCs w:val="24"/>
          <w:u w:val="single"/>
        </w:rPr>
      </w:pPr>
      <w:r w:rsidRPr="00E139F8">
        <w:rPr>
          <w:rFonts w:ascii="Arial" w:hAnsi="Arial" w:cs="Arial"/>
          <w:b/>
          <w:bCs/>
          <w:iCs/>
          <w:spacing w:val="-2"/>
          <w:sz w:val="24"/>
          <w:szCs w:val="24"/>
          <w:u w:val="single"/>
        </w:rPr>
        <w:t>Prescribing</w:t>
      </w:r>
    </w:p>
    <w:p w14:paraId="44692FCA" w14:textId="77777777" w:rsidR="00687E5D" w:rsidRPr="00E139F8" w:rsidRDefault="00687E5D" w:rsidP="00687E5D">
      <w:pPr>
        <w:pStyle w:val="BodyText"/>
        <w:ind w:left="1020" w:right="794"/>
        <w:jc w:val="both"/>
      </w:pPr>
      <w:r w:rsidRPr="00E139F8">
        <w:t>GPPs with an Independent Prescribing (IP) qualification can prescribe medications within</w:t>
      </w:r>
      <w:r w:rsidRPr="00E139F8">
        <w:rPr>
          <w:spacing w:val="-14"/>
        </w:rPr>
        <w:t xml:space="preserve"> </w:t>
      </w:r>
      <w:r w:rsidRPr="00E139F8">
        <w:t>their</w:t>
      </w:r>
      <w:r w:rsidRPr="00E139F8">
        <w:rPr>
          <w:spacing w:val="-15"/>
        </w:rPr>
        <w:t xml:space="preserve"> </w:t>
      </w:r>
      <w:r w:rsidRPr="00E139F8">
        <w:t>competency</w:t>
      </w:r>
      <w:r w:rsidRPr="00E139F8">
        <w:rPr>
          <w:spacing w:val="-14"/>
        </w:rPr>
        <w:t xml:space="preserve"> </w:t>
      </w:r>
      <w:r w:rsidRPr="00E139F8">
        <w:t>(clinical</w:t>
      </w:r>
      <w:r w:rsidRPr="00E139F8">
        <w:rPr>
          <w:spacing w:val="-15"/>
        </w:rPr>
        <w:t xml:space="preserve"> </w:t>
      </w:r>
      <w:r w:rsidRPr="00E139F8">
        <w:t>area)</w:t>
      </w:r>
      <w:r w:rsidRPr="00E139F8">
        <w:rPr>
          <w:spacing w:val="-15"/>
        </w:rPr>
        <w:t xml:space="preserve"> </w:t>
      </w:r>
      <w:r w:rsidRPr="00E139F8">
        <w:t>provided</w:t>
      </w:r>
      <w:r w:rsidRPr="00E139F8">
        <w:rPr>
          <w:spacing w:val="-13"/>
        </w:rPr>
        <w:t xml:space="preserve"> </w:t>
      </w:r>
      <w:r w:rsidRPr="00E139F8">
        <w:t>the</w:t>
      </w:r>
      <w:r w:rsidRPr="00E139F8">
        <w:rPr>
          <w:spacing w:val="-16"/>
        </w:rPr>
        <w:t xml:space="preserve"> </w:t>
      </w:r>
      <w:r w:rsidRPr="00E139F8">
        <w:t>patient</w:t>
      </w:r>
      <w:r w:rsidRPr="00E139F8">
        <w:rPr>
          <w:spacing w:val="-13"/>
        </w:rPr>
        <w:t xml:space="preserve"> </w:t>
      </w:r>
      <w:r w:rsidRPr="00E139F8">
        <w:t>has</w:t>
      </w:r>
      <w:r w:rsidRPr="00E139F8">
        <w:rPr>
          <w:spacing w:val="-14"/>
        </w:rPr>
        <w:t xml:space="preserve"> </w:t>
      </w:r>
      <w:r w:rsidRPr="00E139F8">
        <w:t>a</w:t>
      </w:r>
      <w:r w:rsidRPr="00E139F8">
        <w:rPr>
          <w:spacing w:val="-13"/>
        </w:rPr>
        <w:t xml:space="preserve"> </w:t>
      </w:r>
      <w:r w:rsidRPr="00E139F8">
        <w:t>differential</w:t>
      </w:r>
      <w:r w:rsidRPr="00E139F8">
        <w:rPr>
          <w:spacing w:val="-15"/>
        </w:rPr>
        <w:t xml:space="preserve"> </w:t>
      </w:r>
      <w:r w:rsidRPr="00E139F8">
        <w:t>diagnosis. This</w:t>
      </w:r>
      <w:r w:rsidRPr="00E139F8">
        <w:rPr>
          <w:spacing w:val="-10"/>
        </w:rPr>
        <w:t xml:space="preserve"> </w:t>
      </w:r>
      <w:r w:rsidRPr="00E139F8">
        <w:t>qualification</w:t>
      </w:r>
      <w:r w:rsidRPr="00E139F8">
        <w:rPr>
          <w:spacing w:val="-8"/>
        </w:rPr>
        <w:t xml:space="preserve"> </w:t>
      </w:r>
      <w:r w:rsidRPr="00E139F8">
        <w:t>is</w:t>
      </w:r>
      <w:r w:rsidRPr="00E139F8">
        <w:rPr>
          <w:spacing w:val="-10"/>
        </w:rPr>
        <w:t xml:space="preserve"> </w:t>
      </w:r>
      <w:r w:rsidRPr="00E139F8">
        <w:t>annotated</w:t>
      </w:r>
      <w:r w:rsidRPr="00E139F8">
        <w:rPr>
          <w:spacing w:val="-11"/>
        </w:rPr>
        <w:t xml:space="preserve"> </w:t>
      </w:r>
      <w:r w:rsidRPr="00E139F8">
        <w:t>on</w:t>
      </w:r>
      <w:r w:rsidRPr="00E139F8">
        <w:rPr>
          <w:spacing w:val="-8"/>
        </w:rPr>
        <w:t xml:space="preserve"> </w:t>
      </w:r>
      <w:r w:rsidRPr="00E139F8">
        <w:t>their</w:t>
      </w:r>
      <w:r w:rsidRPr="00E139F8">
        <w:rPr>
          <w:spacing w:val="-10"/>
        </w:rPr>
        <w:t xml:space="preserve"> </w:t>
      </w:r>
      <w:r w:rsidRPr="00E139F8">
        <w:t>registration</w:t>
      </w:r>
      <w:r w:rsidRPr="00E139F8">
        <w:rPr>
          <w:spacing w:val="-8"/>
        </w:rPr>
        <w:t xml:space="preserve"> </w:t>
      </w:r>
      <w:r w:rsidRPr="00E139F8">
        <w:t>held</w:t>
      </w:r>
      <w:r w:rsidRPr="00E139F8">
        <w:rPr>
          <w:spacing w:val="-9"/>
        </w:rPr>
        <w:t xml:space="preserve"> </w:t>
      </w:r>
      <w:r w:rsidRPr="00E139F8">
        <w:t>by</w:t>
      </w:r>
      <w:r w:rsidRPr="00E139F8">
        <w:rPr>
          <w:spacing w:val="-12"/>
        </w:rPr>
        <w:t xml:space="preserve"> </w:t>
      </w:r>
      <w:r w:rsidRPr="00E139F8">
        <w:t>the</w:t>
      </w:r>
      <w:r w:rsidRPr="00E139F8">
        <w:rPr>
          <w:spacing w:val="-11"/>
        </w:rPr>
        <w:t xml:space="preserve"> </w:t>
      </w:r>
      <w:r w:rsidRPr="00E139F8">
        <w:t>Pharmaceutical</w:t>
      </w:r>
      <w:r w:rsidRPr="00E139F8">
        <w:rPr>
          <w:spacing w:val="-10"/>
        </w:rPr>
        <w:t xml:space="preserve"> </w:t>
      </w:r>
      <w:r w:rsidRPr="00E139F8">
        <w:t>Society of</w:t>
      </w:r>
      <w:r w:rsidRPr="00E139F8">
        <w:rPr>
          <w:spacing w:val="-7"/>
        </w:rPr>
        <w:t xml:space="preserve"> </w:t>
      </w:r>
      <w:r w:rsidRPr="00E139F8">
        <w:t>Northern</w:t>
      </w:r>
      <w:r w:rsidRPr="00E139F8">
        <w:rPr>
          <w:spacing w:val="-7"/>
        </w:rPr>
        <w:t xml:space="preserve"> </w:t>
      </w:r>
      <w:r w:rsidRPr="00E139F8">
        <w:t>Ireland.</w:t>
      </w:r>
      <w:r w:rsidRPr="00E139F8">
        <w:rPr>
          <w:spacing w:val="-6"/>
        </w:rPr>
        <w:t xml:space="preserve"> </w:t>
      </w:r>
      <w:r w:rsidRPr="00E139F8">
        <w:t>Activity</w:t>
      </w:r>
      <w:r w:rsidRPr="00E139F8">
        <w:rPr>
          <w:spacing w:val="-8"/>
        </w:rPr>
        <w:t xml:space="preserve"> </w:t>
      </w:r>
      <w:r w:rsidRPr="00E139F8">
        <w:t>must</w:t>
      </w:r>
      <w:r w:rsidRPr="00E139F8">
        <w:rPr>
          <w:spacing w:val="-10"/>
        </w:rPr>
        <w:t xml:space="preserve"> </w:t>
      </w:r>
      <w:r w:rsidRPr="00E139F8">
        <w:t>be</w:t>
      </w:r>
      <w:r w:rsidRPr="00E139F8">
        <w:rPr>
          <w:spacing w:val="-7"/>
        </w:rPr>
        <w:t xml:space="preserve"> </w:t>
      </w:r>
      <w:r w:rsidRPr="00E139F8">
        <w:t>in</w:t>
      </w:r>
      <w:r w:rsidRPr="00E139F8">
        <w:rPr>
          <w:spacing w:val="-7"/>
        </w:rPr>
        <w:t xml:space="preserve"> </w:t>
      </w:r>
      <w:r w:rsidRPr="00E139F8">
        <w:t>line</w:t>
      </w:r>
      <w:r w:rsidRPr="00E139F8">
        <w:rPr>
          <w:spacing w:val="-7"/>
        </w:rPr>
        <w:t xml:space="preserve"> </w:t>
      </w:r>
      <w:r w:rsidRPr="00E139F8">
        <w:t>with</w:t>
      </w:r>
      <w:r w:rsidRPr="00E139F8">
        <w:rPr>
          <w:spacing w:val="-7"/>
        </w:rPr>
        <w:t xml:space="preserve"> </w:t>
      </w:r>
      <w:r w:rsidRPr="00E139F8">
        <w:t>agreed</w:t>
      </w:r>
      <w:r w:rsidRPr="00E139F8">
        <w:rPr>
          <w:spacing w:val="-9"/>
        </w:rPr>
        <w:t xml:space="preserve"> </w:t>
      </w:r>
      <w:r w:rsidRPr="00E139F8">
        <w:t>practice</w:t>
      </w:r>
      <w:r w:rsidRPr="00E139F8">
        <w:rPr>
          <w:spacing w:val="-7"/>
        </w:rPr>
        <w:t xml:space="preserve"> </w:t>
      </w:r>
      <w:r w:rsidRPr="00E139F8">
        <w:t>protocols</w:t>
      </w:r>
      <w:r w:rsidRPr="00E139F8">
        <w:rPr>
          <w:spacing w:val="-8"/>
        </w:rPr>
        <w:t xml:space="preserve"> </w:t>
      </w:r>
      <w:r w:rsidRPr="00E139F8">
        <w:t>with</w:t>
      </w:r>
      <w:r w:rsidRPr="00E139F8">
        <w:rPr>
          <w:spacing w:val="-7"/>
        </w:rPr>
        <w:t xml:space="preserve"> </w:t>
      </w:r>
      <w:r w:rsidRPr="00E139F8">
        <w:t>referral to GP as required, and be commensurate with the level of experience, competency and</w:t>
      </w:r>
      <w:r w:rsidRPr="00E139F8">
        <w:rPr>
          <w:spacing w:val="-4"/>
        </w:rPr>
        <w:t xml:space="preserve"> </w:t>
      </w:r>
      <w:r w:rsidRPr="00E139F8">
        <w:t>parameters</w:t>
      </w:r>
      <w:r w:rsidRPr="00E139F8">
        <w:rPr>
          <w:spacing w:val="-5"/>
        </w:rPr>
        <w:t xml:space="preserve"> </w:t>
      </w:r>
      <w:r w:rsidRPr="00E139F8">
        <w:t>of</w:t>
      </w:r>
      <w:r w:rsidRPr="00E139F8">
        <w:rPr>
          <w:spacing w:val="-4"/>
        </w:rPr>
        <w:t xml:space="preserve"> </w:t>
      </w:r>
      <w:r w:rsidRPr="00E139F8">
        <w:t>prescribing</w:t>
      </w:r>
      <w:r w:rsidRPr="00E139F8">
        <w:rPr>
          <w:spacing w:val="-4"/>
        </w:rPr>
        <w:t xml:space="preserve"> </w:t>
      </w:r>
      <w:r w:rsidRPr="00E139F8">
        <w:t>set</w:t>
      </w:r>
      <w:r w:rsidRPr="00E139F8">
        <w:rPr>
          <w:spacing w:val="-4"/>
        </w:rPr>
        <w:t xml:space="preserve"> </w:t>
      </w:r>
      <w:r w:rsidRPr="00E139F8">
        <w:t>out</w:t>
      </w:r>
      <w:r w:rsidRPr="00E139F8">
        <w:rPr>
          <w:spacing w:val="-5"/>
        </w:rPr>
        <w:t xml:space="preserve"> </w:t>
      </w:r>
      <w:r w:rsidRPr="00E139F8">
        <w:t>in</w:t>
      </w:r>
      <w:r w:rsidRPr="00E139F8">
        <w:rPr>
          <w:spacing w:val="-4"/>
        </w:rPr>
        <w:t xml:space="preserve"> </w:t>
      </w:r>
      <w:r w:rsidRPr="00E139F8">
        <w:t>the</w:t>
      </w:r>
      <w:r w:rsidRPr="00E139F8">
        <w:rPr>
          <w:spacing w:val="-5"/>
        </w:rPr>
        <w:t xml:space="preserve"> </w:t>
      </w:r>
      <w:r w:rsidRPr="00E139F8">
        <w:t>“Standards</w:t>
      </w:r>
      <w:r w:rsidRPr="00E139F8">
        <w:rPr>
          <w:spacing w:val="-4"/>
        </w:rPr>
        <w:t xml:space="preserve"> </w:t>
      </w:r>
      <w:r w:rsidRPr="00E139F8">
        <w:t>and</w:t>
      </w:r>
      <w:r w:rsidRPr="00E139F8">
        <w:rPr>
          <w:spacing w:val="-5"/>
        </w:rPr>
        <w:t xml:space="preserve"> </w:t>
      </w:r>
      <w:r w:rsidRPr="00E139F8">
        <w:t>Guidance</w:t>
      </w:r>
      <w:r w:rsidRPr="00E139F8">
        <w:rPr>
          <w:spacing w:val="-4"/>
        </w:rPr>
        <w:t xml:space="preserve"> </w:t>
      </w:r>
      <w:r w:rsidRPr="00E139F8">
        <w:t>for</w:t>
      </w:r>
      <w:r w:rsidRPr="00E139F8">
        <w:rPr>
          <w:spacing w:val="-5"/>
        </w:rPr>
        <w:t xml:space="preserve"> </w:t>
      </w:r>
      <w:r w:rsidRPr="00E139F8">
        <w:t>Pharmacist Prescribers 2013” issued by the Pharmaceutical Society of Northern Ireland.</w:t>
      </w:r>
    </w:p>
    <w:p w14:paraId="125B3D50" w14:textId="77777777" w:rsidR="00687E5D" w:rsidRPr="00E139F8" w:rsidRDefault="00687E5D" w:rsidP="00687E5D">
      <w:pPr>
        <w:pStyle w:val="BodyText"/>
        <w:jc w:val="both"/>
      </w:pPr>
    </w:p>
    <w:p w14:paraId="514BF33D" w14:textId="77777777" w:rsidR="00687E5D" w:rsidRPr="00E139F8" w:rsidRDefault="00687E5D" w:rsidP="00687E5D">
      <w:pPr>
        <w:ind w:left="1020"/>
        <w:jc w:val="both"/>
        <w:rPr>
          <w:rFonts w:ascii="Arial" w:hAnsi="Arial" w:cs="Arial"/>
          <w:i/>
          <w:sz w:val="24"/>
          <w:szCs w:val="24"/>
          <w:u w:val="single"/>
        </w:rPr>
      </w:pPr>
      <w:r w:rsidRPr="00E139F8">
        <w:rPr>
          <w:rFonts w:ascii="Arial" w:hAnsi="Arial" w:cs="Arial"/>
          <w:i/>
          <w:sz w:val="24"/>
          <w:szCs w:val="24"/>
          <w:u w:val="single"/>
        </w:rPr>
        <w:t>Repeat</w:t>
      </w:r>
      <w:r w:rsidRPr="00E139F8">
        <w:rPr>
          <w:rFonts w:ascii="Arial" w:hAnsi="Arial" w:cs="Arial"/>
          <w:i/>
          <w:spacing w:val="-10"/>
          <w:sz w:val="24"/>
          <w:szCs w:val="24"/>
          <w:u w:val="single"/>
        </w:rPr>
        <w:t xml:space="preserve"> </w:t>
      </w:r>
      <w:r w:rsidRPr="00E139F8">
        <w:rPr>
          <w:rFonts w:ascii="Arial" w:hAnsi="Arial" w:cs="Arial"/>
          <w:i/>
          <w:spacing w:val="-2"/>
          <w:sz w:val="24"/>
          <w:szCs w:val="24"/>
          <w:u w:val="single"/>
        </w:rPr>
        <w:t>Prescriptions</w:t>
      </w:r>
    </w:p>
    <w:p w14:paraId="69BF4872" w14:textId="77777777" w:rsidR="00687E5D" w:rsidRPr="00E139F8" w:rsidRDefault="00687E5D" w:rsidP="00687E5D">
      <w:pPr>
        <w:pStyle w:val="BodyText"/>
        <w:ind w:left="1020" w:right="796"/>
        <w:jc w:val="both"/>
      </w:pPr>
      <w:r w:rsidRPr="00E139F8">
        <w:t>GPPs can sign repeat prescriptions provided it is within their competency (clinical area) and they have assessed the patient or reviewed the clinical notes to ensure monitoring is up to date. They cannot sign repeat prescriptions printed by a receptionist or another HCP.</w:t>
      </w:r>
    </w:p>
    <w:p w14:paraId="6A4B1CB8" w14:textId="77777777" w:rsidR="00687E5D" w:rsidRPr="00E139F8" w:rsidRDefault="00687E5D" w:rsidP="00687E5D">
      <w:pPr>
        <w:pStyle w:val="BodyText"/>
        <w:jc w:val="both"/>
      </w:pPr>
    </w:p>
    <w:p w14:paraId="5E99C0D8" w14:textId="77777777" w:rsidR="00687E5D" w:rsidRPr="00E139F8" w:rsidRDefault="00687E5D" w:rsidP="00687E5D">
      <w:pPr>
        <w:pStyle w:val="BodyText"/>
        <w:spacing w:before="1"/>
        <w:ind w:left="1020"/>
        <w:jc w:val="both"/>
      </w:pPr>
      <w:r w:rsidRPr="00E139F8">
        <w:t>Due</w:t>
      </w:r>
      <w:r w:rsidRPr="00E139F8">
        <w:rPr>
          <w:spacing w:val="-8"/>
        </w:rPr>
        <w:t xml:space="preserve"> </w:t>
      </w:r>
      <w:r w:rsidRPr="00E139F8">
        <w:t>to</w:t>
      </w:r>
      <w:r w:rsidRPr="00E139F8">
        <w:rPr>
          <w:spacing w:val="-11"/>
        </w:rPr>
        <w:t xml:space="preserve"> </w:t>
      </w:r>
      <w:r w:rsidRPr="00E139F8">
        <w:t>restrictions</w:t>
      </w:r>
      <w:r w:rsidRPr="00E139F8">
        <w:rPr>
          <w:spacing w:val="-8"/>
        </w:rPr>
        <w:t xml:space="preserve"> </w:t>
      </w:r>
      <w:r w:rsidRPr="00E139F8">
        <w:t>with</w:t>
      </w:r>
      <w:r w:rsidRPr="00E139F8">
        <w:rPr>
          <w:spacing w:val="-11"/>
        </w:rPr>
        <w:t xml:space="preserve"> </w:t>
      </w:r>
      <w:r w:rsidRPr="00E139F8">
        <w:t>indemnity</w:t>
      </w:r>
      <w:r w:rsidRPr="00E139F8">
        <w:rPr>
          <w:spacing w:val="-10"/>
        </w:rPr>
        <w:t xml:space="preserve"> </w:t>
      </w:r>
      <w:r w:rsidRPr="00E139F8">
        <w:t>insurance</w:t>
      </w:r>
      <w:r w:rsidRPr="00E139F8">
        <w:rPr>
          <w:spacing w:val="-8"/>
        </w:rPr>
        <w:t xml:space="preserve"> </w:t>
      </w:r>
      <w:r w:rsidRPr="00E139F8">
        <w:t>at</w:t>
      </w:r>
      <w:r w:rsidRPr="00E139F8">
        <w:rPr>
          <w:spacing w:val="-9"/>
        </w:rPr>
        <w:t xml:space="preserve"> </w:t>
      </w:r>
      <w:r w:rsidRPr="00E139F8">
        <w:t>present</w:t>
      </w:r>
      <w:r w:rsidRPr="00E139F8">
        <w:rPr>
          <w:spacing w:val="-9"/>
        </w:rPr>
        <w:t xml:space="preserve"> </w:t>
      </w:r>
      <w:r w:rsidRPr="00E139F8">
        <w:t>GPP</w:t>
      </w:r>
      <w:r w:rsidRPr="00E139F8">
        <w:rPr>
          <w:spacing w:val="-8"/>
        </w:rPr>
        <w:t xml:space="preserve"> </w:t>
      </w:r>
      <w:r w:rsidRPr="00E139F8">
        <w:rPr>
          <w:spacing w:val="-2"/>
        </w:rPr>
        <w:t>cannot:</w:t>
      </w:r>
    </w:p>
    <w:p w14:paraId="4B87FDED" w14:textId="77777777" w:rsidR="00687E5D" w:rsidRPr="00E139F8" w:rsidRDefault="00687E5D" w:rsidP="00687E5D">
      <w:pPr>
        <w:pStyle w:val="ListParagraph"/>
        <w:widowControl w:val="0"/>
        <w:numPr>
          <w:ilvl w:val="1"/>
          <w:numId w:val="2"/>
        </w:numPr>
        <w:tabs>
          <w:tab w:val="left" w:pos="1740"/>
          <w:tab w:val="left" w:pos="1741"/>
        </w:tabs>
        <w:autoSpaceDE w:val="0"/>
        <w:autoSpaceDN w:val="0"/>
        <w:spacing w:after="0" w:line="292" w:lineRule="exact"/>
        <w:ind w:hanging="361"/>
        <w:contextualSpacing w:val="0"/>
        <w:jc w:val="both"/>
        <w:rPr>
          <w:rFonts w:ascii="Arial" w:hAnsi="Arial" w:cs="Arial"/>
          <w:sz w:val="24"/>
          <w:szCs w:val="24"/>
        </w:rPr>
      </w:pPr>
      <w:r w:rsidRPr="00E139F8">
        <w:rPr>
          <w:rFonts w:ascii="Arial" w:hAnsi="Arial" w:cs="Arial"/>
          <w:sz w:val="24"/>
          <w:szCs w:val="24"/>
        </w:rPr>
        <w:t>Triage</w:t>
      </w:r>
      <w:r w:rsidRPr="00E139F8">
        <w:rPr>
          <w:rFonts w:ascii="Arial" w:hAnsi="Arial" w:cs="Arial"/>
          <w:spacing w:val="-3"/>
          <w:sz w:val="24"/>
          <w:szCs w:val="24"/>
        </w:rPr>
        <w:t xml:space="preserve"> </w:t>
      </w:r>
      <w:r w:rsidRPr="00E139F8">
        <w:rPr>
          <w:rFonts w:ascii="Arial" w:hAnsi="Arial" w:cs="Arial"/>
          <w:sz w:val="24"/>
          <w:szCs w:val="24"/>
        </w:rPr>
        <w:t>minor</w:t>
      </w:r>
      <w:r w:rsidRPr="00E139F8">
        <w:rPr>
          <w:rFonts w:ascii="Arial" w:hAnsi="Arial" w:cs="Arial"/>
          <w:spacing w:val="-3"/>
          <w:sz w:val="24"/>
          <w:szCs w:val="24"/>
        </w:rPr>
        <w:t xml:space="preserve"> </w:t>
      </w:r>
      <w:r w:rsidRPr="00E139F8">
        <w:rPr>
          <w:rFonts w:ascii="Arial" w:hAnsi="Arial" w:cs="Arial"/>
          <w:sz w:val="24"/>
          <w:szCs w:val="24"/>
        </w:rPr>
        <w:t>ailments</w:t>
      </w:r>
      <w:r w:rsidRPr="00E139F8">
        <w:rPr>
          <w:rFonts w:ascii="Arial" w:hAnsi="Arial" w:cs="Arial"/>
          <w:spacing w:val="-3"/>
          <w:sz w:val="24"/>
          <w:szCs w:val="24"/>
        </w:rPr>
        <w:t xml:space="preserve"> </w:t>
      </w:r>
      <w:r w:rsidRPr="00E139F8">
        <w:rPr>
          <w:rFonts w:ascii="Arial" w:hAnsi="Arial" w:cs="Arial"/>
          <w:sz w:val="24"/>
          <w:szCs w:val="24"/>
        </w:rPr>
        <w:t>(differential</w:t>
      </w:r>
      <w:r w:rsidRPr="00E139F8">
        <w:rPr>
          <w:rFonts w:ascii="Arial" w:hAnsi="Arial" w:cs="Arial"/>
          <w:spacing w:val="-3"/>
          <w:sz w:val="24"/>
          <w:szCs w:val="24"/>
        </w:rPr>
        <w:t xml:space="preserve"> </w:t>
      </w:r>
      <w:r w:rsidRPr="00E139F8">
        <w:rPr>
          <w:rFonts w:ascii="Arial" w:hAnsi="Arial" w:cs="Arial"/>
          <w:spacing w:val="-2"/>
          <w:sz w:val="24"/>
          <w:szCs w:val="24"/>
        </w:rPr>
        <w:t>diagnosis)</w:t>
      </w:r>
    </w:p>
    <w:p w14:paraId="3B2556AC" w14:textId="77777777" w:rsidR="00687E5D" w:rsidRPr="00E139F8" w:rsidRDefault="00687E5D" w:rsidP="00687E5D">
      <w:pPr>
        <w:pStyle w:val="ListParagraph"/>
        <w:widowControl w:val="0"/>
        <w:numPr>
          <w:ilvl w:val="1"/>
          <w:numId w:val="2"/>
        </w:numPr>
        <w:tabs>
          <w:tab w:val="left" w:pos="1740"/>
          <w:tab w:val="left" w:pos="1741"/>
        </w:tabs>
        <w:autoSpaceDE w:val="0"/>
        <w:autoSpaceDN w:val="0"/>
        <w:spacing w:after="0" w:line="292" w:lineRule="exact"/>
        <w:ind w:hanging="361"/>
        <w:contextualSpacing w:val="0"/>
        <w:jc w:val="both"/>
        <w:rPr>
          <w:rFonts w:ascii="Arial" w:hAnsi="Arial" w:cs="Arial"/>
          <w:sz w:val="24"/>
          <w:szCs w:val="24"/>
        </w:rPr>
      </w:pPr>
      <w:r w:rsidRPr="00E139F8">
        <w:rPr>
          <w:rFonts w:ascii="Arial" w:hAnsi="Arial" w:cs="Arial"/>
          <w:sz w:val="24"/>
          <w:szCs w:val="24"/>
        </w:rPr>
        <w:t>Manage acute</w:t>
      </w:r>
      <w:r w:rsidRPr="00E139F8">
        <w:rPr>
          <w:rFonts w:ascii="Arial" w:hAnsi="Arial" w:cs="Arial"/>
          <w:spacing w:val="-6"/>
          <w:sz w:val="24"/>
          <w:szCs w:val="24"/>
        </w:rPr>
        <w:t xml:space="preserve"> </w:t>
      </w:r>
      <w:r w:rsidRPr="00E139F8">
        <w:rPr>
          <w:rFonts w:ascii="Arial" w:hAnsi="Arial" w:cs="Arial"/>
          <w:sz w:val="24"/>
          <w:szCs w:val="24"/>
        </w:rPr>
        <w:t>prescription</w:t>
      </w:r>
      <w:r w:rsidRPr="00E139F8">
        <w:rPr>
          <w:rFonts w:ascii="Arial" w:hAnsi="Arial" w:cs="Arial"/>
          <w:spacing w:val="-2"/>
          <w:sz w:val="24"/>
          <w:szCs w:val="24"/>
        </w:rPr>
        <w:t xml:space="preserve"> </w:t>
      </w:r>
      <w:r w:rsidRPr="00E139F8">
        <w:rPr>
          <w:rFonts w:ascii="Arial" w:hAnsi="Arial" w:cs="Arial"/>
          <w:sz w:val="24"/>
          <w:szCs w:val="24"/>
        </w:rPr>
        <w:t>requests</w:t>
      </w:r>
      <w:r w:rsidRPr="00E139F8">
        <w:rPr>
          <w:rFonts w:ascii="Arial" w:hAnsi="Arial" w:cs="Arial"/>
          <w:spacing w:val="-2"/>
          <w:sz w:val="24"/>
          <w:szCs w:val="24"/>
        </w:rPr>
        <w:t xml:space="preserve"> </w:t>
      </w:r>
      <w:r w:rsidRPr="00E139F8">
        <w:rPr>
          <w:rFonts w:ascii="Arial" w:hAnsi="Arial" w:cs="Arial"/>
          <w:sz w:val="24"/>
          <w:szCs w:val="24"/>
        </w:rPr>
        <w:t>where</w:t>
      </w:r>
      <w:r w:rsidRPr="00E139F8">
        <w:rPr>
          <w:rFonts w:ascii="Arial" w:hAnsi="Arial" w:cs="Arial"/>
          <w:spacing w:val="-2"/>
          <w:sz w:val="24"/>
          <w:szCs w:val="24"/>
        </w:rPr>
        <w:t xml:space="preserve"> </w:t>
      </w:r>
      <w:r w:rsidRPr="00E139F8">
        <w:rPr>
          <w:rFonts w:ascii="Arial" w:hAnsi="Arial" w:cs="Arial"/>
          <w:sz w:val="24"/>
          <w:szCs w:val="24"/>
        </w:rPr>
        <w:t>diagnosis</w:t>
      </w:r>
      <w:r w:rsidRPr="00E139F8">
        <w:rPr>
          <w:rFonts w:ascii="Arial" w:hAnsi="Arial" w:cs="Arial"/>
          <w:spacing w:val="-5"/>
          <w:sz w:val="24"/>
          <w:szCs w:val="24"/>
        </w:rPr>
        <w:t xml:space="preserve"> </w:t>
      </w:r>
      <w:r w:rsidRPr="00E139F8">
        <w:rPr>
          <w:rFonts w:ascii="Arial" w:hAnsi="Arial" w:cs="Arial"/>
          <w:sz w:val="24"/>
          <w:szCs w:val="24"/>
        </w:rPr>
        <w:t>is</w:t>
      </w:r>
      <w:r w:rsidRPr="00E139F8">
        <w:rPr>
          <w:rFonts w:ascii="Arial" w:hAnsi="Arial" w:cs="Arial"/>
          <w:spacing w:val="-3"/>
          <w:sz w:val="24"/>
          <w:szCs w:val="24"/>
        </w:rPr>
        <w:t xml:space="preserve"> </w:t>
      </w:r>
      <w:r w:rsidRPr="00E139F8">
        <w:rPr>
          <w:rFonts w:ascii="Arial" w:hAnsi="Arial" w:cs="Arial"/>
          <w:spacing w:val="-2"/>
          <w:sz w:val="24"/>
          <w:szCs w:val="24"/>
        </w:rPr>
        <w:t>required.</w:t>
      </w:r>
    </w:p>
    <w:p w14:paraId="227ADBB4" w14:textId="77777777" w:rsidR="00687E5D" w:rsidRPr="00E139F8" w:rsidRDefault="00687E5D" w:rsidP="00687E5D">
      <w:pPr>
        <w:pStyle w:val="ListParagraph"/>
        <w:tabs>
          <w:tab w:val="left" w:pos="1740"/>
          <w:tab w:val="left" w:pos="1741"/>
        </w:tabs>
        <w:spacing w:line="292" w:lineRule="exact"/>
        <w:ind w:left="1733" w:right="794"/>
        <w:jc w:val="both"/>
        <w:rPr>
          <w:rFonts w:ascii="Arial" w:hAnsi="Arial" w:cs="Arial"/>
          <w:b/>
          <w:bCs/>
          <w:sz w:val="24"/>
          <w:szCs w:val="24"/>
          <w:u w:val="single"/>
        </w:rPr>
      </w:pPr>
    </w:p>
    <w:p w14:paraId="5E4B4C59" w14:textId="77777777" w:rsidR="00687E5D" w:rsidRPr="00E139F8" w:rsidRDefault="00687E5D" w:rsidP="00687E5D">
      <w:pPr>
        <w:tabs>
          <w:tab w:val="left" w:pos="1740"/>
          <w:tab w:val="left" w:pos="1741"/>
        </w:tabs>
        <w:spacing w:line="292" w:lineRule="exact"/>
        <w:ind w:left="1021" w:right="794"/>
        <w:jc w:val="both"/>
        <w:rPr>
          <w:rFonts w:ascii="Arial" w:hAnsi="Arial" w:cs="Arial"/>
          <w:b/>
          <w:bCs/>
          <w:sz w:val="24"/>
          <w:szCs w:val="24"/>
          <w:u w:val="single"/>
        </w:rPr>
      </w:pPr>
      <w:r w:rsidRPr="00E139F8">
        <w:rPr>
          <w:rFonts w:ascii="Arial" w:hAnsi="Arial" w:cs="Arial"/>
          <w:b/>
          <w:bCs/>
          <w:sz w:val="24"/>
          <w:szCs w:val="24"/>
          <w:u w:val="single"/>
        </w:rPr>
        <w:t>Pharmacist-Led Disease Management Clinics</w:t>
      </w:r>
    </w:p>
    <w:p w14:paraId="09BCE8DF" w14:textId="77777777" w:rsidR="00687E5D" w:rsidRPr="00E139F8" w:rsidRDefault="00687E5D" w:rsidP="00687E5D">
      <w:pPr>
        <w:tabs>
          <w:tab w:val="left" w:pos="1740"/>
          <w:tab w:val="left" w:pos="1741"/>
        </w:tabs>
        <w:spacing w:line="292" w:lineRule="exact"/>
        <w:ind w:left="1021" w:right="794"/>
        <w:jc w:val="both"/>
        <w:rPr>
          <w:rFonts w:ascii="Arial" w:hAnsi="Arial" w:cs="Arial"/>
          <w:b/>
          <w:bCs/>
          <w:sz w:val="24"/>
          <w:szCs w:val="24"/>
          <w:u w:val="single"/>
        </w:rPr>
      </w:pPr>
    </w:p>
    <w:p w14:paraId="4DCF961E" w14:textId="6C4F7DC6" w:rsidR="00687E5D" w:rsidRPr="009E4377" w:rsidRDefault="00687E5D" w:rsidP="009E4377">
      <w:pPr>
        <w:tabs>
          <w:tab w:val="left" w:pos="1740"/>
          <w:tab w:val="left" w:pos="1741"/>
        </w:tabs>
        <w:spacing w:line="292" w:lineRule="exact"/>
        <w:ind w:left="1021" w:right="794"/>
        <w:jc w:val="both"/>
        <w:rPr>
          <w:rFonts w:ascii="Arial" w:hAnsi="Arial" w:cs="Arial"/>
          <w:sz w:val="24"/>
          <w:szCs w:val="24"/>
        </w:rPr>
      </w:pPr>
      <w:r w:rsidRPr="00E139F8">
        <w:rPr>
          <w:rFonts w:ascii="Arial" w:hAnsi="Arial" w:cs="Arial"/>
          <w:sz w:val="24"/>
          <w:szCs w:val="24"/>
        </w:rPr>
        <w:t xml:space="preserve">Each GPP must complete the Independent Prescribing (IP) course in a specific clinical area for example hypertension, diabetes, COPD or asthma.  Once this IP qualification is achieved, the GPP is a non- medical Independent Prescriber with competence to prescribe medication to patients within their chosen clinical area. The patients must have the pre-existing diagnosis.  It is expected that the GPP will use their IP qualification to help manage a chronic disease register in the practice. The GPP must establish and agree parameters of prescribing (and READ codes) with the GP clinical line manager/governance lead. The GPP will develop a treatment plan and agree this </w:t>
      </w:r>
      <w:r w:rsidRPr="00E139F8">
        <w:rPr>
          <w:rFonts w:ascii="Arial" w:hAnsi="Arial" w:cs="Arial"/>
          <w:sz w:val="24"/>
          <w:szCs w:val="24"/>
        </w:rPr>
        <w:lastRenderedPageBreak/>
        <w:t>with the practice. This will detail the condition to be treated, scope of practice, pharmacological and non-pharmacological interventions, monitoring and review of patients as well as referral criteria. A clinic should then be set up whereby the GPP is directly involved in reviewing and managing a specific cohort of patients.</w:t>
      </w:r>
    </w:p>
    <w:p w14:paraId="2FBEE8F2" w14:textId="77777777" w:rsidR="00687E5D" w:rsidRPr="00E139F8" w:rsidRDefault="00687E5D" w:rsidP="00687E5D">
      <w:pPr>
        <w:tabs>
          <w:tab w:val="left" w:pos="1740"/>
          <w:tab w:val="left" w:pos="1741"/>
        </w:tabs>
        <w:spacing w:line="292" w:lineRule="exact"/>
        <w:ind w:left="1021" w:right="794"/>
        <w:jc w:val="both"/>
        <w:rPr>
          <w:rFonts w:ascii="Arial" w:hAnsi="Arial" w:cs="Arial"/>
          <w:b/>
          <w:bCs/>
          <w:sz w:val="24"/>
          <w:szCs w:val="24"/>
          <w:u w:val="single"/>
        </w:rPr>
      </w:pPr>
      <w:r w:rsidRPr="00E139F8">
        <w:rPr>
          <w:rFonts w:ascii="Arial" w:hAnsi="Arial" w:cs="Arial"/>
          <w:b/>
          <w:bCs/>
          <w:sz w:val="24"/>
          <w:szCs w:val="24"/>
          <w:u w:val="single"/>
        </w:rPr>
        <w:t>Attendance at Practice Meetings</w:t>
      </w:r>
    </w:p>
    <w:p w14:paraId="1EF94C4D" w14:textId="4098FECE" w:rsidR="00687E5D" w:rsidRPr="009E4377" w:rsidRDefault="00687E5D" w:rsidP="009E4377">
      <w:pPr>
        <w:pStyle w:val="BodyText"/>
        <w:spacing w:before="82"/>
        <w:ind w:left="1021" w:right="794"/>
        <w:jc w:val="both"/>
        <w:rPr>
          <w:color w:val="000000" w:themeColor="text1"/>
        </w:rPr>
      </w:pPr>
      <w:r w:rsidRPr="00E139F8">
        <w:rPr>
          <w:color w:val="000000" w:themeColor="text1"/>
        </w:rPr>
        <w:t xml:space="preserve">To support integration into the practice the Federation encourages the GPP to attend regular practice meetings.  This provides an opportunity for the GPP to update the practice team on medication related matters.  The GPP is also encouraged to attend the annual SPPG prescribing advisers meeting along with the GP Prescribing Lead. </w:t>
      </w:r>
    </w:p>
    <w:p w14:paraId="20233352" w14:textId="4873F1A3" w:rsidR="00687E5D" w:rsidRPr="009E4377" w:rsidRDefault="00687E5D" w:rsidP="00687E5D">
      <w:pPr>
        <w:ind w:right="1134"/>
        <w:jc w:val="both"/>
        <w:rPr>
          <w:rFonts w:ascii="Arial" w:hAnsi="Arial" w:cs="Arial"/>
          <w:b/>
          <w:bCs/>
          <w:iCs/>
          <w:color w:val="000000" w:themeColor="text1"/>
          <w:spacing w:val="-2"/>
          <w:sz w:val="24"/>
          <w:szCs w:val="24"/>
          <w:u w:val="single"/>
        </w:rPr>
      </w:pPr>
      <w:r w:rsidRPr="00E139F8">
        <w:rPr>
          <w:rFonts w:ascii="Arial" w:hAnsi="Arial" w:cs="Arial"/>
          <w:i/>
          <w:sz w:val="24"/>
          <w:szCs w:val="24"/>
        </w:rPr>
        <w:t xml:space="preserve">               </w:t>
      </w:r>
      <w:r w:rsidRPr="00E139F8">
        <w:rPr>
          <w:rFonts w:ascii="Arial" w:hAnsi="Arial" w:cs="Arial"/>
          <w:b/>
          <w:bCs/>
          <w:iCs/>
          <w:color w:val="000000" w:themeColor="text1"/>
          <w:sz w:val="24"/>
          <w:szCs w:val="24"/>
          <w:u w:val="single"/>
        </w:rPr>
        <w:t>Education</w:t>
      </w:r>
      <w:r w:rsidRPr="00E139F8">
        <w:rPr>
          <w:rFonts w:ascii="Arial" w:hAnsi="Arial" w:cs="Arial"/>
          <w:b/>
          <w:bCs/>
          <w:iCs/>
          <w:color w:val="000000" w:themeColor="text1"/>
          <w:spacing w:val="-4"/>
          <w:sz w:val="24"/>
          <w:szCs w:val="24"/>
          <w:u w:val="single"/>
        </w:rPr>
        <w:t xml:space="preserve"> </w:t>
      </w:r>
      <w:r w:rsidRPr="00E139F8">
        <w:rPr>
          <w:rFonts w:ascii="Arial" w:hAnsi="Arial" w:cs="Arial"/>
          <w:b/>
          <w:bCs/>
          <w:iCs/>
          <w:color w:val="000000" w:themeColor="text1"/>
          <w:sz w:val="24"/>
          <w:szCs w:val="24"/>
          <w:u w:val="single"/>
        </w:rPr>
        <w:t>and</w:t>
      </w:r>
      <w:r w:rsidRPr="00E139F8">
        <w:rPr>
          <w:rFonts w:ascii="Arial" w:hAnsi="Arial" w:cs="Arial"/>
          <w:b/>
          <w:bCs/>
          <w:iCs/>
          <w:color w:val="000000" w:themeColor="text1"/>
          <w:spacing w:val="-2"/>
          <w:sz w:val="24"/>
          <w:szCs w:val="24"/>
          <w:u w:val="single"/>
        </w:rPr>
        <w:t xml:space="preserve"> Training</w:t>
      </w:r>
    </w:p>
    <w:p w14:paraId="01749461" w14:textId="77777777" w:rsidR="00687E5D" w:rsidRPr="00E139F8" w:rsidRDefault="00687E5D" w:rsidP="00687E5D">
      <w:pPr>
        <w:pStyle w:val="BodyText"/>
        <w:ind w:left="1021" w:right="794"/>
        <w:jc w:val="both"/>
        <w:rPr>
          <w:color w:val="000000" w:themeColor="text1"/>
        </w:rPr>
      </w:pPr>
      <w:r w:rsidRPr="00E139F8">
        <w:rPr>
          <w:color w:val="000000" w:themeColor="text1"/>
        </w:rPr>
        <w:t>Pharmacists</w:t>
      </w:r>
      <w:r w:rsidRPr="00E139F8">
        <w:rPr>
          <w:color w:val="000000" w:themeColor="text1"/>
          <w:spacing w:val="-17"/>
        </w:rPr>
        <w:t xml:space="preserve"> </w:t>
      </w:r>
      <w:r w:rsidRPr="00E139F8">
        <w:rPr>
          <w:color w:val="000000" w:themeColor="text1"/>
        </w:rPr>
        <w:t>in</w:t>
      </w:r>
      <w:r w:rsidRPr="00E139F8">
        <w:rPr>
          <w:color w:val="000000" w:themeColor="text1"/>
          <w:spacing w:val="-17"/>
        </w:rPr>
        <w:t xml:space="preserve"> </w:t>
      </w:r>
      <w:r w:rsidRPr="00E139F8">
        <w:rPr>
          <w:color w:val="000000" w:themeColor="text1"/>
        </w:rPr>
        <w:t>practice</w:t>
      </w:r>
      <w:r w:rsidRPr="00E139F8">
        <w:rPr>
          <w:color w:val="000000" w:themeColor="text1"/>
          <w:spacing w:val="-16"/>
        </w:rPr>
        <w:t xml:space="preserve"> </w:t>
      </w:r>
      <w:r w:rsidRPr="00E139F8">
        <w:rPr>
          <w:color w:val="000000" w:themeColor="text1"/>
        </w:rPr>
        <w:t>are</w:t>
      </w:r>
      <w:r w:rsidRPr="00E139F8">
        <w:rPr>
          <w:color w:val="000000" w:themeColor="text1"/>
          <w:spacing w:val="-17"/>
        </w:rPr>
        <w:t xml:space="preserve"> </w:t>
      </w:r>
      <w:r w:rsidRPr="00E139F8">
        <w:rPr>
          <w:color w:val="000000" w:themeColor="text1"/>
        </w:rPr>
        <w:t>a</w:t>
      </w:r>
      <w:r w:rsidRPr="00E139F8">
        <w:rPr>
          <w:color w:val="000000" w:themeColor="text1"/>
          <w:spacing w:val="-17"/>
        </w:rPr>
        <w:t xml:space="preserve"> </w:t>
      </w:r>
      <w:r w:rsidRPr="00E139F8">
        <w:rPr>
          <w:color w:val="000000" w:themeColor="text1"/>
        </w:rPr>
        <w:t>new</w:t>
      </w:r>
      <w:r w:rsidRPr="00E139F8">
        <w:rPr>
          <w:color w:val="000000" w:themeColor="text1"/>
          <w:spacing w:val="-17"/>
        </w:rPr>
        <w:t xml:space="preserve"> </w:t>
      </w:r>
      <w:r w:rsidRPr="00E139F8">
        <w:rPr>
          <w:color w:val="000000" w:themeColor="text1"/>
        </w:rPr>
        <w:t>concept</w:t>
      </w:r>
      <w:r w:rsidRPr="00E139F8">
        <w:rPr>
          <w:color w:val="000000" w:themeColor="text1"/>
          <w:spacing w:val="-16"/>
        </w:rPr>
        <w:t xml:space="preserve"> </w:t>
      </w:r>
      <w:r w:rsidRPr="00E139F8">
        <w:rPr>
          <w:color w:val="000000" w:themeColor="text1"/>
        </w:rPr>
        <w:t>in</w:t>
      </w:r>
      <w:r w:rsidRPr="00E139F8">
        <w:rPr>
          <w:color w:val="000000" w:themeColor="text1"/>
          <w:spacing w:val="-17"/>
        </w:rPr>
        <w:t xml:space="preserve"> </w:t>
      </w:r>
      <w:r w:rsidRPr="00E139F8">
        <w:rPr>
          <w:color w:val="000000" w:themeColor="text1"/>
        </w:rPr>
        <w:t>primary</w:t>
      </w:r>
      <w:r w:rsidRPr="00E139F8">
        <w:rPr>
          <w:color w:val="000000" w:themeColor="text1"/>
          <w:spacing w:val="-17"/>
        </w:rPr>
        <w:t xml:space="preserve"> </w:t>
      </w:r>
      <w:r w:rsidRPr="00E139F8">
        <w:rPr>
          <w:color w:val="000000" w:themeColor="text1"/>
        </w:rPr>
        <w:t>care,</w:t>
      </w:r>
      <w:r w:rsidRPr="00E139F8">
        <w:rPr>
          <w:color w:val="000000" w:themeColor="text1"/>
          <w:spacing w:val="-16"/>
        </w:rPr>
        <w:t xml:space="preserve"> </w:t>
      </w:r>
      <w:r w:rsidRPr="00E139F8">
        <w:rPr>
          <w:color w:val="000000" w:themeColor="text1"/>
        </w:rPr>
        <w:t>and</w:t>
      </w:r>
      <w:r w:rsidRPr="00E139F8">
        <w:rPr>
          <w:color w:val="000000" w:themeColor="text1"/>
          <w:spacing w:val="-17"/>
        </w:rPr>
        <w:t xml:space="preserve"> </w:t>
      </w:r>
      <w:r w:rsidRPr="00E139F8">
        <w:rPr>
          <w:color w:val="000000" w:themeColor="text1"/>
        </w:rPr>
        <w:t>over</w:t>
      </w:r>
      <w:r w:rsidRPr="00E139F8">
        <w:rPr>
          <w:color w:val="000000" w:themeColor="text1"/>
          <w:spacing w:val="-17"/>
        </w:rPr>
        <w:t xml:space="preserve"> </w:t>
      </w:r>
      <w:r w:rsidRPr="00E139F8">
        <w:rPr>
          <w:color w:val="000000" w:themeColor="text1"/>
        </w:rPr>
        <w:t>the</w:t>
      </w:r>
      <w:r w:rsidRPr="00E139F8">
        <w:rPr>
          <w:color w:val="000000" w:themeColor="text1"/>
          <w:spacing w:val="-16"/>
        </w:rPr>
        <w:t xml:space="preserve"> </w:t>
      </w:r>
      <w:r w:rsidRPr="00E139F8">
        <w:rPr>
          <w:color w:val="000000" w:themeColor="text1"/>
        </w:rPr>
        <w:t>past</w:t>
      </w:r>
      <w:r w:rsidRPr="00E139F8">
        <w:rPr>
          <w:color w:val="000000" w:themeColor="text1"/>
          <w:spacing w:val="-17"/>
        </w:rPr>
        <w:t xml:space="preserve"> </w:t>
      </w:r>
      <w:r w:rsidRPr="00E139F8">
        <w:rPr>
          <w:color w:val="000000" w:themeColor="text1"/>
        </w:rPr>
        <w:t>five</w:t>
      </w:r>
      <w:r w:rsidRPr="00E139F8">
        <w:rPr>
          <w:color w:val="000000" w:themeColor="text1"/>
          <w:spacing w:val="-16"/>
        </w:rPr>
        <w:t xml:space="preserve"> </w:t>
      </w:r>
      <w:r w:rsidRPr="00E139F8">
        <w:rPr>
          <w:color w:val="000000" w:themeColor="text1"/>
        </w:rPr>
        <w:t xml:space="preserve">years great effort has been made to ensure the training and development needs of GPPs are </w:t>
      </w:r>
      <w:proofErr w:type="spellStart"/>
      <w:r w:rsidRPr="00E139F8">
        <w:rPr>
          <w:color w:val="000000" w:themeColor="text1"/>
        </w:rPr>
        <w:t>recognised</w:t>
      </w:r>
      <w:proofErr w:type="spellEnd"/>
      <w:r w:rsidRPr="00E139F8">
        <w:rPr>
          <w:color w:val="000000" w:themeColor="text1"/>
          <w:spacing w:val="-2"/>
        </w:rPr>
        <w:t xml:space="preserve"> </w:t>
      </w:r>
      <w:r w:rsidRPr="00E139F8">
        <w:rPr>
          <w:color w:val="000000" w:themeColor="text1"/>
        </w:rPr>
        <w:t>and</w:t>
      </w:r>
      <w:r w:rsidRPr="00E139F8">
        <w:rPr>
          <w:color w:val="000000" w:themeColor="text1"/>
          <w:spacing w:val="-4"/>
        </w:rPr>
        <w:t xml:space="preserve"> </w:t>
      </w:r>
      <w:r w:rsidRPr="00E139F8">
        <w:rPr>
          <w:color w:val="000000" w:themeColor="text1"/>
        </w:rPr>
        <w:t>met</w:t>
      </w:r>
      <w:r w:rsidRPr="00E139F8">
        <w:rPr>
          <w:color w:val="000000" w:themeColor="text1"/>
          <w:spacing w:val="-2"/>
        </w:rPr>
        <w:t xml:space="preserve"> </w:t>
      </w:r>
      <w:r w:rsidRPr="00E139F8">
        <w:rPr>
          <w:color w:val="000000" w:themeColor="text1"/>
        </w:rPr>
        <w:t>on</w:t>
      </w:r>
      <w:r w:rsidRPr="00E139F8">
        <w:rPr>
          <w:color w:val="000000" w:themeColor="text1"/>
          <w:spacing w:val="-4"/>
        </w:rPr>
        <w:t xml:space="preserve"> </w:t>
      </w:r>
      <w:r w:rsidRPr="00E139F8">
        <w:rPr>
          <w:color w:val="000000" w:themeColor="text1"/>
        </w:rPr>
        <w:t>a</w:t>
      </w:r>
      <w:r w:rsidRPr="00E139F8">
        <w:rPr>
          <w:color w:val="000000" w:themeColor="text1"/>
          <w:spacing w:val="-1"/>
        </w:rPr>
        <w:t xml:space="preserve"> </w:t>
      </w:r>
      <w:r w:rsidRPr="00E139F8">
        <w:rPr>
          <w:color w:val="000000" w:themeColor="text1"/>
        </w:rPr>
        <w:t>regional</w:t>
      </w:r>
      <w:r w:rsidRPr="00E139F8">
        <w:rPr>
          <w:color w:val="000000" w:themeColor="text1"/>
          <w:spacing w:val="-3"/>
        </w:rPr>
        <w:t xml:space="preserve"> </w:t>
      </w:r>
      <w:r w:rsidRPr="00E139F8">
        <w:rPr>
          <w:color w:val="000000" w:themeColor="text1"/>
        </w:rPr>
        <w:t>basis.</w:t>
      </w:r>
      <w:r w:rsidRPr="00E139F8">
        <w:rPr>
          <w:color w:val="000000" w:themeColor="text1"/>
          <w:spacing w:val="40"/>
        </w:rPr>
        <w:t xml:space="preserve"> </w:t>
      </w:r>
      <w:r w:rsidRPr="00E139F8">
        <w:rPr>
          <w:color w:val="000000" w:themeColor="text1"/>
        </w:rPr>
        <w:t xml:space="preserve">It is </w:t>
      </w:r>
      <w:proofErr w:type="spellStart"/>
      <w:r w:rsidRPr="00E139F8">
        <w:rPr>
          <w:color w:val="000000" w:themeColor="text1"/>
        </w:rPr>
        <w:t>recognised</w:t>
      </w:r>
      <w:proofErr w:type="spellEnd"/>
      <w:r w:rsidRPr="00E139F8">
        <w:rPr>
          <w:color w:val="000000" w:themeColor="text1"/>
        </w:rPr>
        <w:t xml:space="preserve"> that each GPP has different learning needs to fulfil the requirements of their post therefore ongoing GPP education and training will continue to be delivered in different ways.</w:t>
      </w:r>
    </w:p>
    <w:p w14:paraId="706CFA91" w14:textId="77777777" w:rsidR="00687E5D" w:rsidRPr="00E139F8" w:rsidRDefault="00687E5D" w:rsidP="00687E5D">
      <w:pPr>
        <w:pStyle w:val="BodyText"/>
        <w:ind w:left="1021" w:right="794"/>
        <w:jc w:val="both"/>
        <w:rPr>
          <w:color w:val="000000" w:themeColor="text1"/>
          <w:spacing w:val="40"/>
        </w:rPr>
      </w:pPr>
    </w:p>
    <w:p w14:paraId="1FD588C3" w14:textId="77777777" w:rsidR="00687E5D" w:rsidRPr="00E139F8" w:rsidRDefault="00687E5D" w:rsidP="00687E5D">
      <w:pPr>
        <w:ind w:left="1020"/>
        <w:jc w:val="both"/>
        <w:rPr>
          <w:rFonts w:ascii="Arial" w:hAnsi="Arial" w:cs="Arial"/>
          <w:i/>
          <w:color w:val="000000" w:themeColor="text1"/>
          <w:sz w:val="24"/>
          <w:szCs w:val="24"/>
          <w:u w:val="single"/>
        </w:rPr>
      </w:pPr>
      <w:r w:rsidRPr="00E139F8">
        <w:rPr>
          <w:rFonts w:ascii="Arial" w:hAnsi="Arial" w:cs="Arial"/>
          <w:i/>
          <w:color w:val="000000" w:themeColor="text1"/>
          <w:sz w:val="24"/>
          <w:szCs w:val="24"/>
          <w:u w:val="single"/>
        </w:rPr>
        <w:t>Professional</w:t>
      </w:r>
      <w:r w:rsidRPr="00E139F8">
        <w:rPr>
          <w:rFonts w:ascii="Arial" w:hAnsi="Arial" w:cs="Arial"/>
          <w:i/>
          <w:color w:val="000000" w:themeColor="text1"/>
          <w:spacing w:val="-9"/>
          <w:sz w:val="24"/>
          <w:szCs w:val="24"/>
          <w:u w:val="single"/>
        </w:rPr>
        <w:t xml:space="preserve"> </w:t>
      </w:r>
      <w:r w:rsidRPr="00E139F8">
        <w:rPr>
          <w:rFonts w:ascii="Arial" w:hAnsi="Arial" w:cs="Arial"/>
          <w:i/>
          <w:color w:val="000000" w:themeColor="text1"/>
          <w:sz w:val="24"/>
          <w:szCs w:val="24"/>
          <w:u w:val="single"/>
        </w:rPr>
        <w:t>Requirements</w:t>
      </w:r>
      <w:r w:rsidRPr="00E139F8">
        <w:rPr>
          <w:rFonts w:ascii="Arial" w:hAnsi="Arial" w:cs="Arial"/>
          <w:i/>
          <w:color w:val="000000" w:themeColor="text1"/>
          <w:spacing w:val="-11"/>
          <w:sz w:val="24"/>
          <w:szCs w:val="24"/>
          <w:u w:val="single"/>
        </w:rPr>
        <w:t xml:space="preserve"> </w:t>
      </w:r>
      <w:r w:rsidRPr="00E139F8">
        <w:rPr>
          <w:rFonts w:ascii="Arial" w:hAnsi="Arial" w:cs="Arial"/>
          <w:i/>
          <w:color w:val="000000" w:themeColor="text1"/>
          <w:sz w:val="24"/>
          <w:szCs w:val="24"/>
          <w:u w:val="single"/>
        </w:rPr>
        <w:t>and</w:t>
      </w:r>
      <w:r w:rsidRPr="00E139F8">
        <w:rPr>
          <w:rFonts w:ascii="Arial" w:hAnsi="Arial" w:cs="Arial"/>
          <w:i/>
          <w:color w:val="000000" w:themeColor="text1"/>
          <w:spacing w:val="-11"/>
          <w:sz w:val="24"/>
          <w:szCs w:val="24"/>
          <w:u w:val="single"/>
        </w:rPr>
        <w:t xml:space="preserve"> </w:t>
      </w:r>
      <w:r w:rsidRPr="00E139F8">
        <w:rPr>
          <w:rFonts w:ascii="Arial" w:hAnsi="Arial" w:cs="Arial"/>
          <w:i/>
          <w:color w:val="000000" w:themeColor="text1"/>
          <w:spacing w:val="-2"/>
          <w:sz w:val="24"/>
          <w:szCs w:val="24"/>
          <w:u w:val="single"/>
        </w:rPr>
        <w:t>Indemnity</w:t>
      </w:r>
    </w:p>
    <w:p w14:paraId="5DEC580F" w14:textId="77777777" w:rsidR="00687E5D" w:rsidRPr="00E139F8" w:rsidRDefault="00687E5D" w:rsidP="00687E5D">
      <w:pPr>
        <w:pStyle w:val="BodyText"/>
        <w:ind w:left="1020" w:right="796"/>
        <w:jc w:val="both"/>
        <w:rPr>
          <w:color w:val="000000" w:themeColor="text1"/>
        </w:rPr>
      </w:pPr>
      <w:r w:rsidRPr="00E139F8">
        <w:rPr>
          <w:color w:val="000000" w:themeColor="text1"/>
        </w:rPr>
        <w:t>Pharmacists are required to renew their registration with the Pharmaceutical Society of</w:t>
      </w:r>
      <w:r w:rsidRPr="00E139F8">
        <w:rPr>
          <w:color w:val="000000" w:themeColor="text1"/>
          <w:spacing w:val="-5"/>
        </w:rPr>
        <w:t xml:space="preserve"> </w:t>
      </w:r>
      <w:r w:rsidRPr="00E139F8">
        <w:rPr>
          <w:color w:val="000000" w:themeColor="text1"/>
        </w:rPr>
        <w:t>Northern</w:t>
      </w:r>
      <w:r w:rsidRPr="00E139F8">
        <w:rPr>
          <w:color w:val="000000" w:themeColor="text1"/>
          <w:spacing w:val="-8"/>
        </w:rPr>
        <w:t xml:space="preserve"> </w:t>
      </w:r>
      <w:r w:rsidRPr="00E139F8">
        <w:rPr>
          <w:color w:val="000000" w:themeColor="text1"/>
        </w:rPr>
        <w:t>Ireland</w:t>
      </w:r>
      <w:r w:rsidRPr="00E139F8">
        <w:rPr>
          <w:color w:val="000000" w:themeColor="text1"/>
          <w:spacing w:val="-5"/>
        </w:rPr>
        <w:t xml:space="preserve"> </w:t>
      </w:r>
      <w:r w:rsidRPr="00E139F8">
        <w:rPr>
          <w:color w:val="000000" w:themeColor="text1"/>
        </w:rPr>
        <w:t>(PSNI)</w:t>
      </w:r>
      <w:r w:rsidRPr="00E139F8">
        <w:rPr>
          <w:color w:val="000000" w:themeColor="text1"/>
          <w:spacing w:val="-6"/>
        </w:rPr>
        <w:t xml:space="preserve"> </w:t>
      </w:r>
      <w:r w:rsidRPr="00E139F8">
        <w:rPr>
          <w:color w:val="000000" w:themeColor="text1"/>
        </w:rPr>
        <w:t>and</w:t>
      </w:r>
      <w:r w:rsidRPr="00E139F8">
        <w:rPr>
          <w:color w:val="000000" w:themeColor="text1"/>
          <w:spacing w:val="-5"/>
        </w:rPr>
        <w:t xml:space="preserve"> </w:t>
      </w:r>
      <w:r w:rsidRPr="00E139F8">
        <w:rPr>
          <w:color w:val="000000" w:themeColor="text1"/>
        </w:rPr>
        <w:t>submit</w:t>
      </w:r>
      <w:r w:rsidRPr="00E139F8">
        <w:rPr>
          <w:color w:val="000000" w:themeColor="text1"/>
          <w:spacing w:val="-5"/>
        </w:rPr>
        <w:t xml:space="preserve"> </w:t>
      </w:r>
      <w:r w:rsidRPr="00E139F8">
        <w:rPr>
          <w:color w:val="000000" w:themeColor="text1"/>
        </w:rPr>
        <w:t>a</w:t>
      </w:r>
      <w:r w:rsidRPr="00E139F8">
        <w:rPr>
          <w:color w:val="000000" w:themeColor="text1"/>
          <w:spacing w:val="-5"/>
        </w:rPr>
        <w:t xml:space="preserve"> </w:t>
      </w:r>
      <w:r w:rsidRPr="00E139F8">
        <w:rPr>
          <w:color w:val="000000" w:themeColor="text1"/>
        </w:rPr>
        <w:t>Continuing</w:t>
      </w:r>
      <w:r w:rsidRPr="00E139F8">
        <w:rPr>
          <w:color w:val="000000" w:themeColor="text1"/>
          <w:spacing w:val="-7"/>
        </w:rPr>
        <w:t xml:space="preserve"> </w:t>
      </w:r>
      <w:r w:rsidRPr="00E139F8">
        <w:rPr>
          <w:color w:val="000000" w:themeColor="text1"/>
        </w:rPr>
        <w:t>Professional</w:t>
      </w:r>
      <w:r w:rsidRPr="00E139F8">
        <w:rPr>
          <w:color w:val="000000" w:themeColor="text1"/>
          <w:spacing w:val="-6"/>
        </w:rPr>
        <w:t xml:space="preserve"> </w:t>
      </w:r>
      <w:r w:rsidRPr="00E139F8">
        <w:rPr>
          <w:color w:val="000000" w:themeColor="text1"/>
        </w:rPr>
        <w:t>Development</w:t>
      </w:r>
      <w:r w:rsidRPr="00E139F8">
        <w:rPr>
          <w:color w:val="000000" w:themeColor="text1"/>
          <w:spacing w:val="-5"/>
        </w:rPr>
        <w:t xml:space="preserve"> </w:t>
      </w:r>
      <w:r w:rsidRPr="00E139F8">
        <w:rPr>
          <w:color w:val="000000" w:themeColor="text1"/>
        </w:rPr>
        <w:t xml:space="preserve">(CPD) portfolio record annually for assessment. The Federation is not required to provide time out for pharmacists to complete their own CPD but should support relevant training that meets agreed practice and Federation objectives.  Federation Lead GPPs will consider each training request on a case-by-case basis in consultation with the GPPs in advance of the training. </w:t>
      </w:r>
    </w:p>
    <w:p w14:paraId="4EFB32A1" w14:textId="77777777" w:rsidR="00687E5D" w:rsidRPr="00E139F8" w:rsidRDefault="00687E5D" w:rsidP="00687E5D">
      <w:pPr>
        <w:ind w:left="1021" w:right="794"/>
        <w:rPr>
          <w:rFonts w:ascii="Arial" w:hAnsi="Arial" w:cs="Arial"/>
          <w:color w:val="000000" w:themeColor="text1"/>
          <w:sz w:val="24"/>
          <w:szCs w:val="24"/>
        </w:rPr>
      </w:pPr>
    </w:p>
    <w:p w14:paraId="3D54D352" w14:textId="2309DB06" w:rsidR="00687E5D" w:rsidRPr="00E139F8" w:rsidRDefault="00687E5D" w:rsidP="009E4377">
      <w:pPr>
        <w:ind w:left="1021" w:right="794"/>
        <w:jc w:val="both"/>
        <w:rPr>
          <w:rFonts w:ascii="Arial" w:hAnsi="Arial" w:cs="Arial"/>
          <w:color w:val="000000" w:themeColor="text1"/>
          <w:sz w:val="24"/>
          <w:szCs w:val="24"/>
        </w:rPr>
      </w:pPr>
      <w:r w:rsidRPr="00E139F8">
        <w:rPr>
          <w:rFonts w:ascii="Arial" w:hAnsi="Arial" w:cs="Arial"/>
          <w:color w:val="000000" w:themeColor="text1"/>
          <w:sz w:val="24"/>
          <w:szCs w:val="24"/>
        </w:rPr>
        <w:t xml:space="preserve">Time away from practice will be agreed only where the training is relevant, appropriate and of high quality. Where approved training events occur outside of normal working hours, appropriate time in lieu should be agreed in advance with the Lead GPP. GPPs must ensure any planned time away from practice is communicated at the earliest opportunity. </w:t>
      </w:r>
    </w:p>
    <w:p w14:paraId="7A3BCC46" w14:textId="77777777" w:rsidR="00687E5D" w:rsidRPr="00E139F8" w:rsidRDefault="00687E5D" w:rsidP="00687E5D">
      <w:pPr>
        <w:ind w:left="1021" w:right="794"/>
        <w:jc w:val="both"/>
        <w:rPr>
          <w:rFonts w:ascii="Arial" w:hAnsi="Arial" w:cs="Arial"/>
          <w:bCs/>
          <w:color w:val="000000" w:themeColor="text1"/>
          <w:sz w:val="24"/>
          <w:szCs w:val="24"/>
          <w:u w:val="single"/>
        </w:rPr>
      </w:pPr>
      <w:r w:rsidRPr="00E139F8">
        <w:rPr>
          <w:rFonts w:ascii="Arial" w:hAnsi="Arial" w:cs="Arial"/>
          <w:bCs/>
          <w:color w:val="000000" w:themeColor="text1"/>
          <w:sz w:val="24"/>
          <w:szCs w:val="24"/>
          <w:u w:val="single"/>
        </w:rPr>
        <w:t xml:space="preserve">Induction </w:t>
      </w:r>
    </w:p>
    <w:p w14:paraId="63189150" w14:textId="77777777" w:rsidR="00687E5D" w:rsidRPr="00E139F8" w:rsidRDefault="00687E5D" w:rsidP="00687E5D">
      <w:pPr>
        <w:ind w:left="1021" w:right="794"/>
        <w:jc w:val="both"/>
        <w:rPr>
          <w:rFonts w:ascii="Arial" w:hAnsi="Arial" w:cs="Arial"/>
          <w:color w:val="000000" w:themeColor="text1"/>
          <w:sz w:val="24"/>
          <w:szCs w:val="24"/>
        </w:rPr>
      </w:pPr>
      <w:r w:rsidRPr="00E139F8">
        <w:rPr>
          <w:rFonts w:ascii="Arial" w:hAnsi="Arial" w:cs="Arial"/>
          <w:color w:val="000000" w:themeColor="text1"/>
          <w:sz w:val="24"/>
          <w:szCs w:val="24"/>
        </w:rPr>
        <w:t>Induction will be delivered by Lead GPPs, other GPP colleagues, members of the practice team and FSU staff as required. Induction can take place on-site in practice or elsewhere. GPP induction has been and will continue to be organised locally.  It should provide the necessary information, support and training to enable the pharmacist to work as a GPP within the Federation. It is vital that GPPs are supported to develop strong relationships within the multi-disciplinary team and enhance their understanding of general practice.</w:t>
      </w:r>
    </w:p>
    <w:p w14:paraId="408B9BE1" w14:textId="77777777" w:rsidR="00687E5D" w:rsidRPr="00E139F8" w:rsidRDefault="00687E5D" w:rsidP="00687E5D">
      <w:pPr>
        <w:pStyle w:val="BodyText"/>
        <w:ind w:right="794"/>
        <w:jc w:val="both"/>
        <w:rPr>
          <w:color w:val="000000" w:themeColor="text1"/>
          <w:spacing w:val="40"/>
        </w:rPr>
      </w:pPr>
    </w:p>
    <w:p w14:paraId="46E7DD35" w14:textId="77777777" w:rsidR="00687E5D" w:rsidRPr="00E139F8" w:rsidRDefault="00687E5D" w:rsidP="00687E5D">
      <w:pPr>
        <w:ind w:left="1021" w:right="794"/>
        <w:jc w:val="both"/>
        <w:rPr>
          <w:rFonts w:ascii="Arial" w:hAnsi="Arial" w:cs="Arial"/>
          <w:bCs/>
          <w:color w:val="000000" w:themeColor="text1"/>
          <w:sz w:val="24"/>
          <w:szCs w:val="24"/>
          <w:u w:val="single"/>
        </w:rPr>
      </w:pPr>
      <w:r w:rsidRPr="00E139F8">
        <w:rPr>
          <w:rFonts w:ascii="Arial" w:hAnsi="Arial" w:cs="Arial"/>
          <w:bCs/>
          <w:color w:val="000000" w:themeColor="text1"/>
          <w:sz w:val="24"/>
          <w:szCs w:val="24"/>
          <w:u w:val="single"/>
        </w:rPr>
        <w:t>Foundation Programme</w:t>
      </w:r>
    </w:p>
    <w:p w14:paraId="42BC87FF" w14:textId="4C2442BB" w:rsidR="00687E5D" w:rsidRPr="009E4377" w:rsidRDefault="00687E5D" w:rsidP="009E4377">
      <w:pPr>
        <w:ind w:left="1021" w:right="794"/>
        <w:jc w:val="both"/>
        <w:rPr>
          <w:rFonts w:ascii="Arial" w:hAnsi="Arial" w:cs="Arial"/>
          <w:bCs/>
          <w:color w:val="000000" w:themeColor="text1"/>
          <w:sz w:val="24"/>
          <w:szCs w:val="24"/>
        </w:rPr>
      </w:pPr>
      <w:r w:rsidRPr="00E139F8">
        <w:rPr>
          <w:rFonts w:ascii="Arial" w:hAnsi="Arial" w:cs="Arial"/>
          <w:color w:val="000000" w:themeColor="text1"/>
          <w:sz w:val="24"/>
          <w:szCs w:val="24"/>
        </w:rPr>
        <w:t xml:space="preserve">Once in post new GPPs </w:t>
      </w:r>
      <w:r w:rsidRPr="00E139F8">
        <w:rPr>
          <w:rFonts w:ascii="Arial" w:hAnsi="Arial" w:cs="Arial"/>
          <w:bCs/>
          <w:color w:val="000000" w:themeColor="text1"/>
          <w:sz w:val="24"/>
          <w:szCs w:val="24"/>
        </w:rPr>
        <w:t xml:space="preserve">will be required to undertake the post-registration Pharmacist Foundation Programme </w:t>
      </w:r>
      <w:r w:rsidRPr="00E139F8">
        <w:rPr>
          <w:rFonts w:ascii="Arial" w:hAnsi="Arial" w:cs="Arial"/>
          <w:color w:val="000000" w:themeColor="text1"/>
          <w:sz w:val="24"/>
          <w:szCs w:val="24"/>
        </w:rPr>
        <w:t>provided by The Northern Ireland Centre for Pharmacy Learning and Development (NICPLD)</w:t>
      </w:r>
    </w:p>
    <w:p w14:paraId="55BA255E" w14:textId="77777777" w:rsidR="00687E5D" w:rsidRPr="00E139F8" w:rsidRDefault="00687E5D" w:rsidP="00687E5D">
      <w:pPr>
        <w:pStyle w:val="BodyText"/>
        <w:ind w:left="1021" w:right="794"/>
        <w:jc w:val="both"/>
        <w:rPr>
          <w:color w:val="000000" w:themeColor="text1"/>
        </w:rPr>
      </w:pPr>
      <w:r w:rsidRPr="00E139F8">
        <w:rPr>
          <w:color w:val="000000" w:themeColor="text1"/>
        </w:rPr>
        <w:lastRenderedPageBreak/>
        <w:t xml:space="preserve">This </w:t>
      </w:r>
      <w:proofErr w:type="spellStart"/>
      <w:r w:rsidRPr="00E139F8">
        <w:rPr>
          <w:color w:val="000000" w:themeColor="text1"/>
        </w:rPr>
        <w:t>programme</w:t>
      </w:r>
      <w:proofErr w:type="spellEnd"/>
      <w:r w:rsidRPr="00E139F8">
        <w:rPr>
          <w:color w:val="000000" w:themeColor="text1"/>
        </w:rPr>
        <w:t xml:space="preserve"> is completed in two parts: FP1 and FP2 and incorporates professional requirements specific to working as a pharmacist in General Practice. It is work-based consisting of live workshops, webinars and the development of a portfolio to evidence developing competence against the indicators within the Foundation Pharmacy Framework. The </w:t>
      </w:r>
      <w:proofErr w:type="spellStart"/>
      <w:r w:rsidRPr="00E139F8">
        <w:rPr>
          <w:color w:val="000000" w:themeColor="text1"/>
        </w:rPr>
        <w:t>programme</w:t>
      </w:r>
      <w:proofErr w:type="spellEnd"/>
      <w:r w:rsidRPr="00E139F8">
        <w:rPr>
          <w:color w:val="000000" w:themeColor="text1"/>
        </w:rPr>
        <w:t xml:space="preserve"> aims to develop clinical proficiency within the GP practice setting. Participation in the </w:t>
      </w:r>
      <w:proofErr w:type="spellStart"/>
      <w:r w:rsidRPr="00E139F8">
        <w:rPr>
          <w:color w:val="000000" w:themeColor="text1"/>
        </w:rPr>
        <w:t>programme</w:t>
      </w:r>
      <w:proofErr w:type="spellEnd"/>
      <w:r w:rsidRPr="00E139F8">
        <w:rPr>
          <w:color w:val="000000" w:themeColor="text1"/>
        </w:rPr>
        <w:t xml:space="preserve"> will also help individuals to develop skills in relation to portfolio development, thereby preparing them for the Independent Prescribing (IP) </w:t>
      </w:r>
      <w:proofErr w:type="spellStart"/>
      <w:r w:rsidRPr="00E139F8">
        <w:rPr>
          <w:color w:val="000000" w:themeColor="text1"/>
        </w:rPr>
        <w:t>programme</w:t>
      </w:r>
      <w:proofErr w:type="spellEnd"/>
      <w:r w:rsidRPr="00E139F8">
        <w:rPr>
          <w:color w:val="000000" w:themeColor="text1"/>
        </w:rPr>
        <w:t xml:space="preserve">.     </w:t>
      </w:r>
    </w:p>
    <w:p w14:paraId="613857EB" w14:textId="77777777" w:rsidR="00687E5D" w:rsidRDefault="00687E5D" w:rsidP="00687E5D">
      <w:pPr>
        <w:pStyle w:val="Default"/>
        <w:rPr>
          <w:color w:val="000000" w:themeColor="text1"/>
        </w:rPr>
      </w:pPr>
    </w:p>
    <w:p w14:paraId="554C72BB" w14:textId="77777777" w:rsidR="009E4377" w:rsidRDefault="009E4377" w:rsidP="00687E5D">
      <w:pPr>
        <w:pStyle w:val="Default"/>
        <w:rPr>
          <w:color w:val="000000" w:themeColor="text1"/>
        </w:rPr>
      </w:pPr>
    </w:p>
    <w:p w14:paraId="01D9DC45" w14:textId="77777777" w:rsidR="009E4377" w:rsidRPr="00E139F8" w:rsidRDefault="009E4377" w:rsidP="00687E5D">
      <w:pPr>
        <w:pStyle w:val="Default"/>
        <w:rPr>
          <w:color w:val="000000" w:themeColor="text1"/>
        </w:rPr>
      </w:pPr>
    </w:p>
    <w:p w14:paraId="4991CB3B" w14:textId="77777777" w:rsidR="00687E5D" w:rsidRPr="00E139F8" w:rsidRDefault="00687E5D" w:rsidP="00687E5D">
      <w:pPr>
        <w:ind w:left="1021" w:right="794"/>
        <w:jc w:val="both"/>
        <w:rPr>
          <w:rFonts w:ascii="Arial" w:hAnsi="Arial" w:cs="Arial"/>
          <w:bCs/>
          <w:color w:val="000000" w:themeColor="text1"/>
          <w:sz w:val="24"/>
          <w:szCs w:val="24"/>
          <w:u w:val="single"/>
        </w:rPr>
      </w:pPr>
      <w:r w:rsidRPr="00E139F8">
        <w:rPr>
          <w:rFonts w:ascii="Arial" w:hAnsi="Arial" w:cs="Arial"/>
          <w:bCs/>
          <w:color w:val="000000" w:themeColor="text1"/>
          <w:sz w:val="24"/>
          <w:szCs w:val="24"/>
          <w:u w:val="single"/>
        </w:rPr>
        <w:t>Independent Prescribing (IP)</w:t>
      </w:r>
    </w:p>
    <w:p w14:paraId="0581E003" w14:textId="1DE3EC0E" w:rsidR="00687E5D" w:rsidRPr="00E139F8" w:rsidRDefault="00687E5D" w:rsidP="009E4377">
      <w:pPr>
        <w:ind w:left="1021" w:right="794"/>
        <w:jc w:val="both"/>
        <w:rPr>
          <w:rFonts w:ascii="Arial" w:hAnsi="Arial" w:cs="Arial"/>
          <w:bCs/>
          <w:color w:val="000000" w:themeColor="text1"/>
          <w:sz w:val="24"/>
          <w:szCs w:val="24"/>
        </w:rPr>
      </w:pPr>
      <w:r w:rsidRPr="00E139F8">
        <w:rPr>
          <w:rFonts w:ascii="Arial" w:hAnsi="Arial" w:cs="Arial"/>
          <w:color w:val="000000" w:themeColor="text1"/>
          <w:sz w:val="24"/>
          <w:szCs w:val="24"/>
        </w:rPr>
        <w:t>IP is an essential requirement of all Federation pharmacist posts. S</w:t>
      </w:r>
      <w:r w:rsidRPr="00E139F8">
        <w:rPr>
          <w:rFonts w:ascii="Arial" w:hAnsi="Arial" w:cs="Arial"/>
          <w:bCs/>
          <w:color w:val="000000" w:themeColor="text1"/>
          <w:sz w:val="24"/>
          <w:szCs w:val="24"/>
        </w:rPr>
        <w:t>taff who join without already being registered as an Independent Prescriber will be required to undertake the IP qualification in the early years of employment within a reasonable timeframe determined by their Lead GPP and Federation.</w:t>
      </w:r>
    </w:p>
    <w:p w14:paraId="366ACB6B" w14:textId="4BE39647" w:rsidR="00687E5D" w:rsidRPr="00E139F8" w:rsidRDefault="00687E5D" w:rsidP="009E4377">
      <w:pPr>
        <w:ind w:left="1021" w:right="794"/>
        <w:jc w:val="both"/>
        <w:rPr>
          <w:rFonts w:ascii="Arial" w:hAnsi="Arial" w:cs="Arial"/>
          <w:color w:val="000000" w:themeColor="text1"/>
          <w:sz w:val="24"/>
          <w:szCs w:val="24"/>
        </w:rPr>
      </w:pPr>
      <w:r w:rsidRPr="00E139F8">
        <w:rPr>
          <w:rFonts w:ascii="Arial" w:hAnsi="Arial" w:cs="Arial"/>
          <w:color w:val="000000" w:themeColor="text1"/>
          <w:sz w:val="24"/>
          <w:szCs w:val="24"/>
        </w:rPr>
        <w:t>This Post-Graduate Certificate course is divided into four modules and runs over a ten-month period.  This programme requires eight days out of practice to attend mandatory training days, as well as twelve days supported practical learning in practice, overseen by the GP Designated Medical Practitioner (DMP).</w:t>
      </w:r>
      <w:r w:rsidRPr="00E139F8">
        <w:rPr>
          <w:rFonts w:ascii="Arial" w:hAnsi="Arial" w:cs="Arial"/>
          <w:color w:val="000000" w:themeColor="text1"/>
          <w:spacing w:val="40"/>
          <w:sz w:val="24"/>
          <w:szCs w:val="24"/>
        </w:rPr>
        <w:t xml:space="preserve"> </w:t>
      </w:r>
      <w:r w:rsidRPr="00E139F8">
        <w:rPr>
          <w:rFonts w:ascii="Arial" w:hAnsi="Arial" w:cs="Arial"/>
          <w:color w:val="000000" w:themeColor="text1"/>
          <w:sz w:val="24"/>
          <w:szCs w:val="24"/>
        </w:rPr>
        <w:t>The pharmacist may complete their learning in practice at any point during the ten-month period. The GPP will also need to dedicate a significant amount of time outside of working hours to undertake the necessary CPD to attain the IP qualification. Whilst most GPP prescribe initially within one clinical area, this can continually be built on to meet the needs of the practice.</w:t>
      </w:r>
    </w:p>
    <w:p w14:paraId="45E1C9AB" w14:textId="72854039" w:rsidR="00687E5D" w:rsidRDefault="00687E5D" w:rsidP="009E4377">
      <w:pPr>
        <w:adjustRightInd w:val="0"/>
        <w:spacing w:after="20"/>
        <w:ind w:left="1021" w:right="794"/>
        <w:jc w:val="both"/>
        <w:rPr>
          <w:rFonts w:ascii="Arial" w:hAnsi="Arial" w:cs="Arial"/>
          <w:color w:val="000000" w:themeColor="text1"/>
          <w:sz w:val="24"/>
          <w:szCs w:val="24"/>
        </w:rPr>
      </w:pPr>
      <w:r w:rsidRPr="00E139F8">
        <w:rPr>
          <w:rFonts w:ascii="Arial" w:hAnsi="Arial" w:cs="Arial"/>
          <w:color w:val="000000" w:themeColor="text1"/>
          <w:sz w:val="24"/>
          <w:szCs w:val="24"/>
        </w:rPr>
        <w:t>On successful completion of the course, the GPP’s registration will be annotated accordingly, and a prescribing role undertaken as required and as appropriate. This role will be advised by the Lead GPP and Federation.</w:t>
      </w:r>
    </w:p>
    <w:p w14:paraId="2C89BEFC" w14:textId="77777777" w:rsidR="009E4377" w:rsidRPr="00E139F8" w:rsidRDefault="009E4377" w:rsidP="009E4377">
      <w:pPr>
        <w:adjustRightInd w:val="0"/>
        <w:spacing w:after="20"/>
        <w:ind w:left="1021" w:right="794"/>
        <w:jc w:val="both"/>
        <w:rPr>
          <w:rFonts w:ascii="Arial" w:hAnsi="Arial" w:cs="Arial"/>
          <w:color w:val="000000" w:themeColor="text1"/>
          <w:sz w:val="24"/>
          <w:szCs w:val="24"/>
        </w:rPr>
      </w:pPr>
    </w:p>
    <w:p w14:paraId="02027560" w14:textId="77777777" w:rsidR="00687E5D" w:rsidRPr="00E139F8" w:rsidRDefault="00687E5D" w:rsidP="00687E5D">
      <w:pPr>
        <w:ind w:left="1021" w:right="794"/>
        <w:jc w:val="both"/>
        <w:rPr>
          <w:rFonts w:ascii="Arial" w:hAnsi="Arial" w:cs="Arial"/>
          <w:bCs/>
          <w:color w:val="000000" w:themeColor="text1"/>
          <w:sz w:val="24"/>
          <w:szCs w:val="24"/>
          <w:u w:val="single"/>
        </w:rPr>
      </w:pPr>
      <w:r w:rsidRPr="00E139F8">
        <w:rPr>
          <w:rFonts w:ascii="Arial" w:hAnsi="Arial" w:cs="Arial"/>
          <w:bCs/>
          <w:color w:val="000000" w:themeColor="text1"/>
          <w:sz w:val="24"/>
          <w:szCs w:val="24"/>
          <w:u w:val="single"/>
        </w:rPr>
        <w:t>Clinical Diplomas (levels 5 to 7)</w:t>
      </w:r>
    </w:p>
    <w:p w14:paraId="25DAE806" w14:textId="7508ED51" w:rsidR="00687E5D" w:rsidRPr="00E139F8" w:rsidRDefault="00687E5D" w:rsidP="009E4377">
      <w:pPr>
        <w:ind w:left="1021" w:right="794"/>
        <w:jc w:val="both"/>
        <w:rPr>
          <w:rFonts w:ascii="Arial" w:hAnsi="Arial" w:cs="Arial"/>
          <w:color w:val="000000" w:themeColor="text1"/>
          <w:sz w:val="24"/>
          <w:szCs w:val="24"/>
        </w:rPr>
      </w:pPr>
      <w:r w:rsidRPr="00E139F8">
        <w:rPr>
          <w:rFonts w:ascii="Arial" w:hAnsi="Arial" w:cs="Arial"/>
          <w:color w:val="000000" w:themeColor="text1"/>
          <w:sz w:val="24"/>
          <w:szCs w:val="24"/>
        </w:rPr>
        <w:t>Lead GPPs will consider GPP participation in clinical diplomas in consultation with the GPP. Time away from practice will be agreed only where the training is relevant, appropriate and of high quality. Where funding is required, contributions from the Federation and the individual pharmacist will need to be agreed. Examples include asthma/diabetes diplomas.</w:t>
      </w:r>
    </w:p>
    <w:p w14:paraId="5A03E374" w14:textId="77777777" w:rsidR="00687E5D" w:rsidRPr="00E139F8" w:rsidRDefault="00687E5D" w:rsidP="00687E5D">
      <w:pPr>
        <w:ind w:left="1021" w:right="794"/>
        <w:jc w:val="both"/>
        <w:rPr>
          <w:rFonts w:ascii="Arial" w:hAnsi="Arial" w:cs="Arial"/>
          <w:color w:val="000000" w:themeColor="text1"/>
          <w:sz w:val="24"/>
          <w:szCs w:val="24"/>
        </w:rPr>
      </w:pPr>
      <w:r w:rsidRPr="00E139F8">
        <w:rPr>
          <w:rFonts w:ascii="Arial" w:hAnsi="Arial" w:cs="Arial"/>
          <w:color w:val="000000" w:themeColor="text1"/>
          <w:sz w:val="24"/>
          <w:szCs w:val="24"/>
          <w:u w:val="single"/>
        </w:rPr>
        <w:t>The Advanced Pharmacy Practice (APP) Programme</w:t>
      </w:r>
    </w:p>
    <w:p w14:paraId="674F6933" w14:textId="08B1FF77" w:rsidR="009E4377" w:rsidRPr="00311464" w:rsidRDefault="00687E5D" w:rsidP="00311464">
      <w:pPr>
        <w:ind w:left="1021" w:right="794"/>
        <w:jc w:val="both"/>
        <w:rPr>
          <w:rFonts w:ascii="Arial" w:hAnsi="Arial" w:cs="Arial"/>
          <w:color w:val="000000" w:themeColor="text1"/>
          <w:sz w:val="24"/>
          <w:szCs w:val="24"/>
        </w:rPr>
      </w:pPr>
      <w:r w:rsidRPr="00E139F8">
        <w:rPr>
          <w:rFonts w:ascii="Arial" w:hAnsi="Arial" w:cs="Arial"/>
          <w:color w:val="000000" w:themeColor="text1"/>
          <w:sz w:val="24"/>
          <w:szCs w:val="24"/>
        </w:rPr>
        <w:t xml:space="preserve">This programme develops the knowledge, skills and understanding required to deliver ‘Excellent’ practice as an Advanced Pharmacist Practitioner. The programme is delivered through a combination of workshops, self-directed learning and practice activities and a portfolio of evidence is required to demonstrate competence.  This programme is delivered by Ulster University. Time out of practice is required to attend the taught component but like the FP and IP programmes attainment of this qualification requires the GPP to dedicate time outside of working hours to undertake the </w:t>
      </w:r>
      <w:proofErr w:type="spellStart"/>
      <w:r w:rsidRPr="00E139F8">
        <w:rPr>
          <w:rFonts w:ascii="Arial" w:hAnsi="Arial" w:cs="Arial"/>
          <w:color w:val="000000" w:themeColor="text1"/>
          <w:sz w:val="24"/>
          <w:szCs w:val="24"/>
        </w:rPr>
        <w:t>necess</w:t>
      </w:r>
      <w:proofErr w:type="spellEnd"/>
    </w:p>
    <w:p w14:paraId="5910AED2" w14:textId="77777777" w:rsidR="009E4377" w:rsidRDefault="009E4377" w:rsidP="00BD24CC">
      <w:pPr>
        <w:pStyle w:val="BodyText"/>
        <w:spacing w:before="82"/>
        <w:ind w:right="794"/>
        <w:jc w:val="both"/>
        <w:rPr>
          <w:color w:val="000000" w:themeColor="text1"/>
        </w:rPr>
      </w:pPr>
    </w:p>
    <w:p w14:paraId="2C34B539" w14:textId="00CF594F" w:rsidR="00687E5D" w:rsidRPr="00E139F8" w:rsidRDefault="00687E5D" w:rsidP="00687E5D">
      <w:pPr>
        <w:rPr>
          <w:rFonts w:ascii="Arial" w:eastAsia="Times New Roman" w:hAnsi="Arial" w:cs="Arial"/>
          <w:sz w:val="24"/>
          <w:szCs w:val="24"/>
        </w:rPr>
      </w:pPr>
      <w:r w:rsidRPr="00E139F8">
        <w:rPr>
          <w:rFonts w:ascii="Arial" w:hAnsi="Arial" w:cs="Arial"/>
          <w:sz w:val="24"/>
          <w:szCs w:val="24"/>
        </w:rPr>
        <w:t xml:space="preserve"> </w:t>
      </w:r>
      <w:r w:rsidRPr="00E139F8">
        <w:rPr>
          <w:rFonts w:ascii="Arial" w:eastAsia="Times New Roman" w:hAnsi="Arial" w:cs="Arial"/>
          <w:sz w:val="24"/>
          <w:szCs w:val="24"/>
        </w:rPr>
        <w:t xml:space="preserve">   </w:t>
      </w:r>
      <w:r>
        <w:rPr>
          <w:rFonts w:ascii="Arial" w:eastAsia="Times New Roman" w:hAnsi="Arial" w:cs="Arial"/>
          <w:sz w:val="24"/>
          <w:szCs w:val="24"/>
        </w:rPr>
        <w:t xml:space="preserve">           </w:t>
      </w:r>
      <w:r w:rsidRPr="00E139F8">
        <w:rPr>
          <w:rFonts w:ascii="Arial" w:eastAsia="Times New Roman" w:hAnsi="Arial" w:cs="Arial"/>
          <w:sz w:val="24"/>
          <w:szCs w:val="24"/>
        </w:rPr>
        <w:t xml:space="preserve"> </w:t>
      </w:r>
      <w:r w:rsidRPr="00E139F8">
        <w:rPr>
          <w:rFonts w:ascii="Arial" w:hAnsi="Arial" w:cs="Arial"/>
          <w:b/>
          <w:sz w:val="24"/>
          <w:szCs w:val="24"/>
          <w:u w:val="single"/>
        </w:rPr>
        <w:t>ADVANCE</w:t>
      </w:r>
      <w:r w:rsidRPr="00E139F8">
        <w:rPr>
          <w:rFonts w:ascii="Arial" w:hAnsi="Arial" w:cs="Arial"/>
          <w:b/>
          <w:spacing w:val="-11"/>
          <w:sz w:val="24"/>
          <w:szCs w:val="24"/>
          <w:u w:val="single"/>
        </w:rPr>
        <w:t xml:space="preserve"> </w:t>
      </w:r>
      <w:r w:rsidRPr="00E139F8">
        <w:rPr>
          <w:rFonts w:ascii="Arial" w:hAnsi="Arial" w:cs="Arial"/>
          <w:b/>
          <w:sz w:val="24"/>
          <w:szCs w:val="24"/>
          <w:u w:val="single"/>
        </w:rPr>
        <w:t>NURSE</w:t>
      </w:r>
      <w:r w:rsidRPr="00E139F8">
        <w:rPr>
          <w:rFonts w:ascii="Arial" w:hAnsi="Arial" w:cs="Arial"/>
          <w:b/>
          <w:spacing w:val="-9"/>
          <w:sz w:val="24"/>
          <w:szCs w:val="24"/>
          <w:u w:val="single"/>
        </w:rPr>
        <w:t xml:space="preserve"> </w:t>
      </w:r>
      <w:r w:rsidRPr="00E139F8">
        <w:rPr>
          <w:rFonts w:ascii="Arial" w:hAnsi="Arial" w:cs="Arial"/>
          <w:b/>
          <w:sz w:val="24"/>
          <w:szCs w:val="24"/>
          <w:u w:val="single"/>
        </w:rPr>
        <w:t>PRACTITIONERS</w:t>
      </w:r>
      <w:r w:rsidRPr="00E139F8">
        <w:rPr>
          <w:rFonts w:ascii="Arial" w:hAnsi="Arial" w:cs="Arial"/>
          <w:b/>
          <w:spacing w:val="-11"/>
          <w:sz w:val="24"/>
          <w:szCs w:val="24"/>
          <w:u w:val="single"/>
        </w:rPr>
        <w:t xml:space="preserve"> </w:t>
      </w:r>
      <w:r w:rsidRPr="00E139F8">
        <w:rPr>
          <w:rFonts w:ascii="Arial" w:hAnsi="Arial" w:cs="Arial"/>
          <w:b/>
          <w:spacing w:val="-4"/>
          <w:sz w:val="24"/>
          <w:szCs w:val="24"/>
          <w:u w:val="single"/>
        </w:rPr>
        <w:t>(ANP)</w:t>
      </w:r>
    </w:p>
    <w:p w14:paraId="7D19265E" w14:textId="77777777" w:rsidR="00687E5D" w:rsidRPr="00E139F8" w:rsidRDefault="00687E5D" w:rsidP="00687E5D">
      <w:pPr>
        <w:pStyle w:val="BodyText"/>
        <w:rPr>
          <w:b/>
        </w:rPr>
      </w:pPr>
    </w:p>
    <w:p w14:paraId="48E1DC1C" w14:textId="060E5293" w:rsidR="00687E5D" w:rsidRPr="00E139F8" w:rsidRDefault="00687E5D" w:rsidP="00687E5D">
      <w:pPr>
        <w:ind w:left="1020"/>
        <w:jc w:val="both"/>
        <w:rPr>
          <w:rFonts w:ascii="Arial" w:hAnsi="Arial" w:cs="Arial"/>
          <w:sz w:val="24"/>
          <w:szCs w:val="24"/>
        </w:rPr>
      </w:pPr>
      <w:r w:rsidRPr="00E139F8">
        <w:rPr>
          <w:rFonts w:ascii="Arial" w:hAnsi="Arial" w:cs="Arial"/>
          <w:sz w:val="24"/>
          <w:szCs w:val="24"/>
        </w:rPr>
        <w:t>The primary role of the qualified ANP is to provide general practice services to patients from birth to end of life. They will see, assess, diagnose and treat patients including prescribe appropriately as independent prescribers. The exception is seeing and treating patients with pregnancy related issues and will not be authorised to sign off fit notes. The Advanced Nurse Practitioner (ANP) will use their expert knowledge and complex decision-making skills, guided by The Nursing and Midwifery (NMC) Code in all situations. The ANP is accountable for the total episode of care for patients with undifferentiated and undiagnosed needs and is shaped by the context of their clinical practice. ANPs must be registered nurses with the NMC and must also register their prescribing qualification with them. The ANP will link with the MDT GP in their practice or a nominated GP for support on clinical issues and participation in their annual appraisals etc. The ANP will be able to demonstrate competence across the four key areas of the Advanced Nursing Practice Framework and in addition the ANP must demonstrate the ability to work at an advanced level and be able to apply the competencies in the key areas of their scope of practice. The ANP will be able to:</w:t>
      </w:r>
    </w:p>
    <w:p w14:paraId="1BC5F0AC" w14:textId="77777777" w:rsidR="00687E5D" w:rsidRPr="00E139F8" w:rsidRDefault="00687E5D" w:rsidP="00687E5D">
      <w:pPr>
        <w:ind w:left="1020"/>
        <w:jc w:val="both"/>
        <w:rPr>
          <w:rFonts w:ascii="Arial" w:hAnsi="Arial" w:cs="Arial"/>
          <w:sz w:val="24"/>
          <w:szCs w:val="24"/>
        </w:rPr>
      </w:pPr>
    </w:p>
    <w:p w14:paraId="13AEA970" w14:textId="77777777" w:rsidR="00687E5D" w:rsidRPr="00E139F8" w:rsidRDefault="00687E5D" w:rsidP="00687E5D">
      <w:pPr>
        <w:pStyle w:val="ListParagraph"/>
        <w:widowControl w:val="0"/>
        <w:numPr>
          <w:ilvl w:val="1"/>
          <w:numId w:val="3"/>
        </w:numPr>
        <w:autoSpaceDE w:val="0"/>
        <w:autoSpaceDN w:val="0"/>
        <w:spacing w:after="0" w:line="240" w:lineRule="auto"/>
        <w:contextualSpacing w:val="0"/>
        <w:jc w:val="both"/>
        <w:rPr>
          <w:rFonts w:ascii="Arial" w:hAnsi="Arial" w:cs="Arial"/>
          <w:sz w:val="24"/>
          <w:szCs w:val="24"/>
        </w:rPr>
      </w:pPr>
      <w:r w:rsidRPr="00E139F8">
        <w:rPr>
          <w:rFonts w:ascii="Arial" w:hAnsi="Arial" w:cs="Arial"/>
          <w:sz w:val="24"/>
          <w:szCs w:val="24"/>
        </w:rPr>
        <w:t>Assess individuals, families and populations with an undifferentiated diagnosis, holistically, using a person-centred approach and a range of different methods, such as physical assessment and history taking, ordering, performing and interpreting diagnostic tests or advanced health needs assessments.</w:t>
      </w:r>
    </w:p>
    <w:p w14:paraId="2EA6F4F2" w14:textId="77777777" w:rsidR="00687E5D" w:rsidRPr="00E139F8" w:rsidRDefault="00687E5D" w:rsidP="00687E5D">
      <w:pPr>
        <w:pStyle w:val="ListParagraph"/>
        <w:widowControl w:val="0"/>
        <w:numPr>
          <w:ilvl w:val="1"/>
          <w:numId w:val="3"/>
        </w:numPr>
        <w:autoSpaceDE w:val="0"/>
        <w:autoSpaceDN w:val="0"/>
        <w:spacing w:after="0" w:line="240" w:lineRule="auto"/>
        <w:contextualSpacing w:val="0"/>
        <w:jc w:val="both"/>
        <w:rPr>
          <w:rFonts w:ascii="Arial" w:hAnsi="Arial" w:cs="Arial"/>
          <w:sz w:val="24"/>
          <w:szCs w:val="24"/>
        </w:rPr>
      </w:pPr>
      <w:r w:rsidRPr="00E139F8">
        <w:rPr>
          <w:rFonts w:ascii="Arial" w:hAnsi="Arial" w:cs="Arial"/>
          <w:sz w:val="24"/>
          <w:szCs w:val="24"/>
        </w:rPr>
        <w:t>Use their expert knowledge and clinical judgement to decide whether to refer patients for investigations and make diagnosis. • Decide on and carry out treatment, which may include the prescribing of medicines, or referring patients to an appropriate specialist. • Ensure streamlined episodes of care.</w:t>
      </w:r>
    </w:p>
    <w:p w14:paraId="560FB7C9" w14:textId="77777777" w:rsidR="00687E5D" w:rsidRPr="00E139F8" w:rsidRDefault="00687E5D" w:rsidP="00687E5D">
      <w:pPr>
        <w:pStyle w:val="ListParagraph"/>
        <w:widowControl w:val="0"/>
        <w:numPr>
          <w:ilvl w:val="1"/>
          <w:numId w:val="3"/>
        </w:numPr>
        <w:autoSpaceDE w:val="0"/>
        <w:autoSpaceDN w:val="0"/>
        <w:spacing w:after="0" w:line="240" w:lineRule="auto"/>
        <w:contextualSpacing w:val="0"/>
        <w:jc w:val="both"/>
        <w:rPr>
          <w:rFonts w:ascii="Arial" w:hAnsi="Arial" w:cs="Arial"/>
          <w:sz w:val="24"/>
          <w:szCs w:val="24"/>
        </w:rPr>
      </w:pPr>
      <w:r w:rsidRPr="00E139F8">
        <w:rPr>
          <w:rFonts w:ascii="Arial" w:hAnsi="Arial" w:cs="Arial"/>
          <w:sz w:val="24"/>
          <w:szCs w:val="24"/>
        </w:rPr>
        <w:t>Assess and evaluate, with patients and/or carers, the effectiveness of the treatment and care provided and make changes as needed.</w:t>
      </w:r>
    </w:p>
    <w:p w14:paraId="340A8BFD" w14:textId="77777777" w:rsidR="00687E5D" w:rsidRPr="00E139F8" w:rsidRDefault="00687E5D" w:rsidP="00687E5D">
      <w:pPr>
        <w:pStyle w:val="ListParagraph"/>
        <w:widowControl w:val="0"/>
        <w:numPr>
          <w:ilvl w:val="1"/>
          <w:numId w:val="3"/>
        </w:numPr>
        <w:autoSpaceDE w:val="0"/>
        <w:autoSpaceDN w:val="0"/>
        <w:spacing w:after="0" w:line="240" w:lineRule="auto"/>
        <w:contextualSpacing w:val="0"/>
        <w:jc w:val="both"/>
        <w:rPr>
          <w:rFonts w:ascii="Arial" w:hAnsi="Arial" w:cs="Arial"/>
          <w:sz w:val="24"/>
          <w:szCs w:val="24"/>
        </w:rPr>
      </w:pPr>
      <w:r w:rsidRPr="00E139F8">
        <w:rPr>
          <w:rFonts w:ascii="Arial" w:hAnsi="Arial" w:cs="Arial"/>
          <w:sz w:val="24"/>
          <w:szCs w:val="24"/>
        </w:rPr>
        <w:t xml:space="preserve">Work autonomously within a wider health care team. </w:t>
      </w:r>
    </w:p>
    <w:p w14:paraId="13A926F4" w14:textId="77777777" w:rsidR="00687E5D" w:rsidRPr="00E139F8" w:rsidRDefault="00687E5D" w:rsidP="00687E5D">
      <w:pPr>
        <w:pStyle w:val="ListParagraph"/>
        <w:widowControl w:val="0"/>
        <w:numPr>
          <w:ilvl w:val="1"/>
          <w:numId w:val="3"/>
        </w:numPr>
        <w:autoSpaceDE w:val="0"/>
        <w:autoSpaceDN w:val="0"/>
        <w:spacing w:after="0" w:line="240" w:lineRule="auto"/>
        <w:contextualSpacing w:val="0"/>
        <w:jc w:val="both"/>
        <w:rPr>
          <w:rFonts w:ascii="Arial" w:hAnsi="Arial" w:cs="Arial"/>
          <w:sz w:val="24"/>
          <w:szCs w:val="24"/>
        </w:rPr>
      </w:pPr>
      <w:r w:rsidRPr="00E139F8">
        <w:rPr>
          <w:rFonts w:ascii="Arial" w:hAnsi="Arial" w:cs="Arial"/>
          <w:sz w:val="24"/>
          <w:szCs w:val="24"/>
        </w:rPr>
        <w:t>Work across professional, organisational and system boundaries and proactively develop and sustain new partnerships and networks to influence and improve health, outcomes and healthcare delivery systems.</w:t>
      </w:r>
    </w:p>
    <w:p w14:paraId="5B482167" w14:textId="77777777" w:rsidR="00687E5D" w:rsidRPr="00E139F8" w:rsidRDefault="00687E5D" w:rsidP="00687E5D">
      <w:pPr>
        <w:pStyle w:val="ListParagraph"/>
        <w:widowControl w:val="0"/>
        <w:numPr>
          <w:ilvl w:val="1"/>
          <w:numId w:val="3"/>
        </w:numPr>
        <w:autoSpaceDE w:val="0"/>
        <w:autoSpaceDN w:val="0"/>
        <w:spacing w:after="0" w:line="240" w:lineRule="auto"/>
        <w:contextualSpacing w:val="0"/>
        <w:jc w:val="both"/>
        <w:rPr>
          <w:rFonts w:ascii="Arial" w:hAnsi="Arial" w:cs="Arial"/>
          <w:sz w:val="24"/>
          <w:szCs w:val="24"/>
        </w:rPr>
      </w:pPr>
      <w:r w:rsidRPr="00E139F8">
        <w:rPr>
          <w:rFonts w:ascii="Arial" w:hAnsi="Arial" w:cs="Arial"/>
          <w:sz w:val="24"/>
          <w:szCs w:val="24"/>
        </w:rPr>
        <w:t xml:space="preserve">Communicate and work collaboratively with the Primary Care team to meet the needs of patients, supporting the delivery of policy and procedures and providing nurse leadership as required. </w:t>
      </w:r>
    </w:p>
    <w:p w14:paraId="7936402F" w14:textId="77777777" w:rsidR="00687E5D" w:rsidRPr="00E139F8" w:rsidRDefault="00687E5D" w:rsidP="00687E5D">
      <w:pPr>
        <w:ind w:left="1020"/>
        <w:jc w:val="both"/>
        <w:rPr>
          <w:rFonts w:ascii="Arial" w:hAnsi="Arial" w:cs="Arial"/>
          <w:sz w:val="24"/>
          <w:szCs w:val="24"/>
        </w:rPr>
      </w:pPr>
    </w:p>
    <w:p w14:paraId="31494E20" w14:textId="77777777" w:rsidR="00687E5D" w:rsidRPr="00E139F8" w:rsidRDefault="00687E5D" w:rsidP="00687E5D">
      <w:pPr>
        <w:ind w:left="1020"/>
        <w:jc w:val="both"/>
        <w:rPr>
          <w:rFonts w:ascii="Arial" w:hAnsi="Arial" w:cs="Arial"/>
          <w:sz w:val="24"/>
          <w:szCs w:val="24"/>
        </w:rPr>
      </w:pPr>
      <w:r w:rsidRPr="00E139F8">
        <w:rPr>
          <w:rFonts w:ascii="Arial" w:hAnsi="Arial" w:cs="Arial"/>
          <w:sz w:val="24"/>
          <w:szCs w:val="24"/>
        </w:rPr>
        <w:t xml:space="preserve"> The qualified ANP working full time (37.5 hours) will work 9 clinical sessions to include time for clinical administration with 1 session for non-clinical work generally described as professional development activities. The ANP is a salaried member of staff who may work full time or part time, in recognition that there may be times that an ANP will work more hours than they are salaried for. There should be a localised arrangement in respect of how additional hours worked can be given back to the staff member. The allocation of time for the non- clinical work includes a range of opportunities such as time for appraisal, preparation for revalidation, education and training, staff meetings, quality improvement activities. </w:t>
      </w:r>
    </w:p>
    <w:p w14:paraId="6446EFA0" w14:textId="77777777" w:rsidR="00687E5D" w:rsidRPr="00E139F8" w:rsidRDefault="00687E5D" w:rsidP="00687E5D">
      <w:pPr>
        <w:ind w:left="1020"/>
        <w:jc w:val="both"/>
        <w:rPr>
          <w:rFonts w:ascii="Arial" w:hAnsi="Arial" w:cs="Arial"/>
          <w:sz w:val="24"/>
          <w:szCs w:val="24"/>
        </w:rPr>
      </w:pPr>
    </w:p>
    <w:p w14:paraId="1063AA57" w14:textId="77777777" w:rsidR="00687E5D" w:rsidRPr="00E139F8" w:rsidRDefault="00687E5D" w:rsidP="00687E5D">
      <w:pPr>
        <w:ind w:left="1020"/>
        <w:jc w:val="both"/>
        <w:rPr>
          <w:rFonts w:ascii="Arial" w:hAnsi="Arial" w:cs="Arial"/>
          <w:sz w:val="24"/>
          <w:szCs w:val="24"/>
        </w:rPr>
      </w:pPr>
      <w:r w:rsidRPr="00E139F8">
        <w:rPr>
          <w:rFonts w:ascii="Arial" w:hAnsi="Arial" w:cs="Arial"/>
          <w:sz w:val="24"/>
          <w:szCs w:val="24"/>
        </w:rPr>
        <w:lastRenderedPageBreak/>
        <w:t xml:space="preserve">For those ANPs who work part time the 9-1. split will be agreed on a pro-rata basis. It is also important to recognise that while 1 session is allocated for non- clinical work as described above there may be occasions when more time will be required for training and development. For example, where a practice and an ANP identify a specific course of training which will require a longer period of non-clinical activity on a weekly or fortnightly basis for a defined </w:t>
      </w:r>
      <w:proofErr w:type="gramStart"/>
      <w:r w:rsidRPr="00E139F8">
        <w:rPr>
          <w:rFonts w:ascii="Arial" w:hAnsi="Arial" w:cs="Arial"/>
          <w:sz w:val="24"/>
          <w:szCs w:val="24"/>
        </w:rPr>
        <w:t>period of time</w:t>
      </w:r>
      <w:proofErr w:type="gramEnd"/>
      <w:r w:rsidRPr="00E139F8">
        <w:rPr>
          <w:rFonts w:ascii="Arial" w:hAnsi="Arial" w:cs="Arial"/>
          <w:sz w:val="24"/>
          <w:szCs w:val="24"/>
        </w:rPr>
        <w:t xml:space="preserve"> then agreement needs to be made how this time out of work will be granted. </w:t>
      </w:r>
    </w:p>
    <w:p w14:paraId="0E009CE4" w14:textId="77777777" w:rsidR="00687E5D" w:rsidRPr="00E139F8" w:rsidRDefault="00687E5D" w:rsidP="009E4377">
      <w:pPr>
        <w:ind w:left="1020"/>
        <w:jc w:val="both"/>
        <w:rPr>
          <w:rFonts w:ascii="Arial" w:hAnsi="Arial" w:cs="Arial"/>
          <w:sz w:val="24"/>
          <w:szCs w:val="24"/>
        </w:rPr>
      </w:pPr>
      <w:r w:rsidRPr="00E139F8">
        <w:rPr>
          <w:rFonts w:ascii="Arial" w:hAnsi="Arial" w:cs="Arial"/>
          <w:sz w:val="24"/>
          <w:szCs w:val="24"/>
        </w:rPr>
        <w:t>Such decisions will be tripartite being discussed with the Lead Nurse, the GP practice or and the ANP. The ANP workforce will undertake non-clinical work on Wednesday afternoons to facilitate tutorials, team meetings and other professional development activity.</w:t>
      </w:r>
    </w:p>
    <w:p w14:paraId="488F8F8C" w14:textId="77777777" w:rsidR="00687E5D" w:rsidRPr="00E139F8" w:rsidRDefault="00687E5D" w:rsidP="00687E5D">
      <w:pPr>
        <w:ind w:left="1020"/>
        <w:jc w:val="both"/>
        <w:rPr>
          <w:rFonts w:ascii="Arial" w:hAnsi="Arial" w:cs="Arial"/>
          <w:b/>
          <w:bCs/>
          <w:sz w:val="24"/>
          <w:szCs w:val="24"/>
        </w:rPr>
      </w:pPr>
      <w:r w:rsidRPr="00E139F8">
        <w:rPr>
          <w:rFonts w:ascii="Arial" w:hAnsi="Arial" w:cs="Arial"/>
          <w:b/>
          <w:bCs/>
          <w:sz w:val="24"/>
          <w:szCs w:val="24"/>
        </w:rPr>
        <w:t xml:space="preserve"> </w:t>
      </w:r>
    </w:p>
    <w:p w14:paraId="2081392B" w14:textId="77777777" w:rsidR="009E4377" w:rsidRDefault="00687E5D" w:rsidP="00687E5D">
      <w:pPr>
        <w:ind w:left="1020"/>
        <w:jc w:val="both"/>
        <w:rPr>
          <w:rFonts w:ascii="Arial" w:hAnsi="Arial" w:cs="Arial"/>
          <w:sz w:val="24"/>
          <w:szCs w:val="24"/>
        </w:rPr>
      </w:pPr>
      <w:r w:rsidRPr="00E139F8">
        <w:rPr>
          <w:rFonts w:ascii="Arial" w:hAnsi="Arial" w:cs="Arial"/>
          <w:b/>
          <w:bCs/>
          <w:sz w:val="24"/>
          <w:szCs w:val="24"/>
        </w:rPr>
        <w:t>House Calls</w:t>
      </w:r>
      <w:r w:rsidRPr="00E139F8">
        <w:rPr>
          <w:rFonts w:ascii="Arial" w:hAnsi="Arial" w:cs="Arial"/>
          <w:sz w:val="24"/>
          <w:szCs w:val="24"/>
        </w:rPr>
        <w:t xml:space="preserve"> </w:t>
      </w:r>
    </w:p>
    <w:p w14:paraId="4682DAF4" w14:textId="700F92D7" w:rsidR="00687E5D" w:rsidRPr="00E139F8" w:rsidRDefault="00687E5D" w:rsidP="00687E5D">
      <w:pPr>
        <w:ind w:left="1020"/>
        <w:jc w:val="both"/>
        <w:rPr>
          <w:rFonts w:ascii="Arial" w:hAnsi="Arial" w:cs="Arial"/>
          <w:sz w:val="24"/>
          <w:szCs w:val="24"/>
        </w:rPr>
      </w:pPr>
      <w:r w:rsidRPr="00E139F8">
        <w:rPr>
          <w:rFonts w:ascii="Arial" w:hAnsi="Arial" w:cs="Arial"/>
          <w:sz w:val="24"/>
          <w:szCs w:val="24"/>
        </w:rPr>
        <w:t xml:space="preserve">ANPs </w:t>
      </w:r>
      <w:proofErr w:type="gramStart"/>
      <w:r w:rsidRPr="00E139F8">
        <w:rPr>
          <w:rFonts w:ascii="Arial" w:hAnsi="Arial" w:cs="Arial"/>
          <w:sz w:val="24"/>
          <w:szCs w:val="24"/>
        </w:rPr>
        <w:t>are able to</w:t>
      </w:r>
      <w:proofErr w:type="gramEnd"/>
      <w:r w:rsidRPr="00E139F8">
        <w:rPr>
          <w:rFonts w:ascii="Arial" w:hAnsi="Arial" w:cs="Arial"/>
          <w:sz w:val="24"/>
          <w:szCs w:val="24"/>
        </w:rPr>
        <w:t xml:space="preserve"> undertake appropriate home visits and are capable to provide care in the home of a patient who is housebound with acute and/or long-term health problems. Exceptions to ANP Practice ANPs cannot provide care to pregnant women if this involves assessment of the pregnancy, unless they are also a practising midwife meeting the NMC requirements of registration. Other non-pregnancy related conditions may be treated, however, the RCN would recommend that you advise all pregnant women to seek advice from their named midwife at the earliest convenience, even if the condition appears to be unrelated to the pregnancy. The RCN believes that nurses who are non- medical prescribers working in general practice should not prescribe folic acid to a woman who is pregnant. They should be seen by a GP or midwife as this is prescribing in relation to a women's pregnancy. A suspected post-pregnancy sepsis should be referred to the GP or appropriate medical care. </w:t>
      </w:r>
    </w:p>
    <w:p w14:paraId="2516AE77" w14:textId="77777777" w:rsidR="00687E5D" w:rsidRPr="00E139F8" w:rsidRDefault="00687E5D" w:rsidP="00687E5D">
      <w:pPr>
        <w:ind w:left="1020"/>
        <w:jc w:val="both"/>
        <w:rPr>
          <w:rFonts w:ascii="Arial" w:hAnsi="Arial" w:cs="Arial"/>
          <w:sz w:val="24"/>
          <w:szCs w:val="24"/>
        </w:rPr>
      </w:pPr>
      <w:r w:rsidRPr="00E139F8">
        <w:rPr>
          <w:rFonts w:ascii="Arial" w:hAnsi="Arial" w:cs="Arial"/>
          <w:sz w:val="24"/>
          <w:szCs w:val="24"/>
        </w:rPr>
        <w:t xml:space="preserve">ANPS can sign fit notes (awaiting further guidance from </w:t>
      </w:r>
      <w:proofErr w:type="gramStart"/>
      <w:r w:rsidRPr="00E139F8">
        <w:rPr>
          <w:rFonts w:ascii="Arial" w:hAnsi="Arial" w:cs="Arial"/>
          <w:sz w:val="24"/>
          <w:szCs w:val="24"/>
        </w:rPr>
        <w:t>DOH )</w:t>
      </w:r>
      <w:proofErr w:type="gramEnd"/>
      <w:r w:rsidRPr="00E139F8">
        <w:rPr>
          <w:rFonts w:ascii="Arial" w:hAnsi="Arial" w:cs="Arial"/>
          <w:sz w:val="24"/>
          <w:szCs w:val="24"/>
        </w:rPr>
        <w:t xml:space="preserve">. </w:t>
      </w:r>
    </w:p>
    <w:p w14:paraId="722FCD51" w14:textId="77777777" w:rsidR="00687E5D" w:rsidRPr="00E139F8" w:rsidRDefault="00687E5D" w:rsidP="00687E5D">
      <w:pPr>
        <w:ind w:left="1020"/>
        <w:jc w:val="both"/>
        <w:rPr>
          <w:rFonts w:ascii="Arial" w:hAnsi="Arial" w:cs="Arial"/>
          <w:b/>
          <w:bCs/>
          <w:sz w:val="24"/>
          <w:szCs w:val="24"/>
        </w:rPr>
      </w:pPr>
    </w:p>
    <w:p w14:paraId="5F8EE761" w14:textId="77777777" w:rsidR="009E4377" w:rsidRDefault="00687E5D" w:rsidP="00687E5D">
      <w:pPr>
        <w:ind w:left="1020"/>
        <w:jc w:val="both"/>
        <w:rPr>
          <w:rFonts w:ascii="Arial" w:hAnsi="Arial" w:cs="Arial"/>
          <w:sz w:val="24"/>
          <w:szCs w:val="24"/>
        </w:rPr>
      </w:pPr>
      <w:r w:rsidRPr="00E139F8">
        <w:rPr>
          <w:rFonts w:ascii="Arial" w:hAnsi="Arial" w:cs="Arial"/>
          <w:b/>
          <w:bCs/>
          <w:sz w:val="24"/>
          <w:szCs w:val="24"/>
        </w:rPr>
        <w:t>Working without GP in the Practice</w:t>
      </w:r>
    </w:p>
    <w:p w14:paraId="2EE47E35" w14:textId="2B86704C" w:rsidR="00687E5D" w:rsidRPr="00E139F8" w:rsidRDefault="00687E5D" w:rsidP="00687E5D">
      <w:pPr>
        <w:ind w:left="1020"/>
        <w:jc w:val="both"/>
        <w:rPr>
          <w:rFonts w:ascii="Arial" w:hAnsi="Arial" w:cs="Arial"/>
          <w:sz w:val="24"/>
          <w:szCs w:val="24"/>
        </w:rPr>
      </w:pPr>
      <w:r w:rsidRPr="00E139F8">
        <w:rPr>
          <w:rFonts w:ascii="Arial" w:hAnsi="Arial" w:cs="Arial"/>
          <w:sz w:val="24"/>
          <w:szCs w:val="24"/>
        </w:rPr>
        <w:t xml:space="preserve">ANPs should not be left in the GP practice seeing and reviewing patients without a GP being present. Their indemnity does not cover planned periods of absence by GPs. However, the indemnity does cover emergency situations that can arise </w:t>
      </w:r>
      <w:proofErr w:type="spellStart"/>
      <w:r w:rsidRPr="00E139F8">
        <w:rPr>
          <w:rFonts w:ascii="Arial" w:hAnsi="Arial" w:cs="Arial"/>
          <w:sz w:val="24"/>
          <w:szCs w:val="24"/>
        </w:rPr>
        <w:t>ie</w:t>
      </w:r>
      <w:proofErr w:type="spellEnd"/>
      <w:r w:rsidRPr="00E139F8">
        <w:rPr>
          <w:rFonts w:ascii="Arial" w:hAnsi="Arial" w:cs="Arial"/>
          <w:sz w:val="24"/>
          <w:szCs w:val="24"/>
        </w:rPr>
        <w:t xml:space="preserve"> a prolonged home visit which runs over the planned start time of the next clinic. In cases such as these the ANP can continue to work providing the GP is available via mobile for advice if the need arises</w:t>
      </w:r>
    </w:p>
    <w:p w14:paraId="0ECA92BF" w14:textId="77777777" w:rsidR="00687E5D" w:rsidRPr="00E139F8" w:rsidRDefault="00687E5D" w:rsidP="00687E5D">
      <w:pPr>
        <w:ind w:left="1020"/>
        <w:jc w:val="both"/>
        <w:rPr>
          <w:rFonts w:ascii="Arial" w:hAnsi="Arial" w:cs="Arial"/>
          <w:sz w:val="24"/>
          <w:szCs w:val="24"/>
        </w:rPr>
      </w:pPr>
      <w:r w:rsidRPr="00E139F8">
        <w:rPr>
          <w:rFonts w:ascii="Arial" w:hAnsi="Arial" w:cs="Arial"/>
          <w:sz w:val="24"/>
          <w:szCs w:val="24"/>
        </w:rPr>
        <w:t xml:space="preserve">Prescribing ANPs are all non-medical prescribers holding the V300 prescribing qualification and have this recorded with the NMC. As such ANPs can prescribe the full range of medications normally prescribed in general practice </w:t>
      </w:r>
    </w:p>
    <w:p w14:paraId="0C6C548D" w14:textId="77777777" w:rsidR="00687E5D" w:rsidRPr="00E139F8" w:rsidRDefault="00687E5D" w:rsidP="00687E5D">
      <w:pPr>
        <w:ind w:left="1020"/>
        <w:jc w:val="both"/>
        <w:rPr>
          <w:rFonts w:ascii="Arial" w:hAnsi="Arial" w:cs="Arial"/>
          <w:b/>
          <w:bCs/>
          <w:sz w:val="24"/>
          <w:szCs w:val="24"/>
        </w:rPr>
      </w:pPr>
    </w:p>
    <w:p w14:paraId="32F44A50" w14:textId="77777777" w:rsidR="00687E5D" w:rsidRPr="00E139F8" w:rsidRDefault="00687E5D" w:rsidP="00687E5D">
      <w:pPr>
        <w:ind w:left="1020"/>
        <w:jc w:val="both"/>
        <w:rPr>
          <w:rFonts w:ascii="Arial" w:hAnsi="Arial" w:cs="Arial"/>
          <w:b/>
          <w:bCs/>
          <w:sz w:val="24"/>
          <w:szCs w:val="24"/>
        </w:rPr>
      </w:pPr>
      <w:r w:rsidRPr="00E139F8">
        <w:rPr>
          <w:rFonts w:ascii="Arial" w:hAnsi="Arial" w:cs="Arial"/>
          <w:b/>
          <w:bCs/>
          <w:sz w:val="24"/>
          <w:szCs w:val="24"/>
        </w:rPr>
        <w:t xml:space="preserve">Repeat Prescriptions </w:t>
      </w:r>
    </w:p>
    <w:p w14:paraId="60D3B587" w14:textId="77777777" w:rsidR="00687E5D" w:rsidRPr="00E139F8" w:rsidRDefault="00687E5D" w:rsidP="00687E5D">
      <w:pPr>
        <w:ind w:left="1020"/>
        <w:jc w:val="both"/>
        <w:rPr>
          <w:rFonts w:ascii="Arial" w:hAnsi="Arial" w:cs="Arial"/>
          <w:sz w:val="24"/>
          <w:szCs w:val="24"/>
        </w:rPr>
      </w:pPr>
      <w:r w:rsidRPr="00E139F8">
        <w:rPr>
          <w:rFonts w:ascii="Arial" w:hAnsi="Arial" w:cs="Arial"/>
          <w:sz w:val="24"/>
          <w:szCs w:val="24"/>
        </w:rPr>
        <w:t xml:space="preserve">ANPs can sign repeat prescriptions but are responsible and accountable for ensuring the patient is assessed as required and should not issue repeat prescriptions outside the agreed number until the required investigations are completed </w:t>
      </w:r>
      <w:proofErr w:type="spellStart"/>
      <w:r w:rsidRPr="00E139F8">
        <w:rPr>
          <w:rFonts w:ascii="Arial" w:hAnsi="Arial" w:cs="Arial"/>
          <w:sz w:val="24"/>
          <w:szCs w:val="24"/>
        </w:rPr>
        <w:t>e.g</w:t>
      </w:r>
      <w:proofErr w:type="spellEnd"/>
      <w:r w:rsidRPr="00E139F8">
        <w:rPr>
          <w:rFonts w:ascii="Arial" w:hAnsi="Arial" w:cs="Arial"/>
          <w:sz w:val="24"/>
          <w:szCs w:val="24"/>
        </w:rPr>
        <w:t xml:space="preserve"> blood pressure or blood investigations. </w:t>
      </w:r>
    </w:p>
    <w:p w14:paraId="34E7ED69" w14:textId="77777777" w:rsidR="00687E5D" w:rsidRPr="00E139F8" w:rsidRDefault="00687E5D" w:rsidP="00687E5D">
      <w:pPr>
        <w:ind w:left="1020"/>
        <w:jc w:val="both"/>
        <w:rPr>
          <w:rFonts w:ascii="Arial" w:hAnsi="Arial" w:cs="Arial"/>
          <w:b/>
          <w:bCs/>
          <w:sz w:val="24"/>
          <w:szCs w:val="24"/>
        </w:rPr>
      </w:pPr>
    </w:p>
    <w:p w14:paraId="6C1D566B" w14:textId="77777777" w:rsidR="009E4377" w:rsidRDefault="00687E5D" w:rsidP="00687E5D">
      <w:pPr>
        <w:ind w:left="1020"/>
        <w:jc w:val="both"/>
        <w:rPr>
          <w:rFonts w:ascii="Arial" w:hAnsi="Arial" w:cs="Arial"/>
          <w:sz w:val="24"/>
          <w:szCs w:val="24"/>
        </w:rPr>
      </w:pPr>
      <w:r w:rsidRPr="00E139F8">
        <w:rPr>
          <w:rFonts w:ascii="Arial" w:hAnsi="Arial" w:cs="Arial"/>
          <w:b/>
          <w:bCs/>
          <w:sz w:val="24"/>
          <w:szCs w:val="24"/>
        </w:rPr>
        <w:lastRenderedPageBreak/>
        <w:t>Acute Prescriptions</w:t>
      </w:r>
      <w:r w:rsidRPr="00E139F8">
        <w:rPr>
          <w:rFonts w:ascii="Arial" w:hAnsi="Arial" w:cs="Arial"/>
          <w:sz w:val="24"/>
          <w:szCs w:val="24"/>
        </w:rPr>
        <w:t xml:space="preserve"> </w:t>
      </w:r>
    </w:p>
    <w:p w14:paraId="408BA82A" w14:textId="65E06205" w:rsidR="00687E5D" w:rsidRPr="00E139F8" w:rsidRDefault="00687E5D" w:rsidP="00687E5D">
      <w:pPr>
        <w:ind w:left="1020"/>
        <w:jc w:val="both"/>
        <w:rPr>
          <w:rFonts w:ascii="Arial" w:hAnsi="Arial" w:cs="Arial"/>
          <w:sz w:val="24"/>
          <w:szCs w:val="24"/>
        </w:rPr>
      </w:pPr>
      <w:r w:rsidRPr="00E139F8">
        <w:rPr>
          <w:rFonts w:ascii="Arial" w:hAnsi="Arial" w:cs="Arial"/>
          <w:sz w:val="24"/>
          <w:szCs w:val="24"/>
        </w:rPr>
        <w:t xml:space="preserve">ANPs should sign their own acute prescriptions. They should not sign off prescription for patients they have not seen or assessed. </w:t>
      </w:r>
    </w:p>
    <w:p w14:paraId="48BF36FD" w14:textId="77777777" w:rsidR="00687E5D" w:rsidRPr="00E139F8" w:rsidRDefault="00687E5D" w:rsidP="00687E5D">
      <w:pPr>
        <w:ind w:left="1020"/>
        <w:jc w:val="both"/>
        <w:rPr>
          <w:rFonts w:ascii="Arial" w:hAnsi="Arial" w:cs="Arial"/>
          <w:b/>
          <w:bCs/>
          <w:sz w:val="24"/>
          <w:szCs w:val="24"/>
        </w:rPr>
      </w:pPr>
    </w:p>
    <w:p w14:paraId="6AAD58AE" w14:textId="77777777" w:rsidR="00687E5D" w:rsidRPr="00E139F8" w:rsidRDefault="00687E5D" w:rsidP="00687E5D">
      <w:pPr>
        <w:ind w:left="1020"/>
        <w:jc w:val="both"/>
        <w:rPr>
          <w:rFonts w:ascii="Arial" w:hAnsi="Arial" w:cs="Arial"/>
          <w:b/>
          <w:bCs/>
          <w:sz w:val="24"/>
          <w:szCs w:val="24"/>
        </w:rPr>
      </w:pPr>
      <w:r w:rsidRPr="00E139F8">
        <w:rPr>
          <w:rFonts w:ascii="Arial" w:hAnsi="Arial" w:cs="Arial"/>
          <w:b/>
          <w:bCs/>
          <w:sz w:val="24"/>
          <w:szCs w:val="24"/>
        </w:rPr>
        <w:t xml:space="preserve">Governance </w:t>
      </w:r>
    </w:p>
    <w:p w14:paraId="17300413" w14:textId="77777777" w:rsidR="00687E5D" w:rsidRPr="00E139F8" w:rsidRDefault="00687E5D" w:rsidP="00687E5D">
      <w:pPr>
        <w:ind w:left="1020"/>
        <w:jc w:val="both"/>
        <w:rPr>
          <w:rFonts w:ascii="Arial" w:hAnsi="Arial" w:cs="Arial"/>
          <w:sz w:val="24"/>
          <w:szCs w:val="24"/>
        </w:rPr>
      </w:pPr>
      <w:r w:rsidRPr="00E139F8">
        <w:rPr>
          <w:rFonts w:ascii="Arial" w:hAnsi="Arial" w:cs="Arial"/>
          <w:sz w:val="24"/>
          <w:szCs w:val="24"/>
        </w:rPr>
        <w:t xml:space="preserve">Effective governance enables the employer to assure the public that nurses are deployed to advanced roles in such a way that their fitness to practise can be verified as purposeful, planned, and underpinned by appropriate education that is both measurable and safe. It is essential that the Federation and practices have mechanisms in place for quality assurance of the role of the ANP to include the provision of safe effective person-centred care. The following governance mechanisms are being developed and put in place: - Agreement that the newly qualified ANP will have support and mentoring from the clinical lead GP or a nominated GP in the practice - Job plan which outlines the working week of an ANP in General Practice - Annual appraisal and personal development plan (PDP). This appraisal process will be completed in a tripartite approach with the clinical lead GP OR nominated GP of the Practice, the ANP and the Lead Nurse and will reflect the needs of the practice and those of the ANP and the training and development required to ensure delivery of these. </w:t>
      </w:r>
    </w:p>
    <w:p w14:paraId="702F90CC" w14:textId="1F2F8CB1" w:rsidR="00687E5D" w:rsidRPr="00E139F8" w:rsidRDefault="00687E5D" w:rsidP="00D34439">
      <w:pPr>
        <w:ind w:left="1020"/>
        <w:jc w:val="both"/>
        <w:rPr>
          <w:rFonts w:ascii="Arial" w:hAnsi="Arial" w:cs="Arial"/>
          <w:sz w:val="24"/>
          <w:szCs w:val="24"/>
        </w:rPr>
      </w:pPr>
      <w:r w:rsidRPr="00E139F8">
        <w:rPr>
          <w:rFonts w:ascii="Arial" w:hAnsi="Arial" w:cs="Arial"/>
          <w:sz w:val="24"/>
          <w:szCs w:val="24"/>
        </w:rPr>
        <w:t xml:space="preserve">A rolling audit programme is being designed, will run every three months and will in the first instance include: - Audit of prescribing - Audit of referrals to a range of services –Revalidation </w:t>
      </w:r>
    </w:p>
    <w:p w14:paraId="121EC162" w14:textId="0296FF0D" w:rsidR="00687E5D" w:rsidRPr="00E139F8" w:rsidRDefault="00687E5D" w:rsidP="009E4377">
      <w:pPr>
        <w:ind w:left="1020"/>
        <w:jc w:val="both"/>
        <w:rPr>
          <w:rFonts w:ascii="Arial" w:hAnsi="Arial" w:cs="Arial"/>
          <w:sz w:val="24"/>
          <w:szCs w:val="24"/>
        </w:rPr>
      </w:pPr>
      <w:r w:rsidRPr="00E139F8">
        <w:rPr>
          <w:rFonts w:ascii="Arial" w:hAnsi="Arial" w:cs="Arial"/>
          <w:sz w:val="24"/>
          <w:szCs w:val="24"/>
        </w:rPr>
        <w:t>Training needs framework to support (mandatory and specific to practice) - 360-degree feedback - Patient satisfaction - A range of clinical tutorials. - Video Consultations and recording.</w:t>
      </w:r>
    </w:p>
    <w:p w14:paraId="4B69A568" w14:textId="7ED2ED1E" w:rsidR="00D34439" w:rsidRPr="009E4377" w:rsidRDefault="00687E5D" w:rsidP="00687E5D">
      <w:pPr>
        <w:ind w:left="1020"/>
        <w:jc w:val="both"/>
        <w:rPr>
          <w:rFonts w:ascii="Arial" w:hAnsi="Arial" w:cs="Arial"/>
          <w:b/>
          <w:bCs/>
          <w:sz w:val="24"/>
          <w:szCs w:val="24"/>
        </w:rPr>
      </w:pPr>
      <w:r w:rsidRPr="009E4377">
        <w:rPr>
          <w:rFonts w:ascii="Arial" w:hAnsi="Arial" w:cs="Arial"/>
          <w:b/>
          <w:bCs/>
          <w:sz w:val="24"/>
          <w:szCs w:val="24"/>
        </w:rPr>
        <w:t>Allocation of Leave</w:t>
      </w:r>
    </w:p>
    <w:p w14:paraId="27AA3CE7" w14:textId="77777777" w:rsidR="00D34439" w:rsidRDefault="00687E5D" w:rsidP="00687E5D">
      <w:pPr>
        <w:ind w:left="1020"/>
        <w:jc w:val="both"/>
        <w:rPr>
          <w:rFonts w:ascii="Arial" w:hAnsi="Arial" w:cs="Arial"/>
          <w:sz w:val="24"/>
          <w:szCs w:val="24"/>
        </w:rPr>
      </w:pPr>
      <w:r w:rsidRPr="00E139F8">
        <w:rPr>
          <w:rFonts w:ascii="Arial" w:hAnsi="Arial" w:cs="Arial"/>
          <w:sz w:val="24"/>
          <w:szCs w:val="24"/>
        </w:rPr>
        <w:t xml:space="preserve">The Federation is responsible for calculating an ANPs annual leave. The Federations Annual Leave Policy advises all staff to 50% of their allocated leave taken by the mid- point of the leave year. </w:t>
      </w:r>
    </w:p>
    <w:p w14:paraId="1B7D9861" w14:textId="77777777" w:rsidR="00D34439" w:rsidRPr="009E4377" w:rsidRDefault="00687E5D" w:rsidP="00687E5D">
      <w:pPr>
        <w:ind w:left="1020"/>
        <w:jc w:val="both"/>
        <w:rPr>
          <w:rFonts w:ascii="Arial" w:hAnsi="Arial" w:cs="Arial"/>
          <w:b/>
          <w:bCs/>
          <w:sz w:val="24"/>
          <w:szCs w:val="24"/>
        </w:rPr>
      </w:pPr>
      <w:r w:rsidRPr="009E4377">
        <w:rPr>
          <w:rFonts w:ascii="Arial" w:hAnsi="Arial" w:cs="Arial"/>
          <w:b/>
          <w:bCs/>
          <w:sz w:val="24"/>
          <w:szCs w:val="24"/>
        </w:rPr>
        <w:t xml:space="preserve">Requesting Leave </w:t>
      </w:r>
    </w:p>
    <w:p w14:paraId="75AFEA65" w14:textId="0A851A7D" w:rsidR="00687E5D" w:rsidRPr="009E4377" w:rsidRDefault="00687E5D" w:rsidP="009E4377">
      <w:pPr>
        <w:ind w:left="1020"/>
        <w:jc w:val="both"/>
        <w:rPr>
          <w:rFonts w:ascii="Arial" w:hAnsi="Arial" w:cs="Arial"/>
          <w:sz w:val="24"/>
          <w:szCs w:val="24"/>
        </w:rPr>
      </w:pPr>
      <w:r w:rsidRPr="00E139F8">
        <w:rPr>
          <w:rFonts w:ascii="Arial" w:hAnsi="Arial" w:cs="Arial"/>
          <w:sz w:val="24"/>
          <w:szCs w:val="24"/>
        </w:rPr>
        <w:t>Annual leave is to be requested through the Practice</w:t>
      </w:r>
      <w:r w:rsidR="00BD24CC">
        <w:rPr>
          <w:rFonts w:ascii="Arial" w:hAnsi="Arial" w:cs="Arial"/>
          <w:sz w:val="24"/>
          <w:szCs w:val="24"/>
        </w:rPr>
        <w:t>.</w:t>
      </w:r>
      <w:r w:rsidR="00D34439">
        <w:rPr>
          <w:rFonts w:ascii="Arial" w:hAnsi="Arial" w:cs="Arial"/>
          <w:sz w:val="24"/>
          <w:szCs w:val="24"/>
        </w:rPr>
        <w:t xml:space="preserve"> </w:t>
      </w:r>
      <w:r w:rsidRPr="00E139F8">
        <w:rPr>
          <w:rFonts w:ascii="Arial" w:hAnsi="Arial" w:cs="Arial"/>
          <w:sz w:val="24"/>
          <w:szCs w:val="24"/>
        </w:rPr>
        <w:t xml:space="preserve">Where requests for leave cannot be granted due to service pressures in the first instance the employee and the Practice Manager should work out an agreed alternative. Only in exceptional circumstances would the </w:t>
      </w:r>
      <w:r w:rsidR="00BD24CC">
        <w:rPr>
          <w:rFonts w:ascii="Arial" w:hAnsi="Arial" w:cs="Arial"/>
          <w:sz w:val="24"/>
          <w:szCs w:val="24"/>
        </w:rPr>
        <w:t>L</w:t>
      </w:r>
      <w:r w:rsidRPr="00E139F8">
        <w:rPr>
          <w:rFonts w:ascii="Arial" w:hAnsi="Arial" w:cs="Arial"/>
          <w:sz w:val="24"/>
          <w:szCs w:val="24"/>
        </w:rPr>
        <w:t xml:space="preserve">ead </w:t>
      </w:r>
      <w:r w:rsidR="009E4377">
        <w:rPr>
          <w:rFonts w:ascii="Arial" w:hAnsi="Arial" w:cs="Arial"/>
          <w:sz w:val="24"/>
          <w:szCs w:val="24"/>
        </w:rPr>
        <w:t>N</w:t>
      </w:r>
      <w:r w:rsidR="009E4377" w:rsidRPr="00E139F8">
        <w:rPr>
          <w:rFonts w:ascii="Arial" w:hAnsi="Arial" w:cs="Arial"/>
          <w:sz w:val="24"/>
          <w:szCs w:val="24"/>
        </w:rPr>
        <w:t>urse become</w:t>
      </w:r>
      <w:r w:rsidRPr="00E139F8">
        <w:rPr>
          <w:rFonts w:ascii="Arial" w:hAnsi="Arial" w:cs="Arial"/>
          <w:sz w:val="24"/>
          <w:szCs w:val="24"/>
        </w:rPr>
        <w:t xml:space="preserve"> involved.</w:t>
      </w:r>
    </w:p>
    <w:p w14:paraId="7E31B87D" w14:textId="623BEFD9" w:rsidR="00687E5D" w:rsidRPr="009E4377" w:rsidRDefault="00687E5D" w:rsidP="009E4377">
      <w:pPr>
        <w:ind w:left="1020"/>
        <w:jc w:val="both"/>
        <w:rPr>
          <w:rFonts w:ascii="Arial" w:hAnsi="Arial" w:cs="Arial"/>
          <w:b/>
          <w:bCs/>
          <w:sz w:val="24"/>
          <w:szCs w:val="24"/>
        </w:rPr>
      </w:pPr>
      <w:r w:rsidRPr="00E139F8">
        <w:rPr>
          <w:rFonts w:ascii="Arial" w:hAnsi="Arial" w:cs="Arial"/>
          <w:b/>
          <w:bCs/>
          <w:sz w:val="24"/>
          <w:szCs w:val="24"/>
        </w:rPr>
        <w:t xml:space="preserve"> Recording and Monitoring Annual Leave</w:t>
      </w:r>
    </w:p>
    <w:p w14:paraId="50EEBF39" w14:textId="77777777" w:rsidR="00687E5D" w:rsidRDefault="00687E5D" w:rsidP="00687E5D">
      <w:pPr>
        <w:ind w:left="1020"/>
        <w:jc w:val="both"/>
        <w:rPr>
          <w:rFonts w:ascii="Arial" w:hAnsi="Arial" w:cs="Arial"/>
          <w:sz w:val="24"/>
          <w:szCs w:val="24"/>
        </w:rPr>
      </w:pPr>
      <w:r w:rsidRPr="00E139F8">
        <w:rPr>
          <w:rFonts w:ascii="Arial" w:hAnsi="Arial" w:cs="Arial"/>
          <w:sz w:val="24"/>
          <w:szCs w:val="24"/>
        </w:rPr>
        <w:t>The ANP lead is responsible to have a system in place to review annual leave to ensure smooth flow of leave in line with the Federation. A/L should be reviewed in May September and December. Any complaints or concerns involving an ANP should be raised in the first instance with the ANP Lead</w:t>
      </w:r>
    </w:p>
    <w:p w14:paraId="71E20D3D" w14:textId="77777777" w:rsidR="00D34439" w:rsidRDefault="00D34439" w:rsidP="00687E5D">
      <w:pPr>
        <w:ind w:left="1020"/>
        <w:jc w:val="both"/>
        <w:rPr>
          <w:rFonts w:ascii="Arial" w:hAnsi="Arial" w:cs="Arial"/>
          <w:sz w:val="24"/>
          <w:szCs w:val="24"/>
        </w:rPr>
      </w:pPr>
    </w:p>
    <w:p w14:paraId="0DBAE977" w14:textId="77777777" w:rsidR="009E4377" w:rsidRDefault="009E4377" w:rsidP="00687E5D">
      <w:pPr>
        <w:ind w:left="1020"/>
        <w:jc w:val="both"/>
        <w:rPr>
          <w:rFonts w:ascii="Arial" w:hAnsi="Arial" w:cs="Arial"/>
          <w:sz w:val="24"/>
          <w:szCs w:val="24"/>
        </w:rPr>
      </w:pPr>
    </w:p>
    <w:p w14:paraId="12DBB21E" w14:textId="77777777" w:rsidR="00D34439" w:rsidRDefault="00D34439" w:rsidP="00D34439">
      <w:pPr>
        <w:jc w:val="both"/>
        <w:rPr>
          <w:rFonts w:ascii="Arial" w:hAnsi="Arial" w:cs="Arial"/>
          <w:sz w:val="24"/>
          <w:szCs w:val="24"/>
        </w:rPr>
      </w:pPr>
    </w:p>
    <w:p w14:paraId="175543F4" w14:textId="77777777" w:rsidR="00311464" w:rsidRPr="00311464" w:rsidRDefault="00311464" w:rsidP="00311464">
      <w:pPr>
        <w:ind w:left="1020"/>
        <w:jc w:val="both"/>
        <w:rPr>
          <w:rFonts w:ascii="Arial" w:hAnsi="Arial" w:cs="Arial"/>
          <w:b/>
          <w:bCs/>
          <w:sz w:val="24"/>
          <w:szCs w:val="24"/>
        </w:rPr>
      </w:pPr>
      <w:r w:rsidRPr="00311464">
        <w:rPr>
          <w:rFonts w:ascii="Arial" w:hAnsi="Arial" w:cs="Arial"/>
          <w:b/>
          <w:bCs/>
          <w:sz w:val="24"/>
          <w:szCs w:val="24"/>
        </w:rPr>
        <w:lastRenderedPageBreak/>
        <w:t>GPN</w:t>
      </w:r>
    </w:p>
    <w:p w14:paraId="2F93F60B" w14:textId="7C991205" w:rsidR="00311464" w:rsidRPr="00D34439" w:rsidRDefault="00311464" w:rsidP="00311464">
      <w:pPr>
        <w:ind w:left="1020"/>
        <w:jc w:val="both"/>
        <w:rPr>
          <w:rFonts w:ascii="Arial" w:hAnsi="Arial" w:cs="Arial"/>
          <w:sz w:val="24"/>
          <w:szCs w:val="24"/>
        </w:rPr>
      </w:pPr>
      <w:r w:rsidRPr="00D34439">
        <w:rPr>
          <w:rFonts w:ascii="Arial" w:hAnsi="Arial" w:cs="Arial"/>
          <w:sz w:val="24"/>
          <w:szCs w:val="24"/>
        </w:rPr>
        <w:t xml:space="preserve">The primary role of the qualified GPN is to provide general practice services to patients from birth to end of life. </w:t>
      </w:r>
    </w:p>
    <w:p w14:paraId="5A52C914" w14:textId="77777777" w:rsidR="00311464" w:rsidRPr="00D34439" w:rsidRDefault="00311464" w:rsidP="00311464">
      <w:pPr>
        <w:ind w:left="1020"/>
        <w:jc w:val="both"/>
        <w:rPr>
          <w:rFonts w:ascii="Arial" w:hAnsi="Arial" w:cs="Arial"/>
          <w:sz w:val="24"/>
          <w:szCs w:val="24"/>
        </w:rPr>
      </w:pPr>
      <w:r w:rsidRPr="00D34439">
        <w:rPr>
          <w:rFonts w:ascii="Arial" w:hAnsi="Arial" w:cs="Arial"/>
          <w:sz w:val="24"/>
          <w:szCs w:val="24"/>
        </w:rPr>
        <w:t xml:space="preserve">The role of a GPN includes the delivery of nurse led clinics for a range of long-term conditions and public health activities including Diabetes; Asthma &amp; Chronic Obstructive Pulmonary </w:t>
      </w:r>
      <w:proofErr w:type="spellStart"/>
      <w:proofErr w:type="gramStart"/>
      <w:r w:rsidRPr="00D34439">
        <w:rPr>
          <w:rFonts w:ascii="Arial" w:hAnsi="Arial" w:cs="Arial"/>
          <w:sz w:val="24"/>
          <w:szCs w:val="24"/>
        </w:rPr>
        <w:t>Disease;Cardio</w:t>
      </w:r>
      <w:proofErr w:type="gramEnd"/>
      <w:r w:rsidRPr="00D34439">
        <w:rPr>
          <w:rFonts w:ascii="Arial" w:hAnsi="Arial" w:cs="Arial"/>
          <w:sz w:val="24"/>
          <w:szCs w:val="24"/>
        </w:rPr>
        <w:t>-Vascular</w:t>
      </w:r>
      <w:proofErr w:type="spellEnd"/>
      <w:r w:rsidRPr="00D34439">
        <w:rPr>
          <w:rFonts w:ascii="Arial" w:hAnsi="Arial" w:cs="Arial"/>
          <w:sz w:val="24"/>
          <w:szCs w:val="24"/>
        </w:rPr>
        <w:t xml:space="preserve"> Disease; Chronic Kidney Disease and Hypertension</w:t>
      </w:r>
    </w:p>
    <w:p w14:paraId="34F8F03D" w14:textId="77777777" w:rsidR="00311464" w:rsidRPr="00D34439" w:rsidRDefault="00311464" w:rsidP="00311464">
      <w:pPr>
        <w:ind w:left="1020"/>
        <w:jc w:val="both"/>
        <w:rPr>
          <w:rFonts w:ascii="Arial" w:hAnsi="Arial" w:cs="Arial"/>
          <w:sz w:val="24"/>
          <w:szCs w:val="24"/>
        </w:rPr>
      </w:pPr>
      <w:r w:rsidRPr="00D34439">
        <w:rPr>
          <w:rFonts w:ascii="Arial" w:hAnsi="Arial" w:cs="Arial"/>
          <w:sz w:val="24"/>
          <w:szCs w:val="24"/>
        </w:rPr>
        <w:t xml:space="preserve">The GPN also participates in a range of public health initiatives to improve the health of the practice population which includes health promotion, prevention of ill health and accidents. </w:t>
      </w:r>
    </w:p>
    <w:p w14:paraId="4D25242F" w14:textId="77777777" w:rsidR="00311464" w:rsidRPr="00D34439" w:rsidRDefault="00311464" w:rsidP="00311464">
      <w:pPr>
        <w:ind w:left="1020"/>
        <w:jc w:val="both"/>
        <w:rPr>
          <w:rFonts w:ascii="Arial" w:hAnsi="Arial" w:cs="Arial"/>
          <w:sz w:val="24"/>
          <w:szCs w:val="24"/>
        </w:rPr>
      </w:pPr>
      <w:r w:rsidRPr="00D34439">
        <w:rPr>
          <w:rFonts w:ascii="Arial" w:hAnsi="Arial" w:cs="Arial"/>
          <w:sz w:val="24"/>
          <w:szCs w:val="24"/>
        </w:rPr>
        <w:t>The GPN will also contribute to the provision of treatment room services as appropriate.</w:t>
      </w:r>
    </w:p>
    <w:p w14:paraId="24E9F89E" w14:textId="77777777" w:rsidR="00311464" w:rsidRPr="00D34439" w:rsidRDefault="00311464" w:rsidP="00311464">
      <w:pPr>
        <w:ind w:left="1020"/>
        <w:jc w:val="both"/>
        <w:rPr>
          <w:rFonts w:ascii="Arial" w:hAnsi="Arial" w:cs="Arial"/>
          <w:sz w:val="24"/>
          <w:szCs w:val="24"/>
        </w:rPr>
      </w:pPr>
      <w:r w:rsidRPr="00D34439">
        <w:rPr>
          <w:rFonts w:ascii="Arial" w:hAnsi="Arial" w:cs="Arial"/>
          <w:sz w:val="24"/>
          <w:szCs w:val="24"/>
        </w:rPr>
        <w:t>The GPN is required to maintain their professional registration with the Nursing and Midwifery Council (NMC) and will practice adhering to the NMC Code of Professional Conduct in all situations.</w:t>
      </w:r>
    </w:p>
    <w:p w14:paraId="3EF37B33" w14:textId="77777777" w:rsidR="00311464" w:rsidRPr="00D34439" w:rsidRDefault="00311464" w:rsidP="00311464">
      <w:pPr>
        <w:ind w:left="1020"/>
        <w:jc w:val="both"/>
        <w:rPr>
          <w:rFonts w:ascii="Arial" w:hAnsi="Arial" w:cs="Arial"/>
          <w:sz w:val="24"/>
          <w:szCs w:val="24"/>
        </w:rPr>
      </w:pPr>
      <w:r w:rsidRPr="00D34439">
        <w:rPr>
          <w:rFonts w:ascii="Arial" w:hAnsi="Arial" w:cs="Arial"/>
          <w:sz w:val="24"/>
          <w:szCs w:val="24"/>
        </w:rPr>
        <w:t xml:space="preserve">GPNs who hold a non-medical prescribing qualification must register this with the NMC. </w:t>
      </w:r>
    </w:p>
    <w:p w14:paraId="1DCA170A" w14:textId="77777777" w:rsidR="00311464" w:rsidRPr="00D34439" w:rsidRDefault="00311464" w:rsidP="00311464">
      <w:pPr>
        <w:ind w:left="1020"/>
        <w:jc w:val="both"/>
        <w:rPr>
          <w:rFonts w:ascii="Arial" w:hAnsi="Arial" w:cs="Arial"/>
          <w:sz w:val="24"/>
          <w:szCs w:val="24"/>
        </w:rPr>
      </w:pPr>
    </w:p>
    <w:p w14:paraId="6CE2A75B" w14:textId="77777777" w:rsidR="00311464" w:rsidRPr="00D34439" w:rsidRDefault="00311464" w:rsidP="00311464">
      <w:pPr>
        <w:ind w:left="1020"/>
        <w:jc w:val="both"/>
        <w:rPr>
          <w:rFonts w:ascii="Arial" w:hAnsi="Arial" w:cs="Arial"/>
          <w:sz w:val="24"/>
          <w:szCs w:val="24"/>
        </w:rPr>
      </w:pPr>
      <w:r w:rsidRPr="00D34439">
        <w:rPr>
          <w:rFonts w:ascii="Arial" w:hAnsi="Arial" w:cs="Arial"/>
          <w:sz w:val="24"/>
          <w:szCs w:val="24"/>
        </w:rPr>
        <w:t>The GPN will</w:t>
      </w:r>
      <w:r>
        <w:rPr>
          <w:rFonts w:ascii="Arial" w:hAnsi="Arial" w:cs="Arial"/>
          <w:sz w:val="24"/>
          <w:szCs w:val="24"/>
        </w:rPr>
        <w:t>:</w:t>
      </w:r>
    </w:p>
    <w:p w14:paraId="4E3B4E43" w14:textId="77777777" w:rsidR="00311464" w:rsidRPr="00D34439" w:rsidRDefault="00311464" w:rsidP="00311464">
      <w:pPr>
        <w:pStyle w:val="ListParagraph"/>
        <w:numPr>
          <w:ilvl w:val="0"/>
          <w:numId w:val="5"/>
        </w:numPr>
        <w:jc w:val="both"/>
        <w:rPr>
          <w:rFonts w:ascii="Arial" w:hAnsi="Arial" w:cs="Arial"/>
          <w:sz w:val="24"/>
          <w:szCs w:val="24"/>
        </w:rPr>
      </w:pPr>
      <w:r w:rsidRPr="00D34439">
        <w:rPr>
          <w:rFonts w:ascii="Arial" w:hAnsi="Arial" w:cs="Arial"/>
          <w:sz w:val="24"/>
          <w:szCs w:val="24"/>
        </w:rPr>
        <w:t xml:space="preserve">Provide person-centred nursing care which encompasses the core HSC values of Compassion, Openness and Honesty, Collaboration and Excellence </w:t>
      </w:r>
      <w:proofErr w:type="gramStart"/>
      <w:r w:rsidRPr="00D34439">
        <w:rPr>
          <w:rFonts w:ascii="Arial" w:hAnsi="Arial" w:cs="Arial"/>
          <w:sz w:val="24"/>
          <w:szCs w:val="24"/>
        </w:rPr>
        <w:t>( DoH</w:t>
      </w:r>
      <w:proofErr w:type="gramEnd"/>
      <w:r w:rsidRPr="00D34439">
        <w:rPr>
          <w:rFonts w:ascii="Arial" w:hAnsi="Arial" w:cs="Arial"/>
          <w:sz w:val="24"/>
          <w:szCs w:val="24"/>
        </w:rPr>
        <w:t xml:space="preserve"> 2018) (NMC The Code 2018).</w:t>
      </w:r>
    </w:p>
    <w:p w14:paraId="54363216" w14:textId="77777777" w:rsidR="00311464" w:rsidRPr="00D34439" w:rsidRDefault="00311464" w:rsidP="00311464">
      <w:pPr>
        <w:pStyle w:val="ListParagraph"/>
        <w:numPr>
          <w:ilvl w:val="0"/>
          <w:numId w:val="5"/>
        </w:numPr>
        <w:jc w:val="both"/>
        <w:rPr>
          <w:rFonts w:ascii="Arial" w:hAnsi="Arial" w:cs="Arial"/>
          <w:sz w:val="24"/>
          <w:szCs w:val="24"/>
        </w:rPr>
      </w:pPr>
      <w:r w:rsidRPr="00D34439">
        <w:rPr>
          <w:rFonts w:ascii="Arial" w:hAnsi="Arial" w:cs="Arial"/>
          <w:sz w:val="24"/>
          <w:szCs w:val="24"/>
        </w:rPr>
        <w:t>Assess individuals, families and populations holistically, using a person-centred approach and a range of different methods, such as physical assessment and history taking as appropriate and within their scope of practice, ordering, performing and interpreting diagnostic tests to support planning care</w:t>
      </w:r>
    </w:p>
    <w:p w14:paraId="3E2C565A" w14:textId="77777777" w:rsidR="00311464" w:rsidRPr="00D34439" w:rsidRDefault="00311464" w:rsidP="00311464">
      <w:pPr>
        <w:pStyle w:val="ListParagraph"/>
        <w:numPr>
          <w:ilvl w:val="0"/>
          <w:numId w:val="5"/>
        </w:numPr>
        <w:jc w:val="both"/>
        <w:rPr>
          <w:rFonts w:ascii="Arial" w:hAnsi="Arial" w:cs="Arial"/>
          <w:sz w:val="24"/>
          <w:szCs w:val="24"/>
        </w:rPr>
      </w:pPr>
      <w:r w:rsidRPr="00D34439">
        <w:rPr>
          <w:rFonts w:ascii="Arial" w:hAnsi="Arial" w:cs="Arial"/>
          <w:sz w:val="24"/>
          <w:szCs w:val="24"/>
        </w:rPr>
        <w:t xml:space="preserve">Use their knowledge and clinical judgement to decide whether to refer patients for onward investigations to other health care professional </w:t>
      </w:r>
      <w:proofErr w:type="spellStart"/>
      <w:r w:rsidRPr="00D34439">
        <w:rPr>
          <w:rFonts w:ascii="Arial" w:hAnsi="Arial" w:cs="Arial"/>
          <w:sz w:val="24"/>
          <w:szCs w:val="24"/>
        </w:rPr>
        <w:t>eg</w:t>
      </w:r>
      <w:proofErr w:type="spellEnd"/>
      <w:r w:rsidRPr="00D34439">
        <w:rPr>
          <w:rFonts w:ascii="Arial" w:hAnsi="Arial" w:cs="Arial"/>
          <w:sz w:val="24"/>
          <w:szCs w:val="24"/>
        </w:rPr>
        <w:t xml:space="preserve"> General Practitioner/Tissue Viability/Diabetic Nurse Specialist.</w:t>
      </w:r>
    </w:p>
    <w:p w14:paraId="45F984CD" w14:textId="77777777" w:rsidR="00311464" w:rsidRPr="00D34439" w:rsidRDefault="00311464" w:rsidP="00311464">
      <w:pPr>
        <w:pStyle w:val="ListParagraph"/>
        <w:numPr>
          <w:ilvl w:val="0"/>
          <w:numId w:val="5"/>
        </w:numPr>
        <w:jc w:val="both"/>
        <w:rPr>
          <w:rFonts w:ascii="Arial" w:hAnsi="Arial" w:cs="Arial"/>
          <w:sz w:val="24"/>
          <w:szCs w:val="24"/>
        </w:rPr>
      </w:pPr>
      <w:r w:rsidRPr="00D34439">
        <w:rPr>
          <w:rFonts w:ascii="Arial" w:hAnsi="Arial" w:cs="Arial"/>
          <w:sz w:val="24"/>
          <w:szCs w:val="24"/>
        </w:rPr>
        <w:t>Assess and evaluate, with patients and/or carers, the effectiveness of the treatment and care provided and make changes as needed in line with their scope of practice.</w:t>
      </w:r>
    </w:p>
    <w:p w14:paraId="1068789A" w14:textId="77777777" w:rsidR="00311464" w:rsidRPr="00D34439" w:rsidRDefault="00311464" w:rsidP="00311464">
      <w:pPr>
        <w:pStyle w:val="ListParagraph"/>
        <w:numPr>
          <w:ilvl w:val="0"/>
          <w:numId w:val="5"/>
        </w:numPr>
        <w:jc w:val="both"/>
        <w:rPr>
          <w:rFonts w:ascii="Arial" w:hAnsi="Arial" w:cs="Arial"/>
          <w:sz w:val="24"/>
          <w:szCs w:val="24"/>
        </w:rPr>
      </w:pPr>
      <w:r w:rsidRPr="00D34439">
        <w:rPr>
          <w:rFonts w:ascii="Arial" w:hAnsi="Arial" w:cs="Arial"/>
          <w:sz w:val="24"/>
          <w:szCs w:val="24"/>
        </w:rPr>
        <w:t>Work across professional, organisational and system boundaries and proactively develop and sustain new partnerships and networks to influence and improve health, outcomes and healthcare delivery systems.</w:t>
      </w:r>
    </w:p>
    <w:p w14:paraId="12E77467" w14:textId="77777777" w:rsidR="00311464" w:rsidRPr="00D34439" w:rsidRDefault="00311464" w:rsidP="00311464">
      <w:pPr>
        <w:pStyle w:val="ListParagraph"/>
        <w:numPr>
          <w:ilvl w:val="0"/>
          <w:numId w:val="5"/>
        </w:numPr>
        <w:jc w:val="both"/>
        <w:rPr>
          <w:rFonts w:ascii="Arial" w:hAnsi="Arial" w:cs="Arial"/>
          <w:sz w:val="24"/>
          <w:szCs w:val="24"/>
        </w:rPr>
      </w:pPr>
      <w:r w:rsidRPr="00D34439">
        <w:rPr>
          <w:rFonts w:ascii="Arial" w:hAnsi="Arial" w:cs="Arial"/>
          <w:sz w:val="24"/>
          <w:szCs w:val="24"/>
        </w:rPr>
        <w:t xml:space="preserve">Communicate and work collaboratively with the Primary Care team to meet the needs of patients, supporting the delivery of policy and procedures and providing nurse leadership as required. </w:t>
      </w:r>
    </w:p>
    <w:p w14:paraId="54695FB2" w14:textId="77777777" w:rsidR="00311464" w:rsidRPr="00D34439" w:rsidRDefault="00311464" w:rsidP="00311464">
      <w:pPr>
        <w:pStyle w:val="ListParagraph"/>
        <w:numPr>
          <w:ilvl w:val="0"/>
          <w:numId w:val="5"/>
        </w:numPr>
        <w:jc w:val="both"/>
        <w:rPr>
          <w:rFonts w:ascii="Arial" w:hAnsi="Arial" w:cs="Arial"/>
          <w:sz w:val="24"/>
          <w:szCs w:val="24"/>
        </w:rPr>
      </w:pPr>
      <w:r w:rsidRPr="00D34439">
        <w:rPr>
          <w:rFonts w:ascii="Arial" w:hAnsi="Arial" w:cs="Arial"/>
          <w:sz w:val="24"/>
          <w:szCs w:val="24"/>
        </w:rPr>
        <w:t>Keep accurate and contemporaneous records in accordance with the General Practice policies, GDPR (2018), General Practice IT systems, NMC requirements and current regional standards for nursing and midwifery record keeping practice.</w:t>
      </w:r>
    </w:p>
    <w:p w14:paraId="6989060E" w14:textId="77777777" w:rsidR="00311464" w:rsidRPr="00D34439" w:rsidRDefault="00311464" w:rsidP="00311464">
      <w:pPr>
        <w:pStyle w:val="ListParagraph"/>
        <w:numPr>
          <w:ilvl w:val="0"/>
          <w:numId w:val="5"/>
        </w:numPr>
        <w:jc w:val="both"/>
        <w:rPr>
          <w:rFonts w:ascii="Arial" w:hAnsi="Arial" w:cs="Arial"/>
          <w:sz w:val="24"/>
          <w:szCs w:val="24"/>
        </w:rPr>
      </w:pPr>
      <w:r w:rsidRPr="00D34439">
        <w:rPr>
          <w:rFonts w:ascii="Arial" w:hAnsi="Arial" w:cs="Arial"/>
          <w:sz w:val="24"/>
          <w:szCs w:val="24"/>
        </w:rPr>
        <w:t>Contribute to General Practice Team Meetings and other multi-disciplinary forums.</w:t>
      </w:r>
    </w:p>
    <w:p w14:paraId="48BA317C" w14:textId="77777777" w:rsidR="00311464" w:rsidRPr="00D34439" w:rsidRDefault="00311464" w:rsidP="00311464">
      <w:pPr>
        <w:pStyle w:val="ListParagraph"/>
        <w:numPr>
          <w:ilvl w:val="0"/>
          <w:numId w:val="5"/>
        </w:numPr>
        <w:jc w:val="both"/>
        <w:rPr>
          <w:rFonts w:ascii="Arial" w:hAnsi="Arial" w:cs="Arial"/>
          <w:sz w:val="24"/>
          <w:szCs w:val="24"/>
        </w:rPr>
      </w:pPr>
      <w:r w:rsidRPr="00D34439">
        <w:rPr>
          <w:rFonts w:ascii="Arial" w:hAnsi="Arial" w:cs="Arial"/>
          <w:sz w:val="24"/>
          <w:szCs w:val="24"/>
        </w:rPr>
        <w:t>Report any adverse incidents, accidents or near misses to the General Practice Manger and Lead Nurse in a timely manner and undertake an investigation as directed completing all relevant paperwork.</w:t>
      </w:r>
    </w:p>
    <w:p w14:paraId="2A093931" w14:textId="77777777" w:rsidR="00311464" w:rsidRPr="00D34439" w:rsidRDefault="00311464" w:rsidP="00311464">
      <w:pPr>
        <w:pStyle w:val="ListParagraph"/>
        <w:numPr>
          <w:ilvl w:val="0"/>
          <w:numId w:val="5"/>
        </w:numPr>
        <w:jc w:val="both"/>
        <w:rPr>
          <w:rFonts w:ascii="Arial" w:hAnsi="Arial" w:cs="Arial"/>
          <w:sz w:val="24"/>
          <w:szCs w:val="24"/>
        </w:rPr>
      </w:pPr>
      <w:r w:rsidRPr="00D34439">
        <w:rPr>
          <w:rFonts w:ascii="Arial" w:hAnsi="Arial" w:cs="Arial"/>
          <w:sz w:val="24"/>
          <w:szCs w:val="24"/>
        </w:rPr>
        <w:lastRenderedPageBreak/>
        <w:t xml:space="preserve">Adhere to Federation Policies and Procedures and local GP policies and procedures as required raising any conflict between both sets of documents with the Lead Nurse for discussion as appropriate. </w:t>
      </w:r>
    </w:p>
    <w:p w14:paraId="3EE3C9CB" w14:textId="77777777" w:rsidR="00311464" w:rsidRPr="00D34439" w:rsidRDefault="00311464" w:rsidP="00311464">
      <w:pPr>
        <w:pStyle w:val="ListParagraph"/>
        <w:numPr>
          <w:ilvl w:val="0"/>
          <w:numId w:val="5"/>
        </w:numPr>
        <w:jc w:val="both"/>
        <w:rPr>
          <w:rFonts w:ascii="Arial" w:hAnsi="Arial" w:cs="Arial"/>
          <w:sz w:val="24"/>
          <w:szCs w:val="24"/>
        </w:rPr>
      </w:pPr>
      <w:r w:rsidRPr="00D34439">
        <w:rPr>
          <w:rFonts w:ascii="Arial" w:hAnsi="Arial" w:cs="Arial"/>
          <w:sz w:val="24"/>
          <w:szCs w:val="24"/>
        </w:rPr>
        <w:t>The GPN will be supported with one day per month</w:t>
      </w:r>
      <w:r>
        <w:rPr>
          <w:rFonts w:ascii="Arial" w:hAnsi="Arial" w:cs="Arial"/>
          <w:sz w:val="24"/>
          <w:szCs w:val="24"/>
        </w:rPr>
        <w:t xml:space="preserve"> </w:t>
      </w:r>
      <w:proofErr w:type="gramStart"/>
      <w:r>
        <w:rPr>
          <w:rFonts w:ascii="Arial" w:hAnsi="Arial" w:cs="Arial"/>
          <w:sz w:val="24"/>
          <w:szCs w:val="24"/>
        </w:rPr>
        <w:t>( or</w:t>
      </w:r>
      <w:proofErr w:type="gramEnd"/>
      <w:r>
        <w:rPr>
          <w:rFonts w:ascii="Arial" w:hAnsi="Arial" w:cs="Arial"/>
          <w:sz w:val="24"/>
          <w:szCs w:val="24"/>
        </w:rPr>
        <w:t xml:space="preserve"> in instances could be two </w:t>
      </w:r>
      <w:proofErr w:type="spellStart"/>
      <w:r>
        <w:rPr>
          <w:rFonts w:ascii="Arial" w:hAnsi="Arial" w:cs="Arial"/>
          <w:sz w:val="24"/>
          <w:szCs w:val="24"/>
        </w:rPr>
        <w:t>eg</w:t>
      </w:r>
      <w:proofErr w:type="spellEnd"/>
      <w:r>
        <w:rPr>
          <w:rFonts w:ascii="Arial" w:hAnsi="Arial" w:cs="Arial"/>
          <w:sz w:val="24"/>
          <w:szCs w:val="24"/>
        </w:rPr>
        <w:t xml:space="preserve">  if training courses run over two) </w:t>
      </w:r>
      <w:r w:rsidRPr="00D34439">
        <w:rPr>
          <w:rFonts w:ascii="Arial" w:hAnsi="Arial" w:cs="Arial"/>
          <w:sz w:val="24"/>
          <w:szCs w:val="24"/>
        </w:rPr>
        <w:t xml:space="preserve"> for professional, continuous development activities to meet the regulatory requirements of supervision and revalidation alongside education and training</w:t>
      </w:r>
      <w:r>
        <w:rPr>
          <w:rFonts w:ascii="Arial" w:hAnsi="Arial" w:cs="Arial"/>
          <w:sz w:val="24"/>
          <w:szCs w:val="24"/>
        </w:rPr>
        <w:t xml:space="preserve"> which is funded by the GP Federation </w:t>
      </w:r>
      <w:r w:rsidRPr="00D34439">
        <w:rPr>
          <w:rFonts w:ascii="Arial" w:hAnsi="Arial" w:cs="Arial"/>
          <w:sz w:val="24"/>
          <w:szCs w:val="24"/>
        </w:rPr>
        <w:t>.</w:t>
      </w:r>
    </w:p>
    <w:p w14:paraId="43C1450A" w14:textId="77777777" w:rsidR="00311464" w:rsidRPr="00F272AA" w:rsidRDefault="00311464" w:rsidP="00311464">
      <w:pPr>
        <w:pStyle w:val="ListParagraph"/>
        <w:numPr>
          <w:ilvl w:val="0"/>
          <w:numId w:val="5"/>
        </w:numPr>
        <w:jc w:val="both"/>
        <w:rPr>
          <w:rFonts w:ascii="Arial" w:hAnsi="Arial" w:cs="Arial"/>
          <w:sz w:val="24"/>
          <w:szCs w:val="24"/>
        </w:rPr>
      </w:pPr>
      <w:r w:rsidRPr="00D34439">
        <w:rPr>
          <w:rFonts w:ascii="Arial" w:hAnsi="Arial" w:cs="Arial"/>
          <w:sz w:val="24"/>
          <w:szCs w:val="24"/>
        </w:rPr>
        <w:t>The GPN cannot see and review patients without a GP presence in the building as the Federation indemnity does not provide this level of cover.</w:t>
      </w:r>
    </w:p>
    <w:p w14:paraId="688277BB" w14:textId="77777777" w:rsidR="00311464" w:rsidRPr="007B0A94" w:rsidRDefault="00311464" w:rsidP="00311464">
      <w:pPr>
        <w:ind w:left="1380"/>
        <w:rPr>
          <w:rFonts w:ascii="Arial" w:eastAsia="Times New Roman" w:hAnsi="Arial" w:cs="Arial"/>
          <w:b/>
          <w:bCs/>
          <w:color w:val="000000" w:themeColor="text1"/>
          <w:sz w:val="24"/>
          <w:szCs w:val="24"/>
          <w:u w:val="single"/>
        </w:rPr>
      </w:pPr>
      <w:r w:rsidRPr="007B0A94">
        <w:rPr>
          <w:rFonts w:ascii="Arial" w:eastAsia="Times New Roman" w:hAnsi="Arial" w:cs="Arial"/>
          <w:b/>
          <w:bCs/>
          <w:color w:val="000000" w:themeColor="text1"/>
          <w:sz w:val="24"/>
          <w:szCs w:val="24"/>
          <w:u w:val="single"/>
        </w:rPr>
        <w:t>Working environment</w:t>
      </w:r>
    </w:p>
    <w:p w14:paraId="70383EBC" w14:textId="77777777" w:rsidR="00311464" w:rsidRDefault="00311464" w:rsidP="00311464">
      <w:pPr>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                   </w:t>
      </w:r>
    </w:p>
    <w:p w14:paraId="38CBB187" w14:textId="77777777" w:rsidR="00311464" w:rsidRDefault="00311464" w:rsidP="00311464">
      <w:pPr>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To successfully undertake the role of the GN in General Practice the GPN should have access to a room with an examination couch, sink, desk chair and computer.  </w:t>
      </w:r>
    </w:p>
    <w:p w14:paraId="79664C00" w14:textId="77777777" w:rsidR="00311464" w:rsidRPr="009E4377" w:rsidRDefault="00311464" w:rsidP="00311464">
      <w:pPr>
        <w:jc w:val="both"/>
        <w:rPr>
          <w:rFonts w:ascii="Arial" w:hAnsi="Arial" w:cs="Arial"/>
          <w:b/>
          <w:bCs/>
          <w:sz w:val="24"/>
          <w:szCs w:val="24"/>
        </w:rPr>
      </w:pPr>
      <w:r w:rsidRPr="009E4377">
        <w:rPr>
          <w:rFonts w:ascii="Arial" w:hAnsi="Arial" w:cs="Arial"/>
          <w:b/>
          <w:bCs/>
          <w:sz w:val="24"/>
          <w:szCs w:val="24"/>
        </w:rPr>
        <w:t xml:space="preserve">Allocation of Leave </w:t>
      </w:r>
    </w:p>
    <w:p w14:paraId="647E9289" w14:textId="77777777" w:rsidR="00311464" w:rsidRPr="00D34439" w:rsidRDefault="00311464" w:rsidP="00311464">
      <w:pPr>
        <w:ind w:left="1020"/>
        <w:jc w:val="both"/>
        <w:rPr>
          <w:rFonts w:ascii="Arial" w:hAnsi="Arial" w:cs="Arial"/>
          <w:sz w:val="24"/>
          <w:szCs w:val="24"/>
          <w:u w:val="single"/>
        </w:rPr>
      </w:pPr>
      <w:r w:rsidRPr="00D34439">
        <w:rPr>
          <w:rFonts w:ascii="Arial" w:hAnsi="Arial" w:cs="Arial"/>
          <w:sz w:val="24"/>
          <w:szCs w:val="24"/>
        </w:rPr>
        <w:t>The Federation is responsible for calculating an GPNs annual leave. The Federations Annual Leave Policy advises all staff to 50% of their allocated leave taken by the mid- point of the leave year.</w:t>
      </w:r>
    </w:p>
    <w:p w14:paraId="66C87965" w14:textId="77777777" w:rsidR="00311464" w:rsidRPr="009E4377" w:rsidRDefault="00311464" w:rsidP="00311464">
      <w:pPr>
        <w:ind w:left="1020"/>
        <w:jc w:val="both"/>
        <w:rPr>
          <w:rFonts w:ascii="Arial" w:hAnsi="Arial" w:cs="Arial"/>
          <w:b/>
          <w:bCs/>
          <w:sz w:val="24"/>
          <w:szCs w:val="24"/>
        </w:rPr>
      </w:pPr>
      <w:r w:rsidRPr="009E4377">
        <w:rPr>
          <w:rFonts w:ascii="Arial" w:hAnsi="Arial" w:cs="Arial"/>
          <w:b/>
          <w:bCs/>
          <w:sz w:val="24"/>
          <w:szCs w:val="24"/>
        </w:rPr>
        <w:t xml:space="preserve"> Requesting Leave </w:t>
      </w:r>
    </w:p>
    <w:p w14:paraId="33E5F98C" w14:textId="77777777" w:rsidR="00311464" w:rsidRPr="00D34439" w:rsidRDefault="00311464" w:rsidP="00311464">
      <w:pPr>
        <w:ind w:left="1020"/>
        <w:jc w:val="both"/>
        <w:rPr>
          <w:rFonts w:ascii="Arial" w:hAnsi="Arial" w:cs="Arial"/>
          <w:sz w:val="24"/>
          <w:szCs w:val="24"/>
        </w:rPr>
      </w:pPr>
      <w:r w:rsidRPr="00D34439">
        <w:rPr>
          <w:rFonts w:ascii="Arial" w:hAnsi="Arial" w:cs="Arial"/>
          <w:sz w:val="24"/>
          <w:szCs w:val="24"/>
        </w:rPr>
        <w:t>Annual leave is to be requested through the Practice Manger. The Lead Nurse will monitor and approve on Cascade.</w:t>
      </w:r>
    </w:p>
    <w:p w14:paraId="18A3523E" w14:textId="77777777" w:rsidR="00311464" w:rsidRDefault="00311464" w:rsidP="00311464">
      <w:pPr>
        <w:ind w:left="1020"/>
        <w:jc w:val="both"/>
        <w:rPr>
          <w:rFonts w:ascii="Arial" w:hAnsi="Arial" w:cs="Arial"/>
          <w:sz w:val="24"/>
          <w:szCs w:val="24"/>
        </w:rPr>
      </w:pPr>
      <w:r w:rsidRPr="00D34439">
        <w:rPr>
          <w:rFonts w:ascii="Arial" w:hAnsi="Arial" w:cs="Arial"/>
          <w:sz w:val="24"/>
          <w:szCs w:val="24"/>
        </w:rPr>
        <w:t>Where requests for leave cannot be granted due to service pressures in the first instance the GPN and the Practice Manager should work out an agreed alternative. Only in exceptional circumstances would the Lead Nurse become involved.</w:t>
      </w:r>
    </w:p>
    <w:p w14:paraId="4C96DAF5" w14:textId="77777777" w:rsidR="00311464" w:rsidRPr="00FC7A1D" w:rsidRDefault="00311464" w:rsidP="00311464">
      <w:pPr>
        <w:ind w:left="1020"/>
        <w:jc w:val="both"/>
        <w:rPr>
          <w:rFonts w:ascii="Arial" w:hAnsi="Arial" w:cs="Arial"/>
          <w:b/>
          <w:bCs/>
          <w:sz w:val="24"/>
          <w:szCs w:val="24"/>
        </w:rPr>
      </w:pPr>
      <w:r w:rsidRPr="00FC7A1D">
        <w:rPr>
          <w:rFonts w:ascii="Arial" w:hAnsi="Arial" w:cs="Arial"/>
          <w:b/>
          <w:bCs/>
          <w:sz w:val="24"/>
          <w:szCs w:val="24"/>
        </w:rPr>
        <w:t xml:space="preserve">Training </w:t>
      </w:r>
    </w:p>
    <w:p w14:paraId="525AB8F4" w14:textId="77777777" w:rsidR="00311464" w:rsidRDefault="00311464" w:rsidP="00311464">
      <w:pPr>
        <w:ind w:left="1020"/>
        <w:jc w:val="both"/>
        <w:rPr>
          <w:rFonts w:ascii="Arial" w:hAnsi="Arial" w:cs="Arial"/>
          <w:sz w:val="24"/>
          <w:szCs w:val="24"/>
        </w:rPr>
      </w:pPr>
      <w:r w:rsidRPr="00E139F8">
        <w:rPr>
          <w:rFonts w:ascii="Arial" w:hAnsi="Arial" w:cs="Arial"/>
          <w:sz w:val="24"/>
          <w:szCs w:val="24"/>
        </w:rPr>
        <w:t xml:space="preserve">The qualified </w:t>
      </w:r>
      <w:r>
        <w:rPr>
          <w:rFonts w:ascii="Arial" w:hAnsi="Arial" w:cs="Arial"/>
          <w:sz w:val="24"/>
          <w:szCs w:val="24"/>
        </w:rPr>
        <w:t xml:space="preserve">GPN </w:t>
      </w:r>
      <w:r w:rsidRPr="00E139F8">
        <w:rPr>
          <w:rFonts w:ascii="Arial" w:hAnsi="Arial" w:cs="Arial"/>
          <w:sz w:val="24"/>
          <w:szCs w:val="24"/>
        </w:rPr>
        <w:t xml:space="preserve">working full time (37.5 hours) will work </w:t>
      </w:r>
      <w:r>
        <w:rPr>
          <w:rFonts w:ascii="Arial" w:hAnsi="Arial" w:cs="Arial"/>
          <w:sz w:val="24"/>
          <w:szCs w:val="24"/>
        </w:rPr>
        <w:t xml:space="preserve">10 </w:t>
      </w:r>
      <w:r w:rsidRPr="00E139F8">
        <w:rPr>
          <w:rFonts w:ascii="Arial" w:hAnsi="Arial" w:cs="Arial"/>
          <w:sz w:val="24"/>
          <w:szCs w:val="24"/>
        </w:rPr>
        <w:t xml:space="preserve">clinical sessions to include time for clinical administration </w:t>
      </w:r>
      <w:r>
        <w:rPr>
          <w:rFonts w:ascii="Arial" w:hAnsi="Arial" w:cs="Arial"/>
          <w:sz w:val="24"/>
          <w:szCs w:val="24"/>
        </w:rPr>
        <w:t>per week. There will be 1 day out of practice monthly which will be pro rata for part time staff. This will involve professional development activities to include education and training, supervision, appraisal, revalidation, team meetings and quality improvement activities.</w:t>
      </w:r>
      <w:r w:rsidRPr="00E139F8">
        <w:rPr>
          <w:rFonts w:ascii="Arial" w:hAnsi="Arial" w:cs="Arial"/>
          <w:sz w:val="24"/>
          <w:szCs w:val="24"/>
        </w:rPr>
        <w:t xml:space="preserve"> </w:t>
      </w:r>
      <w:r>
        <w:rPr>
          <w:rFonts w:ascii="Arial" w:hAnsi="Arial" w:cs="Arial"/>
          <w:sz w:val="24"/>
          <w:szCs w:val="24"/>
        </w:rPr>
        <w:t xml:space="preserve">It is also important to recognise that there may be occasions when additional time may be required for training and development. For example, where a practice and a GPN identify a specific course of training </w:t>
      </w:r>
      <w:proofErr w:type="spellStart"/>
      <w:r>
        <w:rPr>
          <w:rFonts w:ascii="Arial" w:hAnsi="Arial" w:cs="Arial"/>
          <w:sz w:val="24"/>
          <w:szCs w:val="24"/>
        </w:rPr>
        <w:t>e.g</w:t>
      </w:r>
      <w:proofErr w:type="spellEnd"/>
      <w:r>
        <w:rPr>
          <w:rFonts w:ascii="Arial" w:hAnsi="Arial" w:cs="Arial"/>
          <w:sz w:val="24"/>
          <w:szCs w:val="24"/>
        </w:rPr>
        <w:t xml:space="preserve"> cervical screening, spirometry, which will require a longer period out of practice either weekly or fortnightly for a defined </w:t>
      </w:r>
      <w:proofErr w:type="gramStart"/>
      <w:r>
        <w:rPr>
          <w:rFonts w:ascii="Arial" w:hAnsi="Arial" w:cs="Arial"/>
          <w:sz w:val="24"/>
          <w:szCs w:val="24"/>
        </w:rPr>
        <w:t>period of time</w:t>
      </w:r>
      <w:proofErr w:type="gramEnd"/>
      <w:r>
        <w:rPr>
          <w:rFonts w:ascii="Arial" w:hAnsi="Arial" w:cs="Arial"/>
          <w:sz w:val="24"/>
          <w:szCs w:val="24"/>
        </w:rPr>
        <w:t xml:space="preserve"> then agreement needs to be made how this time out of work will be granted. </w:t>
      </w:r>
    </w:p>
    <w:p w14:paraId="7D763B35" w14:textId="77777777" w:rsidR="00311464" w:rsidRDefault="00311464" w:rsidP="00311464">
      <w:pPr>
        <w:ind w:left="1020"/>
        <w:jc w:val="both"/>
        <w:rPr>
          <w:rFonts w:ascii="Arial" w:hAnsi="Arial" w:cs="Arial"/>
          <w:sz w:val="24"/>
          <w:szCs w:val="24"/>
        </w:rPr>
      </w:pPr>
      <w:r w:rsidRPr="00E139F8">
        <w:rPr>
          <w:rFonts w:ascii="Arial" w:hAnsi="Arial" w:cs="Arial"/>
          <w:sz w:val="24"/>
          <w:szCs w:val="24"/>
        </w:rPr>
        <w:t xml:space="preserve">Such decisions will be tripartite being discussed with the Lead Nurse, the GP practice </w:t>
      </w:r>
      <w:r>
        <w:rPr>
          <w:rFonts w:ascii="Arial" w:hAnsi="Arial" w:cs="Arial"/>
          <w:sz w:val="24"/>
          <w:szCs w:val="24"/>
        </w:rPr>
        <w:t xml:space="preserve">and/or </w:t>
      </w:r>
      <w:r w:rsidRPr="00E139F8">
        <w:rPr>
          <w:rFonts w:ascii="Arial" w:hAnsi="Arial" w:cs="Arial"/>
          <w:sz w:val="24"/>
          <w:szCs w:val="24"/>
        </w:rPr>
        <w:t>the</w:t>
      </w:r>
      <w:r>
        <w:rPr>
          <w:rFonts w:ascii="Arial" w:hAnsi="Arial" w:cs="Arial"/>
          <w:sz w:val="24"/>
          <w:szCs w:val="24"/>
        </w:rPr>
        <w:t xml:space="preserve"> GPN.</w:t>
      </w:r>
    </w:p>
    <w:p w14:paraId="3BCA66E7" w14:textId="77777777" w:rsidR="00311464" w:rsidRDefault="00311464" w:rsidP="00311464">
      <w:pPr>
        <w:ind w:left="1020"/>
        <w:jc w:val="both"/>
        <w:rPr>
          <w:rFonts w:ascii="Arial" w:hAnsi="Arial" w:cs="Arial"/>
          <w:sz w:val="24"/>
          <w:szCs w:val="24"/>
        </w:rPr>
      </w:pPr>
    </w:p>
    <w:p w14:paraId="5EDA6F21" w14:textId="77777777" w:rsidR="00311464" w:rsidRPr="007B0A94" w:rsidRDefault="00311464" w:rsidP="00311464">
      <w:pPr>
        <w:ind w:left="1020"/>
        <w:jc w:val="both"/>
        <w:rPr>
          <w:rFonts w:ascii="Arial" w:hAnsi="Arial" w:cs="Arial"/>
          <w:b/>
          <w:bCs/>
          <w:sz w:val="24"/>
          <w:szCs w:val="24"/>
        </w:rPr>
      </w:pPr>
      <w:r w:rsidRPr="007B0A94">
        <w:rPr>
          <w:rFonts w:ascii="Arial" w:hAnsi="Arial" w:cs="Arial"/>
          <w:b/>
          <w:bCs/>
          <w:sz w:val="24"/>
          <w:szCs w:val="24"/>
        </w:rPr>
        <w:t xml:space="preserve">Job Planning </w:t>
      </w:r>
    </w:p>
    <w:p w14:paraId="7CE61C34" w14:textId="77777777" w:rsidR="00311464" w:rsidRPr="00687E5D" w:rsidRDefault="00311464" w:rsidP="00311464">
      <w:pPr>
        <w:ind w:left="1440"/>
        <w:rPr>
          <w:rFonts w:ascii="Arial" w:hAnsi="Arial" w:cs="Arial"/>
          <w:sz w:val="24"/>
          <w:szCs w:val="24"/>
        </w:rPr>
      </w:pPr>
      <w:proofErr w:type="gramStart"/>
      <w:r>
        <w:rPr>
          <w:rFonts w:ascii="Arial" w:hAnsi="Arial" w:cs="Arial"/>
          <w:sz w:val="24"/>
          <w:szCs w:val="24"/>
        </w:rPr>
        <w:t>In</w:t>
      </w:r>
      <w:r w:rsidRPr="00687E5D">
        <w:rPr>
          <w:rFonts w:ascii="Arial" w:hAnsi="Arial" w:cs="Arial"/>
          <w:sz w:val="24"/>
          <w:szCs w:val="24"/>
        </w:rPr>
        <w:t xml:space="preserve"> order to</w:t>
      </w:r>
      <w:proofErr w:type="gramEnd"/>
      <w:r w:rsidRPr="00687E5D">
        <w:rPr>
          <w:rFonts w:ascii="Arial" w:hAnsi="Arial" w:cs="Arial"/>
          <w:sz w:val="24"/>
          <w:szCs w:val="24"/>
        </w:rPr>
        <w:t xml:space="preserve"> begin to tackle the workforce crisis facing primary care, it is imperative that Federation employed staff are not only attracted to Primary Care but retained. Efficient job planning which encourages professional development, helps health care </w:t>
      </w:r>
      <w:r w:rsidRPr="00687E5D">
        <w:rPr>
          <w:rFonts w:ascii="Arial" w:hAnsi="Arial" w:cs="Arial"/>
          <w:sz w:val="24"/>
          <w:szCs w:val="24"/>
        </w:rPr>
        <w:lastRenderedPageBreak/>
        <w:t>professionals identify their contribution to the service, creates greater job satisfaction and will make the Federation and in turn its Member Practices ‘employers of choice’.</w:t>
      </w:r>
    </w:p>
    <w:p w14:paraId="22D4E137" w14:textId="77777777" w:rsidR="00311464" w:rsidRDefault="00311464" w:rsidP="00311464">
      <w:pPr>
        <w:ind w:left="1440"/>
        <w:rPr>
          <w:rFonts w:ascii="Arial" w:hAnsi="Arial" w:cs="Arial"/>
          <w:sz w:val="24"/>
          <w:szCs w:val="24"/>
        </w:rPr>
      </w:pPr>
      <w:r w:rsidRPr="00687E5D">
        <w:rPr>
          <w:rFonts w:ascii="Arial" w:hAnsi="Arial" w:cs="Arial"/>
          <w:sz w:val="24"/>
          <w:szCs w:val="24"/>
        </w:rPr>
        <w:t>The following job plan define</w:t>
      </w:r>
      <w:r>
        <w:rPr>
          <w:rFonts w:ascii="Arial" w:hAnsi="Arial" w:cs="Arial"/>
          <w:sz w:val="24"/>
          <w:szCs w:val="24"/>
        </w:rPr>
        <w:t xml:space="preserve">s a </w:t>
      </w:r>
      <w:r w:rsidRPr="00687E5D">
        <w:rPr>
          <w:rFonts w:ascii="Arial" w:hAnsi="Arial" w:cs="Arial"/>
          <w:sz w:val="24"/>
          <w:szCs w:val="24"/>
        </w:rPr>
        <w:t xml:space="preserve">service’s strategic vision, role composition and employer requirements of host Practices. </w:t>
      </w:r>
    </w:p>
    <w:p w14:paraId="5BD0CB3A" w14:textId="77777777" w:rsidR="00311464" w:rsidRPr="00687E5D" w:rsidRDefault="00311464" w:rsidP="00311464">
      <w:pPr>
        <w:ind w:left="1440"/>
        <w:rPr>
          <w:rFonts w:ascii="Arial" w:hAnsi="Arial" w:cs="Arial"/>
          <w:sz w:val="24"/>
          <w:szCs w:val="24"/>
        </w:rPr>
      </w:pPr>
      <w:r>
        <w:rPr>
          <w:rFonts w:ascii="Arial" w:hAnsi="Arial" w:cs="Arial"/>
          <w:sz w:val="24"/>
          <w:szCs w:val="24"/>
        </w:rPr>
        <w:t xml:space="preserve">The </w:t>
      </w:r>
      <w:r w:rsidRPr="00687E5D">
        <w:rPr>
          <w:rFonts w:ascii="Arial" w:hAnsi="Arial" w:cs="Arial"/>
          <w:sz w:val="24"/>
          <w:szCs w:val="24"/>
        </w:rPr>
        <w:t xml:space="preserve">Job plans have been formulated from regional benchmarking, adherence to professional guidance and CPD requirements for </w:t>
      </w:r>
      <w:r>
        <w:rPr>
          <w:rFonts w:ascii="Arial" w:hAnsi="Arial" w:cs="Arial"/>
          <w:sz w:val="24"/>
          <w:szCs w:val="24"/>
        </w:rPr>
        <w:t xml:space="preserve">nurses and </w:t>
      </w:r>
      <w:proofErr w:type="gramStart"/>
      <w:r>
        <w:rPr>
          <w:rFonts w:ascii="Arial" w:hAnsi="Arial" w:cs="Arial"/>
          <w:sz w:val="24"/>
          <w:szCs w:val="24"/>
        </w:rPr>
        <w:t xml:space="preserve">includes </w:t>
      </w:r>
      <w:r w:rsidRPr="00687E5D">
        <w:rPr>
          <w:rFonts w:ascii="Arial" w:hAnsi="Arial" w:cs="Arial"/>
          <w:sz w:val="24"/>
          <w:szCs w:val="24"/>
        </w:rPr>
        <w:t xml:space="preserve"> feedback</w:t>
      </w:r>
      <w:proofErr w:type="gramEnd"/>
      <w:r w:rsidRPr="00687E5D">
        <w:rPr>
          <w:rFonts w:ascii="Arial" w:hAnsi="Arial" w:cs="Arial"/>
          <w:sz w:val="24"/>
          <w:szCs w:val="24"/>
        </w:rPr>
        <w:t xml:space="preserve"> from staff</w:t>
      </w:r>
      <w:r>
        <w:rPr>
          <w:rFonts w:ascii="Arial" w:hAnsi="Arial" w:cs="Arial"/>
          <w:sz w:val="24"/>
          <w:szCs w:val="24"/>
        </w:rPr>
        <w:t xml:space="preserve"> including</w:t>
      </w:r>
      <w:r w:rsidRPr="00687E5D">
        <w:rPr>
          <w:rFonts w:ascii="Arial" w:hAnsi="Arial" w:cs="Arial"/>
          <w:sz w:val="24"/>
          <w:szCs w:val="24"/>
        </w:rPr>
        <w:t xml:space="preserve"> leavers along with staff turnover rates to date.</w:t>
      </w:r>
    </w:p>
    <w:p w14:paraId="74115E83" w14:textId="77777777" w:rsidR="00311464" w:rsidRPr="00687E5D" w:rsidRDefault="00311464" w:rsidP="00311464">
      <w:pPr>
        <w:ind w:left="1440"/>
        <w:rPr>
          <w:rFonts w:ascii="Arial" w:hAnsi="Arial" w:cs="Arial"/>
          <w:sz w:val="24"/>
          <w:szCs w:val="24"/>
        </w:rPr>
      </w:pPr>
      <w:r w:rsidRPr="00687E5D">
        <w:rPr>
          <w:rFonts w:ascii="Arial" w:hAnsi="Arial" w:cs="Arial"/>
          <w:sz w:val="24"/>
          <w:szCs w:val="24"/>
        </w:rPr>
        <w:t>For the purposes of job planning, the term “clinical work” has to do with whether the professional treat patients or provides direct patient care of any type. Non-clinical / professional time may support patient care, but the work does not provide direct diagnosis, treatment, or care for the patient.</w:t>
      </w:r>
    </w:p>
    <w:p w14:paraId="5963BDC0" w14:textId="77777777" w:rsidR="00311464" w:rsidRPr="00687E5D" w:rsidRDefault="00311464" w:rsidP="00311464">
      <w:pPr>
        <w:rPr>
          <w:rFonts w:ascii="Arial" w:hAnsi="Arial" w:cs="Arial"/>
          <w:sz w:val="24"/>
          <w:szCs w:val="24"/>
        </w:rPr>
      </w:pPr>
    </w:p>
    <w:p w14:paraId="627359D2" w14:textId="77777777" w:rsidR="00311464" w:rsidRPr="00F272AA" w:rsidRDefault="00311464" w:rsidP="00311464">
      <w:pPr>
        <w:ind w:left="1440"/>
        <w:rPr>
          <w:rFonts w:ascii="Arial" w:hAnsi="Arial" w:cs="Arial"/>
          <w:sz w:val="24"/>
          <w:szCs w:val="24"/>
        </w:rPr>
      </w:pPr>
      <w:r w:rsidRPr="00687E5D">
        <w:rPr>
          <w:rFonts w:ascii="Arial" w:hAnsi="Arial" w:cs="Arial"/>
          <w:sz w:val="24"/>
          <w:szCs w:val="24"/>
        </w:rPr>
        <w:t xml:space="preserve">A full-time week is divided into 10 sessions: five morning and five afternoon sessions, as part of a </w:t>
      </w:r>
      <w:proofErr w:type="gramStart"/>
      <w:r w:rsidRPr="00687E5D">
        <w:rPr>
          <w:rFonts w:ascii="Arial" w:hAnsi="Arial" w:cs="Arial"/>
          <w:sz w:val="24"/>
          <w:szCs w:val="24"/>
        </w:rPr>
        <w:t>37.5 hour</w:t>
      </w:r>
      <w:proofErr w:type="gramEnd"/>
      <w:r w:rsidRPr="00687E5D">
        <w:rPr>
          <w:rFonts w:ascii="Arial" w:hAnsi="Arial" w:cs="Arial"/>
          <w:sz w:val="24"/>
          <w:szCs w:val="24"/>
        </w:rPr>
        <w:t xml:space="preserve"> week, excluding lunch breaks. Job plans for part time, job share or split base staff will be worked on a pro rata </w:t>
      </w:r>
      <w:proofErr w:type="gramStart"/>
      <w:r>
        <w:rPr>
          <w:rFonts w:ascii="Arial" w:hAnsi="Arial" w:cs="Arial"/>
          <w:sz w:val="24"/>
          <w:szCs w:val="24"/>
        </w:rPr>
        <w:t>basis  Appendix</w:t>
      </w:r>
      <w:proofErr w:type="gramEnd"/>
      <w:r>
        <w:rPr>
          <w:rFonts w:ascii="Arial" w:hAnsi="Arial" w:cs="Arial"/>
          <w:sz w:val="24"/>
          <w:szCs w:val="24"/>
        </w:rPr>
        <w:t xml:space="preserve"> A</w:t>
      </w:r>
    </w:p>
    <w:p w14:paraId="7E49BCC7" w14:textId="77777777" w:rsidR="00311464" w:rsidRPr="009E4377" w:rsidRDefault="00311464" w:rsidP="00311464">
      <w:pPr>
        <w:ind w:right="794"/>
        <w:jc w:val="both"/>
        <w:rPr>
          <w:rFonts w:ascii="Arial" w:eastAsia="Times New Roman" w:hAnsi="Arial" w:cs="Arial"/>
          <w:color w:val="000000" w:themeColor="text1"/>
          <w:sz w:val="24"/>
          <w:szCs w:val="24"/>
        </w:rPr>
      </w:pPr>
    </w:p>
    <w:p w14:paraId="6DDC2948" w14:textId="77777777" w:rsidR="00311464" w:rsidRPr="00E139F8" w:rsidRDefault="00311464" w:rsidP="00311464">
      <w:pPr>
        <w:ind w:left="1020"/>
        <w:rPr>
          <w:rFonts w:ascii="Arial" w:hAnsi="Arial" w:cs="Arial"/>
          <w:b/>
          <w:bCs/>
          <w:sz w:val="24"/>
          <w:szCs w:val="24"/>
          <w:u w:val="single"/>
        </w:rPr>
      </w:pPr>
      <w:r w:rsidRPr="00E139F8">
        <w:rPr>
          <w:rFonts w:ascii="Arial" w:hAnsi="Arial" w:cs="Arial"/>
          <w:b/>
          <w:bCs/>
          <w:sz w:val="24"/>
          <w:szCs w:val="24"/>
          <w:u w:val="single"/>
        </w:rPr>
        <w:t>Complaints procedure</w:t>
      </w:r>
    </w:p>
    <w:p w14:paraId="3228AD43" w14:textId="77777777" w:rsidR="00311464" w:rsidRPr="00E139F8" w:rsidRDefault="00311464" w:rsidP="00311464">
      <w:pPr>
        <w:pStyle w:val="BodyText"/>
        <w:ind w:left="1021" w:right="794"/>
        <w:jc w:val="both"/>
      </w:pPr>
      <w:r w:rsidRPr="00E139F8">
        <w:t>Any</w:t>
      </w:r>
      <w:r w:rsidRPr="00E139F8">
        <w:rPr>
          <w:spacing w:val="-9"/>
        </w:rPr>
        <w:t xml:space="preserve"> </w:t>
      </w:r>
      <w:r w:rsidRPr="00E139F8">
        <w:t>complaints</w:t>
      </w:r>
      <w:r w:rsidRPr="00E139F8">
        <w:rPr>
          <w:spacing w:val="-10"/>
        </w:rPr>
        <w:t xml:space="preserve"> </w:t>
      </w:r>
      <w:r w:rsidRPr="00E139F8">
        <w:t>or</w:t>
      </w:r>
      <w:r w:rsidRPr="00E139F8">
        <w:rPr>
          <w:spacing w:val="-10"/>
        </w:rPr>
        <w:t xml:space="preserve"> </w:t>
      </w:r>
      <w:r w:rsidRPr="00E139F8">
        <w:t>concerns</w:t>
      </w:r>
      <w:r w:rsidRPr="00E139F8">
        <w:rPr>
          <w:spacing w:val="-8"/>
        </w:rPr>
        <w:t xml:space="preserve"> </w:t>
      </w:r>
      <w:r w:rsidRPr="00E139F8">
        <w:t>involving</w:t>
      </w:r>
      <w:r w:rsidRPr="00E139F8">
        <w:rPr>
          <w:spacing w:val="-8"/>
        </w:rPr>
        <w:t xml:space="preserve"> </w:t>
      </w:r>
      <w:r w:rsidRPr="00E139F8">
        <w:t>a</w:t>
      </w:r>
      <w:r w:rsidRPr="00E139F8">
        <w:rPr>
          <w:spacing w:val="-8"/>
        </w:rPr>
        <w:t xml:space="preserve"> </w:t>
      </w:r>
      <w:r>
        <w:t>GPN</w:t>
      </w:r>
      <w:r w:rsidRPr="00E139F8">
        <w:rPr>
          <w:spacing w:val="-8"/>
        </w:rPr>
        <w:t xml:space="preserve"> </w:t>
      </w:r>
      <w:r w:rsidRPr="00E139F8">
        <w:t>should</w:t>
      </w:r>
      <w:r w:rsidRPr="00E139F8">
        <w:rPr>
          <w:spacing w:val="-8"/>
        </w:rPr>
        <w:t xml:space="preserve"> </w:t>
      </w:r>
      <w:r w:rsidRPr="00E139F8">
        <w:t>be</w:t>
      </w:r>
      <w:r w:rsidRPr="00E139F8">
        <w:rPr>
          <w:spacing w:val="-8"/>
        </w:rPr>
        <w:t xml:space="preserve"> </w:t>
      </w:r>
      <w:r w:rsidRPr="00E139F8">
        <w:t>raised</w:t>
      </w:r>
      <w:r w:rsidRPr="00E139F8">
        <w:rPr>
          <w:spacing w:val="-8"/>
        </w:rPr>
        <w:t xml:space="preserve"> </w:t>
      </w:r>
      <w:r w:rsidRPr="00E139F8">
        <w:t>in</w:t>
      </w:r>
      <w:r w:rsidRPr="00E139F8">
        <w:rPr>
          <w:spacing w:val="-8"/>
        </w:rPr>
        <w:t xml:space="preserve"> </w:t>
      </w:r>
      <w:r w:rsidRPr="00E139F8">
        <w:t>the</w:t>
      </w:r>
      <w:r w:rsidRPr="00E139F8">
        <w:rPr>
          <w:spacing w:val="-11"/>
        </w:rPr>
        <w:t xml:space="preserve"> </w:t>
      </w:r>
      <w:r w:rsidRPr="00E139F8">
        <w:t>first</w:t>
      </w:r>
      <w:r w:rsidRPr="00E139F8">
        <w:rPr>
          <w:spacing w:val="-10"/>
        </w:rPr>
        <w:t xml:space="preserve"> </w:t>
      </w:r>
      <w:r w:rsidRPr="00E139F8">
        <w:t>instance</w:t>
      </w:r>
      <w:r w:rsidRPr="00E139F8">
        <w:rPr>
          <w:spacing w:val="-9"/>
        </w:rPr>
        <w:t xml:space="preserve"> </w:t>
      </w:r>
      <w:r w:rsidRPr="00E139F8">
        <w:t xml:space="preserve">with the </w:t>
      </w:r>
      <w:r>
        <w:t>GPN</w:t>
      </w:r>
      <w:r w:rsidRPr="00E139F8">
        <w:t xml:space="preserve"> Lead/s.</w:t>
      </w:r>
    </w:p>
    <w:p w14:paraId="5D3426E3" w14:textId="77777777" w:rsidR="00311464" w:rsidRPr="00E0343E" w:rsidRDefault="00311464" w:rsidP="00311464">
      <w:pPr>
        <w:jc w:val="both"/>
        <w:rPr>
          <w:rFonts w:ascii="Arial" w:hAnsi="Arial" w:cs="Arial"/>
          <w:b/>
          <w:bCs/>
          <w:sz w:val="24"/>
          <w:szCs w:val="24"/>
          <w:u w:val="single"/>
        </w:rPr>
      </w:pPr>
    </w:p>
    <w:tbl>
      <w:tblPr>
        <w:tblpPr w:leftFromText="180" w:rightFromText="180" w:vertAnchor="text" w:horzAnchor="margin" w:tblpXSpec="right" w:tblpY="429"/>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3"/>
        <w:gridCol w:w="5103"/>
        <w:gridCol w:w="2551"/>
      </w:tblGrid>
      <w:tr w:rsidR="00311464" w:rsidRPr="009B48A2" w14:paraId="4D08923F" w14:textId="77777777" w:rsidTr="00311464">
        <w:trPr>
          <w:trHeight w:val="503"/>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2BEF415C" w14:textId="77777777" w:rsidR="00311464" w:rsidRPr="009B48A2" w:rsidRDefault="00311464" w:rsidP="00311464">
            <w:pPr>
              <w:widowControl w:val="0"/>
              <w:autoSpaceDE w:val="0"/>
              <w:autoSpaceDN w:val="0"/>
              <w:spacing w:after="0" w:line="240" w:lineRule="auto"/>
              <w:ind w:left="107"/>
              <w:rPr>
                <w:rFonts w:ascii="Arial" w:eastAsia="Arial" w:hAnsi="Arial" w:cs="Arial"/>
                <w:b/>
                <w:spacing w:val="-2"/>
                <w:sz w:val="24"/>
                <w:szCs w:val="24"/>
                <w:lang w:val="en-US"/>
              </w:rPr>
            </w:pPr>
            <w:r w:rsidRPr="009B48A2">
              <w:rPr>
                <w:rFonts w:ascii="Arial" w:eastAsia="Arial" w:hAnsi="Arial" w:cs="Arial"/>
                <w:b/>
                <w:spacing w:val="-2"/>
                <w:sz w:val="24"/>
                <w:szCs w:val="24"/>
                <w:lang w:val="en-US"/>
              </w:rPr>
              <w:t xml:space="preserve">Federation </w:t>
            </w:r>
          </w:p>
          <w:p w14:paraId="14AB2298" w14:textId="77777777" w:rsidR="00311464" w:rsidRPr="009B48A2" w:rsidRDefault="00311464" w:rsidP="00311464">
            <w:pPr>
              <w:widowControl w:val="0"/>
              <w:autoSpaceDE w:val="0"/>
              <w:autoSpaceDN w:val="0"/>
              <w:spacing w:after="0" w:line="240" w:lineRule="auto"/>
              <w:ind w:left="107"/>
              <w:rPr>
                <w:rFonts w:ascii="Arial" w:eastAsia="Arial" w:hAnsi="Arial" w:cs="Arial"/>
                <w:b/>
                <w:spacing w:val="-2"/>
                <w:sz w:val="24"/>
                <w:szCs w:val="24"/>
                <w:lang w:val="en-US"/>
              </w:rPr>
            </w:pPr>
          </w:p>
          <w:p w14:paraId="045ACF3B" w14:textId="77777777" w:rsidR="00311464" w:rsidRPr="009B48A2" w:rsidRDefault="00311464" w:rsidP="00311464">
            <w:pPr>
              <w:widowControl w:val="0"/>
              <w:autoSpaceDE w:val="0"/>
              <w:autoSpaceDN w:val="0"/>
              <w:spacing w:after="0" w:line="240" w:lineRule="auto"/>
              <w:ind w:left="107"/>
              <w:rPr>
                <w:rFonts w:ascii="Arial" w:eastAsia="Arial" w:hAnsi="Arial" w:cs="Arial"/>
                <w:b/>
                <w:spacing w:val="-2"/>
                <w:sz w:val="24"/>
                <w:szCs w:val="24"/>
                <w:lang w:val="en-US"/>
              </w:rPr>
            </w:pPr>
            <w:r w:rsidRPr="009B48A2">
              <w:rPr>
                <w:rFonts w:ascii="Arial" w:eastAsia="Arial" w:hAnsi="Arial" w:cs="Arial"/>
                <w:b/>
                <w:spacing w:val="-2"/>
                <w:sz w:val="24"/>
                <w:szCs w:val="24"/>
                <w:lang w:val="en-US"/>
              </w:rPr>
              <w:t>GPNs</w:t>
            </w:r>
          </w:p>
          <w:p w14:paraId="2ACCABC7" w14:textId="77777777" w:rsidR="00311464" w:rsidRPr="009B48A2" w:rsidRDefault="00311464" w:rsidP="00311464">
            <w:pPr>
              <w:widowControl w:val="0"/>
              <w:autoSpaceDE w:val="0"/>
              <w:autoSpaceDN w:val="0"/>
              <w:spacing w:after="0" w:line="240" w:lineRule="auto"/>
              <w:ind w:left="107"/>
              <w:rPr>
                <w:rFonts w:ascii="Arial" w:eastAsia="Arial" w:hAnsi="Arial" w:cs="Arial"/>
                <w:b/>
                <w:spacing w:val="-2"/>
                <w:sz w:val="24"/>
                <w:szCs w:val="24"/>
                <w:lang w:val="en-US"/>
              </w:rPr>
            </w:pPr>
            <w:r w:rsidRPr="009B48A2">
              <w:rPr>
                <w:rFonts w:ascii="Arial" w:eastAsia="Arial" w:hAnsi="Arial" w:cs="Arial"/>
                <w:b/>
                <w:spacing w:val="-2"/>
                <w:sz w:val="24"/>
                <w:szCs w:val="24"/>
                <w:lang w:val="en-US"/>
              </w:rPr>
              <w:t>Weekly schedule</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08E6C49E" w14:textId="77777777" w:rsidR="00311464" w:rsidRPr="009B48A2" w:rsidRDefault="00311464" w:rsidP="00311464">
            <w:pPr>
              <w:widowControl w:val="0"/>
              <w:autoSpaceDE w:val="0"/>
              <w:autoSpaceDN w:val="0"/>
              <w:spacing w:after="0" w:line="252" w:lineRule="exact"/>
              <w:ind w:left="107"/>
              <w:rPr>
                <w:rFonts w:ascii="Arial" w:eastAsia="Arial" w:hAnsi="Arial" w:cs="Arial"/>
                <w:b/>
                <w:lang w:val="en-US"/>
              </w:rPr>
            </w:pPr>
            <w:r w:rsidRPr="009B48A2">
              <w:rPr>
                <w:rFonts w:ascii="Arial" w:eastAsia="Arial" w:hAnsi="Arial" w:cs="Arial"/>
                <w:b/>
                <w:lang w:val="en-US"/>
              </w:rPr>
              <w:t>90%vs 10%</w:t>
            </w:r>
          </w:p>
          <w:p w14:paraId="18119447" w14:textId="77777777" w:rsidR="00311464" w:rsidRDefault="00311464" w:rsidP="00311464">
            <w:pPr>
              <w:widowControl w:val="0"/>
              <w:autoSpaceDE w:val="0"/>
              <w:autoSpaceDN w:val="0"/>
              <w:spacing w:after="0" w:line="252" w:lineRule="exact"/>
              <w:ind w:left="107"/>
              <w:rPr>
                <w:rFonts w:ascii="Arial" w:eastAsia="Arial" w:hAnsi="Arial" w:cs="Arial"/>
                <w:b/>
                <w:spacing w:val="-2"/>
                <w:lang w:val="en-US"/>
              </w:rPr>
            </w:pPr>
            <w:r w:rsidRPr="009B48A2">
              <w:rPr>
                <w:rFonts w:ascii="Arial" w:eastAsia="Arial" w:hAnsi="Arial" w:cs="Arial"/>
                <w:b/>
                <w:lang w:val="en-US"/>
              </w:rPr>
              <w:t>Morning</w:t>
            </w:r>
            <w:r w:rsidRPr="009B48A2">
              <w:rPr>
                <w:rFonts w:ascii="Arial" w:eastAsia="Arial" w:hAnsi="Arial" w:cs="Arial"/>
                <w:b/>
                <w:spacing w:val="-2"/>
                <w:lang w:val="en-US"/>
              </w:rPr>
              <w:t xml:space="preserve"> session</w:t>
            </w:r>
          </w:p>
          <w:p w14:paraId="75722814" w14:textId="77777777" w:rsidR="00311464" w:rsidRPr="009B48A2" w:rsidRDefault="00311464" w:rsidP="00311464">
            <w:pPr>
              <w:widowControl w:val="0"/>
              <w:autoSpaceDE w:val="0"/>
              <w:autoSpaceDN w:val="0"/>
              <w:spacing w:before="1" w:after="0" w:line="252" w:lineRule="exact"/>
              <w:rPr>
                <w:rFonts w:ascii="Arial" w:eastAsia="Arial" w:hAnsi="Arial" w:cs="Arial"/>
                <w:b/>
                <w:bCs/>
                <w:color w:val="00B050"/>
                <w:spacing w:val="-6"/>
                <w:sz w:val="20"/>
                <w:szCs w:val="20"/>
                <w:lang w:val="en-US"/>
              </w:rPr>
            </w:pPr>
            <w:r w:rsidRPr="00512ECA">
              <w:rPr>
                <w:rFonts w:ascii="Arial" w:eastAsia="Arial" w:hAnsi="Arial" w:cs="Arial"/>
                <w:b/>
                <w:sz w:val="20"/>
                <w:szCs w:val="20"/>
                <w:lang w:val="en-US"/>
              </w:rPr>
              <w:t xml:space="preserve"> </w:t>
            </w:r>
            <w:r w:rsidRPr="00512ECA">
              <w:rPr>
                <w:rFonts w:ascii="Arial" w:eastAsia="Arial" w:hAnsi="Arial" w:cs="Arial"/>
                <w:b/>
                <w:color w:val="00B050"/>
                <w:sz w:val="20"/>
                <w:szCs w:val="20"/>
                <w:lang w:val="en-US"/>
              </w:rPr>
              <w:t>Minimum of</w:t>
            </w:r>
            <w:r w:rsidRPr="00512ECA">
              <w:rPr>
                <w:rFonts w:ascii="Arial" w:eastAsia="Arial" w:hAnsi="Arial" w:cs="Arial"/>
                <w:b/>
                <w:sz w:val="20"/>
                <w:szCs w:val="20"/>
                <w:lang w:val="en-US"/>
              </w:rPr>
              <w:t xml:space="preserve"> </w:t>
            </w:r>
            <w:proofErr w:type="gramStart"/>
            <w:r w:rsidRPr="009B48A2">
              <w:rPr>
                <w:rFonts w:ascii="Arial" w:eastAsia="Arial" w:hAnsi="Arial" w:cs="Arial"/>
                <w:b/>
                <w:bCs/>
                <w:color w:val="00B050"/>
                <w:spacing w:val="-5"/>
                <w:sz w:val="20"/>
                <w:szCs w:val="20"/>
                <w:lang w:val="en-US"/>
              </w:rPr>
              <w:t xml:space="preserve">20 </w:t>
            </w:r>
            <w:r w:rsidRPr="009B48A2">
              <w:rPr>
                <w:rFonts w:ascii="Arial" w:eastAsia="Arial" w:hAnsi="Arial" w:cs="Arial"/>
                <w:b/>
                <w:bCs/>
                <w:color w:val="00B050"/>
                <w:sz w:val="20"/>
                <w:szCs w:val="20"/>
                <w:lang w:val="en-US"/>
              </w:rPr>
              <w:t>minute</w:t>
            </w:r>
            <w:proofErr w:type="gramEnd"/>
            <w:r w:rsidRPr="009B48A2">
              <w:rPr>
                <w:rFonts w:ascii="Arial" w:eastAsia="Arial" w:hAnsi="Arial" w:cs="Arial"/>
                <w:b/>
                <w:bCs/>
                <w:color w:val="00B050"/>
                <w:spacing w:val="-6"/>
                <w:sz w:val="20"/>
                <w:szCs w:val="20"/>
                <w:lang w:val="en-US"/>
              </w:rPr>
              <w:t xml:space="preserve"> </w:t>
            </w:r>
            <w:r w:rsidRPr="009B48A2">
              <w:rPr>
                <w:rFonts w:ascii="Arial" w:eastAsia="Arial" w:hAnsi="Arial" w:cs="Arial"/>
                <w:b/>
                <w:bCs/>
                <w:color w:val="00B050"/>
                <w:sz w:val="20"/>
                <w:szCs w:val="20"/>
                <w:lang w:val="en-US"/>
              </w:rPr>
              <w:t>appoint</w:t>
            </w:r>
            <w:r w:rsidRPr="00512ECA">
              <w:rPr>
                <w:rFonts w:ascii="Arial" w:eastAsia="Arial" w:hAnsi="Arial" w:cs="Arial"/>
                <w:b/>
                <w:bCs/>
                <w:color w:val="00B050"/>
                <w:sz w:val="20"/>
                <w:szCs w:val="20"/>
                <w:lang w:val="en-US"/>
              </w:rPr>
              <w:t>ments</w:t>
            </w:r>
            <w:r>
              <w:rPr>
                <w:rFonts w:ascii="Arial" w:eastAsia="Arial" w:hAnsi="Arial" w:cs="Arial"/>
                <w:b/>
                <w:bCs/>
                <w:color w:val="00B050"/>
                <w:sz w:val="20"/>
                <w:szCs w:val="20"/>
                <w:lang w:val="en-US"/>
              </w:rPr>
              <w:t xml:space="preserve"> -h</w:t>
            </w:r>
            <w:r>
              <w:rPr>
                <w:rFonts w:ascii="Arial" w:eastAsia="Arial" w:hAnsi="Arial" w:cs="Arial"/>
                <w:b/>
                <w:bCs/>
                <w:color w:val="00B050"/>
                <w:spacing w:val="-6"/>
                <w:sz w:val="20"/>
                <w:szCs w:val="20"/>
                <w:lang w:val="en-US"/>
              </w:rPr>
              <w:t>alf hour</w:t>
            </w:r>
            <w:r w:rsidRPr="00512ECA">
              <w:rPr>
                <w:rFonts w:ascii="Arial" w:eastAsia="Arial" w:hAnsi="Arial" w:cs="Arial"/>
                <w:b/>
                <w:bCs/>
                <w:color w:val="00B050"/>
                <w:spacing w:val="-6"/>
                <w:sz w:val="20"/>
                <w:szCs w:val="20"/>
                <w:lang w:val="en-US"/>
              </w:rPr>
              <w:t xml:space="preserve"> for </w:t>
            </w:r>
            <w:r>
              <w:rPr>
                <w:rFonts w:ascii="Arial" w:eastAsia="Arial" w:hAnsi="Arial" w:cs="Arial"/>
                <w:b/>
                <w:bCs/>
                <w:color w:val="00B050"/>
                <w:spacing w:val="-6"/>
                <w:sz w:val="20"/>
                <w:szCs w:val="20"/>
                <w:lang w:val="en-US"/>
              </w:rPr>
              <w:t xml:space="preserve">full </w:t>
            </w:r>
            <w:r w:rsidRPr="00512ECA">
              <w:rPr>
                <w:rFonts w:ascii="Arial" w:eastAsia="Arial" w:hAnsi="Arial" w:cs="Arial"/>
                <w:b/>
                <w:bCs/>
                <w:color w:val="00B050"/>
                <w:spacing w:val="-6"/>
                <w:sz w:val="20"/>
                <w:szCs w:val="20"/>
                <w:lang w:val="en-US"/>
              </w:rPr>
              <w:t>diabetic patient review.</w:t>
            </w:r>
          </w:p>
          <w:p w14:paraId="377881A0" w14:textId="77777777" w:rsidR="00311464" w:rsidRPr="009B48A2" w:rsidRDefault="00311464" w:rsidP="00311464">
            <w:pPr>
              <w:widowControl w:val="0"/>
              <w:autoSpaceDE w:val="0"/>
              <w:autoSpaceDN w:val="0"/>
              <w:spacing w:before="1" w:after="0" w:line="252" w:lineRule="exact"/>
              <w:ind w:left="107"/>
              <w:rPr>
                <w:rFonts w:ascii="Arial" w:eastAsia="Arial" w:hAnsi="Arial" w:cs="Arial"/>
                <w:b/>
                <w:bCs/>
                <w:spacing w:val="-5"/>
                <w:lang w:val="en-US"/>
              </w:rPr>
            </w:pPr>
            <w:r w:rsidRPr="009B48A2">
              <w:rPr>
                <w:rFonts w:ascii="Arial" w:eastAsia="Arial" w:hAnsi="Arial" w:cs="Arial"/>
                <w:b/>
                <w:bCs/>
                <w:spacing w:val="-5"/>
                <w:lang w:val="en-US"/>
              </w:rPr>
              <w:t xml:space="preserve"> </w:t>
            </w:r>
          </w:p>
          <w:p w14:paraId="2511A26E" w14:textId="77777777" w:rsidR="00311464" w:rsidRPr="009B48A2" w:rsidRDefault="00311464" w:rsidP="00311464">
            <w:pPr>
              <w:widowControl w:val="0"/>
              <w:autoSpaceDE w:val="0"/>
              <w:autoSpaceDN w:val="0"/>
              <w:spacing w:before="1" w:after="0" w:line="252" w:lineRule="exact"/>
              <w:ind w:left="107"/>
              <w:rPr>
                <w:rFonts w:ascii="Arial" w:eastAsia="Arial" w:hAnsi="Arial" w:cs="Arial"/>
                <w:lang w:val="en-US"/>
              </w:rPr>
            </w:pPr>
            <w:r w:rsidRPr="009B48A2">
              <w:rPr>
                <w:rFonts w:ascii="Arial" w:eastAsia="Arial" w:hAnsi="Arial" w:cs="Arial"/>
                <w:lang w:val="en-US"/>
              </w:rPr>
              <w:t xml:space="preserve">9.00-11.20 am patients -face to face and or </w:t>
            </w:r>
            <w:r w:rsidRPr="00957D9E">
              <w:rPr>
                <w:rFonts w:ascii="Arial" w:eastAsia="Arial" w:hAnsi="Arial" w:cs="Arial"/>
                <w:color w:val="00B050"/>
                <w:lang w:val="en-US"/>
              </w:rPr>
              <w:t>*</w:t>
            </w:r>
            <w:r w:rsidRPr="009B48A2">
              <w:rPr>
                <w:rFonts w:ascii="Arial" w:eastAsia="Arial" w:hAnsi="Arial" w:cs="Arial"/>
                <w:lang w:val="en-US"/>
              </w:rPr>
              <w:t>triage calls appropriate for GPN</w:t>
            </w:r>
            <w:r>
              <w:rPr>
                <w:rFonts w:ascii="Arial" w:eastAsia="Arial" w:hAnsi="Arial" w:cs="Arial"/>
                <w:lang w:val="en-US"/>
              </w:rPr>
              <w:t>.</w:t>
            </w:r>
          </w:p>
          <w:p w14:paraId="30911E7E" w14:textId="77777777" w:rsidR="00311464" w:rsidRDefault="00311464" w:rsidP="00311464">
            <w:pPr>
              <w:widowControl w:val="0"/>
              <w:autoSpaceDE w:val="0"/>
              <w:autoSpaceDN w:val="0"/>
              <w:spacing w:after="0" w:line="252" w:lineRule="exact"/>
              <w:ind w:left="107"/>
              <w:rPr>
                <w:rFonts w:ascii="Arial" w:eastAsia="Arial" w:hAnsi="Arial" w:cs="Arial"/>
                <w:b/>
                <w:bCs/>
                <w:lang w:val="en-US"/>
              </w:rPr>
            </w:pPr>
          </w:p>
          <w:p w14:paraId="4A4B9B05" w14:textId="77777777" w:rsidR="00311464" w:rsidRPr="009B48A2" w:rsidRDefault="00311464" w:rsidP="00311464">
            <w:pPr>
              <w:widowControl w:val="0"/>
              <w:autoSpaceDE w:val="0"/>
              <w:autoSpaceDN w:val="0"/>
              <w:spacing w:after="0" w:line="252" w:lineRule="exact"/>
              <w:ind w:left="107"/>
              <w:rPr>
                <w:rFonts w:ascii="Arial" w:eastAsia="Arial" w:hAnsi="Arial" w:cs="Arial"/>
                <w:b/>
                <w:bCs/>
                <w:lang w:val="en-US"/>
              </w:rPr>
            </w:pPr>
            <w:r w:rsidRPr="009B48A2">
              <w:rPr>
                <w:rFonts w:ascii="Arial" w:eastAsia="Arial" w:hAnsi="Arial" w:cs="Arial"/>
                <w:b/>
                <w:bCs/>
                <w:lang w:val="en-US"/>
              </w:rPr>
              <w:t>Coffee</w:t>
            </w:r>
            <w:r w:rsidRPr="009B48A2">
              <w:rPr>
                <w:rFonts w:ascii="Arial" w:eastAsia="Arial" w:hAnsi="Arial" w:cs="Arial"/>
                <w:b/>
                <w:bCs/>
                <w:spacing w:val="-3"/>
                <w:lang w:val="en-US"/>
              </w:rPr>
              <w:t xml:space="preserve"> 11-20</w:t>
            </w:r>
          </w:p>
          <w:p w14:paraId="5186E116" w14:textId="77777777" w:rsidR="00311464" w:rsidRPr="009B48A2" w:rsidRDefault="00311464" w:rsidP="00311464">
            <w:pPr>
              <w:widowControl w:val="0"/>
              <w:autoSpaceDE w:val="0"/>
              <w:autoSpaceDN w:val="0"/>
              <w:spacing w:after="0" w:line="252" w:lineRule="exact"/>
              <w:ind w:left="107"/>
              <w:rPr>
                <w:rFonts w:ascii="Arial" w:eastAsia="Arial" w:hAnsi="Arial" w:cs="Arial"/>
                <w:spacing w:val="-2"/>
                <w:lang w:val="en-US"/>
              </w:rPr>
            </w:pPr>
            <w:r w:rsidRPr="009B48A2">
              <w:rPr>
                <w:rFonts w:ascii="Arial" w:eastAsia="Arial" w:hAnsi="Arial" w:cs="Arial"/>
                <w:spacing w:val="-2"/>
                <w:lang w:val="en-US"/>
              </w:rPr>
              <w:t>11.40 - 12.40</w:t>
            </w:r>
            <w:r w:rsidRPr="009B48A2">
              <w:rPr>
                <w:rFonts w:ascii="Arial" w:eastAsia="Arial" w:hAnsi="Arial" w:cs="Arial"/>
                <w:lang w:val="en-US"/>
              </w:rPr>
              <w:t xml:space="preserve"> patients -face to face and or </w:t>
            </w:r>
            <w:r w:rsidRPr="00957D9E">
              <w:rPr>
                <w:rFonts w:ascii="Arial" w:eastAsia="Arial" w:hAnsi="Arial" w:cs="Arial"/>
                <w:color w:val="00B050"/>
                <w:lang w:val="en-US"/>
              </w:rPr>
              <w:t>*</w:t>
            </w:r>
            <w:r w:rsidRPr="009B48A2">
              <w:rPr>
                <w:rFonts w:ascii="Arial" w:eastAsia="Arial" w:hAnsi="Arial" w:cs="Arial"/>
                <w:lang w:val="en-US"/>
              </w:rPr>
              <w:t>triage calls appropriate for GPN</w:t>
            </w:r>
          </w:p>
          <w:p w14:paraId="3E75F3C4" w14:textId="77777777" w:rsidR="00311464" w:rsidRDefault="00311464" w:rsidP="00311464">
            <w:pPr>
              <w:widowControl w:val="0"/>
              <w:autoSpaceDE w:val="0"/>
              <w:autoSpaceDN w:val="0"/>
              <w:spacing w:before="2" w:after="0" w:line="240" w:lineRule="auto"/>
              <w:ind w:right="95"/>
              <w:jc w:val="both"/>
              <w:rPr>
                <w:rFonts w:ascii="Arial" w:eastAsia="Arial" w:hAnsi="Arial" w:cs="Arial"/>
                <w:b/>
                <w:lang w:val="en-US"/>
              </w:rPr>
            </w:pPr>
            <w:r>
              <w:rPr>
                <w:rFonts w:ascii="Arial" w:eastAsia="Arial" w:hAnsi="Arial" w:cs="Arial"/>
                <w:lang w:val="en-US"/>
              </w:rPr>
              <w:t xml:space="preserve">  </w:t>
            </w:r>
            <w:r w:rsidRPr="009B48A2">
              <w:rPr>
                <w:rFonts w:ascii="Arial" w:eastAsia="Arial" w:hAnsi="Arial" w:cs="Arial"/>
                <w:lang w:val="en-US"/>
              </w:rPr>
              <w:t>12.40 clinical admin -1.30</w:t>
            </w:r>
            <w:r>
              <w:rPr>
                <w:rFonts w:ascii="Arial" w:eastAsia="Arial" w:hAnsi="Arial" w:cs="Arial"/>
                <w:lang w:val="en-US"/>
              </w:rPr>
              <w:t xml:space="preserve"> </w:t>
            </w:r>
            <w:r w:rsidRPr="009B48A2">
              <w:rPr>
                <w:rFonts w:ascii="Arial" w:eastAsia="Arial" w:hAnsi="Arial" w:cs="Arial"/>
                <w:lang w:val="en-US"/>
              </w:rPr>
              <w:t>clinical admin</w:t>
            </w:r>
            <w:r>
              <w:rPr>
                <w:rFonts w:ascii="Arial" w:eastAsia="Arial" w:hAnsi="Arial" w:cs="Arial"/>
                <w:lang w:val="en-US"/>
              </w:rPr>
              <w:t>/</w:t>
            </w:r>
            <w:r w:rsidRPr="009B48A2">
              <w:rPr>
                <w:rFonts w:ascii="Arial" w:eastAsia="Arial" w:hAnsi="Arial" w:cs="Arial"/>
                <w:lang w:val="en-US"/>
              </w:rPr>
              <w:t xml:space="preserve"> </w:t>
            </w:r>
            <w:r>
              <w:rPr>
                <w:rFonts w:ascii="Arial" w:eastAsia="Arial" w:hAnsi="Arial" w:cs="Arial"/>
                <w:lang w:val="en-US"/>
              </w:rPr>
              <w:t xml:space="preserve">referrals </w:t>
            </w:r>
          </w:p>
          <w:p w14:paraId="4E1579D3" w14:textId="77777777" w:rsidR="00311464" w:rsidRDefault="00311464" w:rsidP="00311464">
            <w:pPr>
              <w:widowControl w:val="0"/>
              <w:autoSpaceDE w:val="0"/>
              <w:autoSpaceDN w:val="0"/>
              <w:spacing w:after="0" w:line="251" w:lineRule="exact"/>
              <w:ind w:left="107"/>
              <w:rPr>
                <w:rFonts w:ascii="Arial" w:eastAsia="Arial" w:hAnsi="Arial" w:cs="Arial"/>
                <w:b/>
                <w:lang w:val="en-US"/>
              </w:rPr>
            </w:pPr>
          </w:p>
          <w:p w14:paraId="28EF6267" w14:textId="77777777" w:rsidR="00311464" w:rsidRPr="009B48A2" w:rsidRDefault="00311464" w:rsidP="00311464">
            <w:pPr>
              <w:widowControl w:val="0"/>
              <w:autoSpaceDE w:val="0"/>
              <w:autoSpaceDN w:val="0"/>
              <w:spacing w:after="0" w:line="251" w:lineRule="exact"/>
              <w:ind w:left="107"/>
              <w:rPr>
                <w:rFonts w:ascii="Arial" w:eastAsia="Arial" w:hAnsi="Arial" w:cs="Arial"/>
                <w:b/>
                <w:lang w:val="en-US"/>
              </w:rPr>
            </w:pPr>
            <w:r w:rsidRPr="009B48A2">
              <w:rPr>
                <w:rFonts w:ascii="Arial" w:eastAsia="Arial" w:hAnsi="Arial" w:cs="Arial"/>
                <w:b/>
                <w:lang w:val="en-US"/>
              </w:rPr>
              <w:t>Lunch</w:t>
            </w:r>
            <w:r w:rsidRPr="009B48A2">
              <w:rPr>
                <w:rFonts w:ascii="Arial" w:eastAsia="Arial" w:hAnsi="Arial" w:cs="Arial"/>
                <w:b/>
                <w:spacing w:val="-6"/>
                <w:lang w:val="en-US"/>
              </w:rPr>
              <w:t xml:space="preserve"> </w:t>
            </w:r>
            <w:r w:rsidRPr="009B48A2">
              <w:rPr>
                <w:rFonts w:ascii="Arial" w:eastAsia="Arial" w:hAnsi="Arial" w:cs="Arial"/>
                <w:b/>
                <w:lang w:val="en-US"/>
              </w:rPr>
              <w:t>1.30-</w:t>
            </w:r>
            <w:r w:rsidRPr="009B48A2">
              <w:rPr>
                <w:rFonts w:ascii="Arial" w:eastAsia="Arial" w:hAnsi="Arial" w:cs="Arial"/>
                <w:b/>
                <w:spacing w:val="-2"/>
                <w:lang w:val="en-US"/>
              </w:rPr>
              <w:t>2.00pm</w:t>
            </w:r>
          </w:p>
          <w:p w14:paraId="029EDF97" w14:textId="77777777" w:rsidR="00311464" w:rsidRPr="009B48A2" w:rsidRDefault="00311464" w:rsidP="00311464">
            <w:pPr>
              <w:widowControl w:val="0"/>
              <w:autoSpaceDE w:val="0"/>
              <w:autoSpaceDN w:val="0"/>
              <w:spacing w:after="0" w:line="252" w:lineRule="exact"/>
              <w:rPr>
                <w:rFonts w:ascii="Arial" w:eastAsia="Arial" w:hAnsi="Arial" w:cs="Arial"/>
                <w:lang w:val="en-US"/>
              </w:rPr>
            </w:pPr>
            <w:r>
              <w:rPr>
                <w:rFonts w:ascii="Arial" w:eastAsia="Arial" w:hAnsi="Arial" w:cs="Arial"/>
                <w:lang w:val="en-US"/>
              </w:rPr>
              <w:t xml:space="preserve">  </w:t>
            </w:r>
            <w:r w:rsidRPr="009B48A2">
              <w:rPr>
                <w:rFonts w:ascii="Arial" w:eastAsia="Arial" w:hAnsi="Arial" w:cs="Arial"/>
                <w:lang w:val="en-US"/>
              </w:rPr>
              <w:t>20</w:t>
            </w:r>
            <w:r w:rsidRPr="009B48A2">
              <w:rPr>
                <w:rFonts w:ascii="Arial" w:eastAsia="Arial" w:hAnsi="Arial" w:cs="Arial"/>
                <w:spacing w:val="-9"/>
                <w:lang w:val="en-US"/>
              </w:rPr>
              <w:t xml:space="preserve"> </w:t>
            </w:r>
            <w:r w:rsidRPr="009B48A2">
              <w:rPr>
                <w:rFonts w:ascii="Arial" w:eastAsia="Arial" w:hAnsi="Arial" w:cs="Arial"/>
                <w:lang w:val="en-US"/>
              </w:rPr>
              <w:t>min</w:t>
            </w:r>
            <w:r w:rsidRPr="009B48A2">
              <w:rPr>
                <w:rFonts w:ascii="Arial" w:eastAsia="Arial" w:hAnsi="Arial" w:cs="Arial"/>
                <w:spacing w:val="-7"/>
                <w:lang w:val="en-US"/>
              </w:rPr>
              <w:t xml:space="preserve"> </w:t>
            </w:r>
            <w:r w:rsidRPr="009B48A2">
              <w:rPr>
                <w:rFonts w:ascii="Arial" w:eastAsia="Arial" w:hAnsi="Arial" w:cs="Arial"/>
                <w:lang w:val="en-US"/>
              </w:rPr>
              <w:t>appointment</w:t>
            </w:r>
            <w:r w:rsidRPr="009B48A2">
              <w:rPr>
                <w:rFonts w:ascii="Arial" w:eastAsia="Arial" w:hAnsi="Arial" w:cs="Arial"/>
                <w:spacing w:val="-5"/>
                <w:lang w:val="en-US"/>
              </w:rPr>
              <w:t xml:space="preserve"> </w:t>
            </w:r>
            <w:r w:rsidRPr="009B48A2">
              <w:rPr>
                <w:rFonts w:ascii="Arial" w:eastAsia="Arial" w:hAnsi="Arial" w:cs="Arial"/>
                <w:lang w:val="en-US"/>
              </w:rPr>
              <w:t>2.00-</w:t>
            </w:r>
            <w:r w:rsidRPr="009B48A2">
              <w:rPr>
                <w:rFonts w:ascii="Arial" w:eastAsia="Arial" w:hAnsi="Arial" w:cs="Arial"/>
                <w:spacing w:val="-4"/>
                <w:lang w:val="en-US"/>
              </w:rPr>
              <w:t xml:space="preserve">4.20pm </w:t>
            </w:r>
          </w:p>
          <w:p w14:paraId="23F452FD" w14:textId="77777777" w:rsidR="00311464" w:rsidRPr="009B48A2" w:rsidRDefault="00311464" w:rsidP="00311464">
            <w:pPr>
              <w:widowControl w:val="0"/>
              <w:autoSpaceDE w:val="0"/>
              <w:autoSpaceDN w:val="0"/>
              <w:spacing w:before="1" w:after="0" w:line="240" w:lineRule="auto"/>
              <w:ind w:left="107"/>
              <w:rPr>
                <w:rFonts w:ascii="Arial" w:eastAsia="Arial" w:hAnsi="Arial" w:cs="Arial"/>
                <w:lang w:val="en-US"/>
              </w:rPr>
            </w:pPr>
            <w:r w:rsidRPr="009B48A2">
              <w:rPr>
                <w:rFonts w:ascii="Arial" w:eastAsia="Arial" w:hAnsi="Arial" w:cs="Arial"/>
                <w:lang w:val="en-US"/>
              </w:rPr>
              <w:t>4.</w:t>
            </w:r>
            <w:r w:rsidRPr="009B48A2">
              <w:rPr>
                <w:rFonts w:ascii="Arial" w:eastAsia="Arial" w:hAnsi="Arial" w:cs="Arial"/>
                <w:spacing w:val="-6"/>
                <w:lang w:val="en-US"/>
              </w:rPr>
              <w:t>40</w:t>
            </w:r>
            <w:r>
              <w:rPr>
                <w:rFonts w:ascii="Arial" w:eastAsia="Arial" w:hAnsi="Arial" w:cs="Arial"/>
                <w:spacing w:val="-6"/>
                <w:lang w:val="en-US"/>
              </w:rPr>
              <w:t>pm</w:t>
            </w:r>
            <w:r w:rsidRPr="009B48A2">
              <w:rPr>
                <w:rFonts w:ascii="Arial" w:eastAsia="Arial" w:hAnsi="Arial" w:cs="Arial"/>
                <w:spacing w:val="-5"/>
                <w:lang w:val="en-US"/>
              </w:rPr>
              <w:t xml:space="preserve"> </w:t>
            </w:r>
            <w:r w:rsidRPr="009B48A2">
              <w:rPr>
                <w:rFonts w:ascii="Arial" w:eastAsia="Arial" w:hAnsi="Arial" w:cs="Arial"/>
                <w:lang w:val="en-US"/>
              </w:rPr>
              <w:t>clinical</w:t>
            </w:r>
            <w:r w:rsidRPr="009B48A2">
              <w:rPr>
                <w:rFonts w:ascii="Arial" w:eastAsia="Arial" w:hAnsi="Arial" w:cs="Arial"/>
                <w:spacing w:val="-8"/>
                <w:lang w:val="en-US"/>
              </w:rPr>
              <w:t xml:space="preserve"> </w:t>
            </w:r>
            <w:r w:rsidRPr="009B48A2">
              <w:rPr>
                <w:rFonts w:ascii="Arial" w:eastAsia="Arial" w:hAnsi="Arial" w:cs="Arial"/>
                <w:lang w:val="en-US"/>
              </w:rPr>
              <w:t>admin</w:t>
            </w:r>
            <w:r w:rsidRPr="009B48A2">
              <w:rPr>
                <w:rFonts w:ascii="Arial" w:eastAsia="Arial" w:hAnsi="Arial" w:cs="Arial"/>
                <w:spacing w:val="-6"/>
                <w:lang w:val="en-US"/>
              </w:rPr>
              <w:t xml:space="preserve"> </w:t>
            </w:r>
            <w:r w:rsidRPr="009B48A2">
              <w:rPr>
                <w:rFonts w:ascii="Arial" w:eastAsia="Arial" w:hAnsi="Arial" w:cs="Arial"/>
                <w:lang w:val="en-US"/>
              </w:rPr>
              <w:t>referrals</w:t>
            </w:r>
            <w:r w:rsidRPr="009B48A2">
              <w:rPr>
                <w:rFonts w:ascii="Arial" w:eastAsia="Arial" w:hAnsi="Arial" w:cs="Arial"/>
                <w:spacing w:val="-5"/>
                <w:lang w:val="en-US"/>
              </w:rPr>
              <w:t xml:space="preserve"> </w:t>
            </w:r>
            <w:r>
              <w:rPr>
                <w:rFonts w:ascii="Arial" w:eastAsia="Arial" w:hAnsi="Arial" w:cs="Arial"/>
                <w:spacing w:val="-5"/>
                <w:lang w:val="en-US"/>
              </w:rPr>
              <w:t>etc.</w:t>
            </w:r>
          </w:p>
          <w:p w14:paraId="6F20710D" w14:textId="77777777" w:rsidR="00311464" w:rsidRPr="009B48A2" w:rsidRDefault="00311464" w:rsidP="00311464">
            <w:pPr>
              <w:widowControl w:val="0"/>
              <w:autoSpaceDE w:val="0"/>
              <w:autoSpaceDN w:val="0"/>
              <w:spacing w:before="9" w:after="0" w:line="240" w:lineRule="auto"/>
              <w:rPr>
                <w:rFonts w:ascii="Arial" w:eastAsia="Arial" w:hAnsi="Arial" w:cs="Arial"/>
                <w:sz w:val="21"/>
                <w:lang w:val="en-US"/>
              </w:rPr>
            </w:pPr>
          </w:p>
          <w:p w14:paraId="4A9DF8F5" w14:textId="77777777" w:rsidR="00311464" w:rsidRPr="00957D9E" w:rsidRDefault="00311464" w:rsidP="00311464">
            <w:pPr>
              <w:widowControl w:val="0"/>
              <w:autoSpaceDE w:val="0"/>
              <w:autoSpaceDN w:val="0"/>
              <w:spacing w:after="0" w:line="240" w:lineRule="auto"/>
              <w:rPr>
                <w:rFonts w:ascii="Arial" w:eastAsia="Arial" w:hAnsi="Arial" w:cs="Arial"/>
                <w:b/>
                <w:sz w:val="24"/>
                <w:szCs w:val="24"/>
                <w:lang w:val="en-US"/>
              </w:rPr>
            </w:pPr>
            <w:r w:rsidRPr="00957D9E">
              <w:rPr>
                <w:rFonts w:ascii="Arial" w:eastAsia="Arial" w:hAnsi="Arial" w:cs="Arial"/>
                <w:b/>
                <w:color w:val="00B050"/>
                <w:sz w:val="24"/>
                <w:szCs w:val="24"/>
                <w:lang w:val="en-US"/>
              </w:rPr>
              <w:t>*Triage of patients relates to those patients with differential diagnosis of chronic disease processes</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2964A4F3" w14:textId="77777777" w:rsidR="00311464" w:rsidRPr="009B48A2" w:rsidRDefault="00311464" w:rsidP="00311464">
            <w:pPr>
              <w:widowControl w:val="0"/>
              <w:autoSpaceDE w:val="0"/>
              <w:autoSpaceDN w:val="0"/>
              <w:spacing w:before="9" w:after="0" w:line="240" w:lineRule="auto"/>
              <w:rPr>
                <w:rFonts w:ascii="Arial" w:eastAsia="Arial" w:hAnsi="Arial" w:cs="Arial"/>
                <w:sz w:val="21"/>
                <w:lang w:val="en-US"/>
              </w:rPr>
            </w:pPr>
            <w:r w:rsidRPr="009B48A2">
              <w:rPr>
                <w:rFonts w:ascii="Arial" w:eastAsia="Arial" w:hAnsi="Arial" w:cs="Arial"/>
                <w:b/>
                <w:bCs/>
                <w:sz w:val="21"/>
                <w:lang w:val="en-US"/>
              </w:rPr>
              <w:t xml:space="preserve">CPD 1 day per month </w:t>
            </w:r>
          </w:p>
          <w:p w14:paraId="1518BEDE" w14:textId="77777777" w:rsidR="00311464" w:rsidRPr="009B48A2" w:rsidRDefault="00311464" w:rsidP="00311464">
            <w:pPr>
              <w:widowControl w:val="0"/>
              <w:autoSpaceDE w:val="0"/>
              <w:autoSpaceDN w:val="0"/>
              <w:spacing w:before="9" w:after="0" w:line="240" w:lineRule="auto"/>
              <w:rPr>
                <w:rFonts w:ascii="Arial" w:eastAsia="Arial" w:hAnsi="Arial" w:cs="Arial"/>
                <w:sz w:val="21"/>
                <w:lang w:val="en-US"/>
              </w:rPr>
            </w:pPr>
          </w:p>
          <w:p w14:paraId="715F1427" w14:textId="77777777" w:rsidR="00311464" w:rsidRPr="009B48A2" w:rsidRDefault="00311464" w:rsidP="00311464">
            <w:pPr>
              <w:widowControl w:val="0"/>
              <w:autoSpaceDE w:val="0"/>
              <w:autoSpaceDN w:val="0"/>
              <w:spacing w:before="9" w:after="0" w:line="240" w:lineRule="auto"/>
              <w:rPr>
                <w:rFonts w:ascii="Arial" w:eastAsia="Arial" w:hAnsi="Arial" w:cs="Arial"/>
                <w:sz w:val="21"/>
                <w:lang w:val="en-US"/>
              </w:rPr>
            </w:pPr>
            <w:r>
              <w:rPr>
                <w:rFonts w:ascii="Arial" w:eastAsia="Arial" w:hAnsi="Arial" w:cs="Arial"/>
                <w:sz w:val="21"/>
                <w:lang w:val="en-US"/>
              </w:rPr>
              <w:t xml:space="preserve">    </w:t>
            </w:r>
            <w:r w:rsidRPr="009B48A2">
              <w:rPr>
                <w:rFonts w:ascii="Arial" w:eastAsia="Arial" w:hAnsi="Arial" w:cs="Arial"/>
                <w:sz w:val="21"/>
                <w:lang w:val="en-US"/>
              </w:rPr>
              <w:t>Clinical updating</w:t>
            </w:r>
          </w:p>
          <w:p w14:paraId="6794FD46" w14:textId="77777777" w:rsidR="00311464" w:rsidRPr="009B48A2" w:rsidRDefault="00311464" w:rsidP="00311464">
            <w:pPr>
              <w:widowControl w:val="0"/>
              <w:autoSpaceDE w:val="0"/>
              <w:autoSpaceDN w:val="0"/>
              <w:spacing w:before="9" w:after="0" w:line="240" w:lineRule="auto"/>
              <w:rPr>
                <w:rFonts w:ascii="Arial" w:eastAsia="Arial" w:hAnsi="Arial" w:cs="Arial"/>
                <w:sz w:val="21"/>
                <w:lang w:val="en-US"/>
              </w:rPr>
            </w:pPr>
            <w:r>
              <w:rPr>
                <w:rFonts w:ascii="Arial" w:eastAsia="Arial" w:hAnsi="Arial" w:cs="Arial"/>
                <w:sz w:val="21"/>
                <w:lang w:val="en-US"/>
              </w:rPr>
              <w:t xml:space="preserve">    </w:t>
            </w:r>
            <w:r w:rsidRPr="009B48A2">
              <w:rPr>
                <w:rFonts w:ascii="Arial" w:eastAsia="Arial" w:hAnsi="Arial" w:cs="Arial"/>
                <w:sz w:val="21"/>
                <w:lang w:val="en-US"/>
              </w:rPr>
              <w:t>Professional supervision</w:t>
            </w:r>
          </w:p>
          <w:p w14:paraId="59C54FDA" w14:textId="77777777" w:rsidR="00311464" w:rsidRPr="009B48A2" w:rsidRDefault="00311464" w:rsidP="00311464">
            <w:pPr>
              <w:widowControl w:val="0"/>
              <w:autoSpaceDE w:val="0"/>
              <w:autoSpaceDN w:val="0"/>
              <w:spacing w:before="9" w:after="0" w:line="240" w:lineRule="auto"/>
              <w:rPr>
                <w:rFonts w:ascii="Arial" w:eastAsia="Arial" w:hAnsi="Arial" w:cs="Arial"/>
                <w:sz w:val="21"/>
                <w:lang w:val="en-US"/>
              </w:rPr>
            </w:pPr>
            <w:r>
              <w:rPr>
                <w:rFonts w:ascii="Arial" w:eastAsia="Arial" w:hAnsi="Arial" w:cs="Arial"/>
                <w:sz w:val="21"/>
                <w:lang w:val="en-US"/>
              </w:rPr>
              <w:t xml:space="preserve">    </w:t>
            </w:r>
            <w:r w:rsidRPr="009B48A2">
              <w:rPr>
                <w:rFonts w:ascii="Arial" w:eastAsia="Arial" w:hAnsi="Arial" w:cs="Arial"/>
                <w:sz w:val="21"/>
                <w:lang w:val="en-US"/>
              </w:rPr>
              <w:t>Revalidation</w:t>
            </w:r>
          </w:p>
          <w:p w14:paraId="01954DD8" w14:textId="77777777" w:rsidR="00311464" w:rsidRPr="009B48A2" w:rsidRDefault="00311464" w:rsidP="00311464">
            <w:pPr>
              <w:widowControl w:val="0"/>
              <w:autoSpaceDE w:val="0"/>
              <w:autoSpaceDN w:val="0"/>
              <w:spacing w:before="9" w:after="0" w:line="240" w:lineRule="auto"/>
              <w:rPr>
                <w:rFonts w:ascii="Arial" w:eastAsia="Arial" w:hAnsi="Arial" w:cs="Arial"/>
                <w:sz w:val="21"/>
                <w:lang w:val="en-US"/>
              </w:rPr>
            </w:pPr>
            <w:r>
              <w:rPr>
                <w:rFonts w:ascii="Arial" w:eastAsia="Arial" w:hAnsi="Arial" w:cs="Arial"/>
                <w:sz w:val="21"/>
                <w:lang w:val="en-US"/>
              </w:rPr>
              <w:t xml:space="preserve">    </w:t>
            </w:r>
            <w:r w:rsidRPr="009B48A2">
              <w:rPr>
                <w:rFonts w:ascii="Arial" w:eastAsia="Arial" w:hAnsi="Arial" w:cs="Arial"/>
                <w:sz w:val="21"/>
                <w:lang w:val="en-US"/>
              </w:rPr>
              <w:t xml:space="preserve">Mandatory training </w:t>
            </w:r>
          </w:p>
          <w:p w14:paraId="57D7FD4E" w14:textId="77777777" w:rsidR="00311464" w:rsidRPr="009B48A2" w:rsidRDefault="00311464" w:rsidP="00311464">
            <w:pPr>
              <w:widowControl w:val="0"/>
              <w:autoSpaceDE w:val="0"/>
              <w:autoSpaceDN w:val="0"/>
              <w:spacing w:before="9" w:after="0" w:line="240" w:lineRule="auto"/>
              <w:rPr>
                <w:rFonts w:ascii="Arial" w:eastAsia="Arial" w:hAnsi="Arial" w:cs="Arial"/>
                <w:sz w:val="21"/>
                <w:lang w:val="en-US"/>
              </w:rPr>
            </w:pPr>
            <w:r>
              <w:rPr>
                <w:rFonts w:ascii="Arial" w:eastAsia="Arial" w:hAnsi="Arial" w:cs="Arial"/>
                <w:sz w:val="21"/>
                <w:lang w:val="en-US"/>
              </w:rPr>
              <w:t xml:space="preserve">    </w:t>
            </w:r>
            <w:r w:rsidRPr="009B48A2">
              <w:rPr>
                <w:rFonts w:ascii="Arial" w:eastAsia="Arial" w:hAnsi="Arial" w:cs="Arial"/>
                <w:sz w:val="21"/>
                <w:lang w:val="en-US"/>
              </w:rPr>
              <w:t xml:space="preserve">Quality improvement </w:t>
            </w:r>
          </w:p>
          <w:p w14:paraId="141D8F21" w14:textId="77777777" w:rsidR="00311464" w:rsidRPr="009B48A2" w:rsidRDefault="00311464" w:rsidP="00311464">
            <w:pPr>
              <w:widowControl w:val="0"/>
              <w:autoSpaceDE w:val="0"/>
              <w:autoSpaceDN w:val="0"/>
              <w:spacing w:after="0" w:line="240" w:lineRule="auto"/>
              <w:ind w:left="107" w:right="92"/>
              <w:jc w:val="both"/>
              <w:rPr>
                <w:rFonts w:ascii="Arial" w:eastAsia="Arial" w:hAnsi="Arial" w:cs="Arial"/>
                <w:lang w:val="en-US"/>
              </w:rPr>
            </w:pPr>
          </w:p>
        </w:tc>
      </w:tr>
    </w:tbl>
    <w:p w14:paraId="34C4AA22" w14:textId="77777777" w:rsidR="00311464" w:rsidRPr="00E139F8" w:rsidRDefault="00311464" w:rsidP="00311464">
      <w:pPr>
        <w:ind w:left="1020"/>
        <w:jc w:val="both"/>
        <w:rPr>
          <w:rFonts w:ascii="Arial" w:hAnsi="Arial" w:cs="Arial"/>
          <w:sz w:val="24"/>
          <w:szCs w:val="24"/>
        </w:rPr>
        <w:sectPr w:rsidR="00311464" w:rsidRPr="00E139F8" w:rsidSect="00311464">
          <w:pgSz w:w="11910" w:h="16840"/>
          <w:pgMar w:top="1340" w:right="640" w:bottom="1260" w:left="420" w:header="0" w:footer="1072" w:gutter="0"/>
          <w:cols w:space="720"/>
        </w:sectPr>
      </w:pPr>
    </w:p>
    <w:p w14:paraId="5C52D69E" w14:textId="77777777" w:rsidR="009E4377" w:rsidRPr="00E0343E" w:rsidRDefault="009E4377" w:rsidP="009E4377">
      <w:pPr>
        <w:jc w:val="both"/>
        <w:rPr>
          <w:rFonts w:ascii="Arial" w:hAnsi="Arial" w:cs="Arial"/>
          <w:b/>
          <w:bCs/>
          <w:sz w:val="24"/>
          <w:szCs w:val="24"/>
          <w:u w:val="single"/>
        </w:rPr>
      </w:pPr>
    </w:p>
    <w:p w14:paraId="2DE71E5D" w14:textId="033596C8" w:rsidR="00E0343E" w:rsidRPr="00E0343E" w:rsidRDefault="00E0343E" w:rsidP="00D34439">
      <w:pPr>
        <w:ind w:left="1020"/>
        <w:jc w:val="both"/>
        <w:rPr>
          <w:rFonts w:ascii="Arial" w:hAnsi="Arial" w:cs="Arial"/>
          <w:b/>
          <w:bCs/>
          <w:sz w:val="24"/>
          <w:szCs w:val="24"/>
          <w:u w:val="single"/>
        </w:rPr>
      </w:pPr>
      <w:r w:rsidRPr="00E0343E">
        <w:rPr>
          <w:rFonts w:ascii="Arial" w:hAnsi="Arial" w:cs="Arial"/>
          <w:b/>
          <w:bCs/>
          <w:sz w:val="24"/>
          <w:szCs w:val="24"/>
          <w:u w:val="single"/>
        </w:rPr>
        <w:t>Salaried GP’s (Locums)</w:t>
      </w:r>
    </w:p>
    <w:p w14:paraId="4F4F9BFD" w14:textId="77777777" w:rsidR="00E0343E" w:rsidRDefault="00E0343E" w:rsidP="00D34439">
      <w:pPr>
        <w:ind w:left="1020"/>
        <w:jc w:val="both"/>
        <w:rPr>
          <w:rFonts w:ascii="Arial" w:hAnsi="Arial" w:cs="Arial"/>
          <w:sz w:val="24"/>
          <w:szCs w:val="24"/>
        </w:rPr>
      </w:pPr>
    </w:p>
    <w:p w14:paraId="08490AF6" w14:textId="7850EA39" w:rsidR="00E0343E" w:rsidRPr="00E0343E" w:rsidRDefault="00E0343E" w:rsidP="00E0343E">
      <w:pPr>
        <w:ind w:left="915"/>
        <w:jc w:val="both"/>
        <w:rPr>
          <w:rFonts w:ascii="Arial" w:hAnsi="Arial" w:cs="Arial"/>
          <w:sz w:val="24"/>
          <w:szCs w:val="24"/>
        </w:rPr>
      </w:pPr>
      <w:r>
        <w:rPr>
          <w:rFonts w:ascii="Arial" w:hAnsi="Arial" w:cs="Arial"/>
          <w:sz w:val="24"/>
          <w:szCs w:val="24"/>
        </w:rPr>
        <w:t>The</w:t>
      </w:r>
      <w:r w:rsidRPr="00E0343E">
        <w:rPr>
          <w:rFonts w:ascii="Arial" w:hAnsi="Arial" w:cs="Arial"/>
          <w:sz w:val="24"/>
          <w:szCs w:val="24"/>
        </w:rPr>
        <w:t xml:space="preserve"> purpose</w:t>
      </w:r>
      <w:r>
        <w:rPr>
          <w:rFonts w:ascii="Arial" w:hAnsi="Arial" w:cs="Arial"/>
          <w:sz w:val="24"/>
          <w:szCs w:val="24"/>
        </w:rPr>
        <w:t xml:space="preserve"> of the salaried GP (Locum)</w:t>
      </w:r>
      <w:r w:rsidRPr="00E0343E">
        <w:rPr>
          <w:rFonts w:ascii="Arial" w:hAnsi="Arial" w:cs="Arial"/>
          <w:sz w:val="24"/>
          <w:szCs w:val="24"/>
        </w:rPr>
        <w:t xml:space="preserve"> is the provision of care for GP practices in the Armagh &amp; </w:t>
      </w:r>
      <w:proofErr w:type="spellStart"/>
      <w:r w:rsidRPr="00E0343E">
        <w:rPr>
          <w:rFonts w:ascii="Arial" w:hAnsi="Arial" w:cs="Arial"/>
          <w:sz w:val="24"/>
          <w:szCs w:val="24"/>
        </w:rPr>
        <w:t>Dungannon</w:t>
      </w:r>
      <w:proofErr w:type="spellEnd"/>
      <w:r w:rsidRPr="00E0343E">
        <w:rPr>
          <w:rFonts w:ascii="Arial" w:hAnsi="Arial" w:cs="Arial"/>
          <w:sz w:val="24"/>
          <w:szCs w:val="24"/>
        </w:rPr>
        <w:t xml:space="preserve">, Craigavon and Newry and </w:t>
      </w:r>
      <w:r w:rsidR="009E4377">
        <w:rPr>
          <w:rFonts w:ascii="Arial" w:hAnsi="Arial" w:cs="Arial"/>
          <w:sz w:val="24"/>
          <w:szCs w:val="24"/>
        </w:rPr>
        <w:t>District</w:t>
      </w:r>
      <w:r w:rsidRPr="00E0343E">
        <w:rPr>
          <w:rFonts w:ascii="Arial" w:hAnsi="Arial" w:cs="Arial"/>
          <w:sz w:val="24"/>
          <w:szCs w:val="24"/>
        </w:rPr>
        <w:t xml:space="preserve"> Federations with sessions being booked in advance through the website. </w:t>
      </w:r>
    </w:p>
    <w:p w14:paraId="75362188" w14:textId="3A364C82" w:rsidR="00E0343E" w:rsidRPr="00E0343E" w:rsidRDefault="00E0343E" w:rsidP="00E0343E">
      <w:pPr>
        <w:ind w:left="915"/>
        <w:jc w:val="both"/>
        <w:rPr>
          <w:rFonts w:ascii="Arial" w:hAnsi="Arial" w:cs="Arial"/>
          <w:sz w:val="24"/>
          <w:szCs w:val="24"/>
        </w:rPr>
      </w:pPr>
      <w:r>
        <w:rPr>
          <w:rFonts w:ascii="Arial" w:hAnsi="Arial" w:cs="Arial"/>
          <w:sz w:val="24"/>
          <w:szCs w:val="24"/>
        </w:rPr>
        <w:t>P</w:t>
      </w:r>
      <w:r w:rsidRPr="00E0343E">
        <w:rPr>
          <w:rFonts w:ascii="Arial" w:hAnsi="Arial" w:cs="Arial"/>
          <w:sz w:val="24"/>
          <w:szCs w:val="24"/>
        </w:rPr>
        <w:t xml:space="preserve">ractices would be expected to have a ‘Locum pack’ and provide the locum with all the necessary log in details </w:t>
      </w:r>
      <w:proofErr w:type="spellStart"/>
      <w:r w:rsidRPr="00E0343E">
        <w:rPr>
          <w:rFonts w:ascii="Arial" w:hAnsi="Arial" w:cs="Arial"/>
          <w:sz w:val="24"/>
          <w:szCs w:val="24"/>
        </w:rPr>
        <w:t>eg</w:t>
      </w:r>
      <w:proofErr w:type="spellEnd"/>
      <w:r w:rsidRPr="00E0343E">
        <w:rPr>
          <w:rFonts w:ascii="Arial" w:hAnsi="Arial" w:cs="Arial"/>
          <w:sz w:val="24"/>
          <w:szCs w:val="24"/>
        </w:rPr>
        <w:t xml:space="preserve"> for EMIS, CCG referrals, Sectra x-ray requests, </w:t>
      </w:r>
      <w:proofErr w:type="spellStart"/>
      <w:r w:rsidRPr="00E0343E">
        <w:rPr>
          <w:rFonts w:ascii="Arial" w:hAnsi="Arial" w:cs="Arial"/>
          <w:sz w:val="24"/>
          <w:szCs w:val="24"/>
        </w:rPr>
        <w:t>Docman</w:t>
      </w:r>
      <w:proofErr w:type="spellEnd"/>
      <w:r w:rsidRPr="00E0343E">
        <w:rPr>
          <w:rFonts w:ascii="Arial" w:hAnsi="Arial" w:cs="Arial"/>
          <w:sz w:val="24"/>
          <w:szCs w:val="24"/>
        </w:rPr>
        <w:t xml:space="preserve"> etc on their arrival.</w:t>
      </w:r>
    </w:p>
    <w:p w14:paraId="068A63CE" w14:textId="6E445E56" w:rsidR="00E0343E" w:rsidRPr="00E0343E" w:rsidRDefault="00E0343E" w:rsidP="00E0343E">
      <w:pPr>
        <w:ind w:left="915"/>
        <w:jc w:val="both"/>
        <w:rPr>
          <w:rFonts w:ascii="Arial" w:hAnsi="Arial" w:cs="Arial"/>
          <w:sz w:val="24"/>
          <w:szCs w:val="24"/>
        </w:rPr>
      </w:pPr>
      <w:r w:rsidRPr="00E0343E">
        <w:rPr>
          <w:rFonts w:ascii="Arial" w:hAnsi="Arial" w:cs="Arial"/>
          <w:sz w:val="24"/>
          <w:szCs w:val="24"/>
        </w:rPr>
        <w:t xml:space="preserve">Locums should be able to discuss any specific concerns about a </w:t>
      </w:r>
      <w:r w:rsidR="009E4377" w:rsidRPr="00E0343E">
        <w:rPr>
          <w:rFonts w:ascii="Arial" w:hAnsi="Arial" w:cs="Arial"/>
          <w:sz w:val="24"/>
          <w:szCs w:val="24"/>
        </w:rPr>
        <w:t>patient / issue</w:t>
      </w:r>
      <w:r w:rsidRPr="00E0343E">
        <w:rPr>
          <w:rFonts w:ascii="Arial" w:hAnsi="Arial" w:cs="Arial"/>
          <w:sz w:val="24"/>
          <w:szCs w:val="24"/>
        </w:rPr>
        <w:t xml:space="preserve">, with one of the GP partners in the practice or discuss any practice issues with </w:t>
      </w:r>
      <w:r>
        <w:rPr>
          <w:rFonts w:ascii="Arial" w:hAnsi="Arial" w:cs="Arial"/>
          <w:sz w:val="24"/>
          <w:szCs w:val="24"/>
        </w:rPr>
        <w:t>the GP Lead</w:t>
      </w:r>
      <w:r w:rsidRPr="00E0343E">
        <w:rPr>
          <w:rFonts w:ascii="Arial" w:hAnsi="Arial" w:cs="Arial"/>
          <w:sz w:val="24"/>
          <w:szCs w:val="24"/>
        </w:rPr>
        <w:t>.</w:t>
      </w:r>
    </w:p>
    <w:p w14:paraId="06237ADB" w14:textId="673DFA2B" w:rsidR="00E0343E" w:rsidRPr="00E0343E" w:rsidRDefault="00E0343E" w:rsidP="00E0343E">
      <w:pPr>
        <w:ind w:left="915"/>
        <w:jc w:val="both"/>
        <w:rPr>
          <w:rFonts w:ascii="Arial" w:hAnsi="Arial" w:cs="Arial"/>
          <w:sz w:val="24"/>
          <w:szCs w:val="24"/>
        </w:rPr>
      </w:pPr>
      <w:r w:rsidRPr="00E0343E">
        <w:rPr>
          <w:rFonts w:ascii="Arial" w:hAnsi="Arial" w:cs="Arial"/>
          <w:sz w:val="24"/>
          <w:szCs w:val="24"/>
        </w:rPr>
        <w:t xml:space="preserve">Session length would </w:t>
      </w:r>
      <w:proofErr w:type="gramStart"/>
      <w:r w:rsidRPr="00E0343E">
        <w:rPr>
          <w:rFonts w:ascii="Arial" w:hAnsi="Arial" w:cs="Arial"/>
          <w:sz w:val="24"/>
          <w:szCs w:val="24"/>
        </w:rPr>
        <w:t>be considered to be</w:t>
      </w:r>
      <w:proofErr w:type="gramEnd"/>
      <w:r w:rsidRPr="00E0343E">
        <w:rPr>
          <w:rFonts w:ascii="Arial" w:hAnsi="Arial" w:cs="Arial"/>
          <w:sz w:val="24"/>
          <w:szCs w:val="24"/>
        </w:rPr>
        <w:t xml:space="preserve"> 4hrs, dividing the day into 2 sessions - usually 9-1pm and 2-6pm. </w:t>
      </w:r>
      <w:r>
        <w:rPr>
          <w:rFonts w:ascii="Arial" w:hAnsi="Arial" w:cs="Arial"/>
          <w:sz w:val="24"/>
          <w:szCs w:val="24"/>
        </w:rPr>
        <w:t xml:space="preserve">Times should be agreed in advance with the practice. </w:t>
      </w:r>
      <w:r w:rsidRPr="00E0343E">
        <w:rPr>
          <w:rFonts w:ascii="Arial" w:hAnsi="Arial" w:cs="Arial"/>
          <w:sz w:val="24"/>
          <w:szCs w:val="24"/>
        </w:rPr>
        <w:t xml:space="preserve">Appointments are usually a range of telephone and face to face appointments - the number of each will vary from practice to practice. </w:t>
      </w:r>
      <w:r>
        <w:rPr>
          <w:rFonts w:ascii="Arial" w:hAnsi="Arial" w:cs="Arial"/>
          <w:sz w:val="24"/>
          <w:szCs w:val="24"/>
        </w:rPr>
        <w:t>Locums would need to have a certain degree of flexibility depending on the needs of the practice.</w:t>
      </w:r>
    </w:p>
    <w:p w14:paraId="3705EFB4" w14:textId="68EF24F4" w:rsidR="00E0343E" w:rsidRPr="00E0343E" w:rsidRDefault="00E0343E" w:rsidP="00E0343E">
      <w:pPr>
        <w:ind w:left="915"/>
        <w:jc w:val="both"/>
        <w:rPr>
          <w:rFonts w:ascii="Arial" w:hAnsi="Arial" w:cs="Arial"/>
          <w:sz w:val="24"/>
          <w:szCs w:val="24"/>
        </w:rPr>
      </w:pPr>
      <w:r>
        <w:rPr>
          <w:rFonts w:ascii="Arial" w:eastAsia="Times New Roman" w:hAnsi="Arial" w:cs="Arial"/>
          <w:sz w:val="24"/>
          <w:szCs w:val="24"/>
        </w:rPr>
        <w:t>L</w:t>
      </w:r>
      <w:r w:rsidRPr="00E0343E">
        <w:rPr>
          <w:rFonts w:ascii="Arial" w:eastAsia="Times New Roman" w:hAnsi="Arial" w:cs="Arial"/>
          <w:sz w:val="24"/>
          <w:szCs w:val="24"/>
        </w:rPr>
        <w:t xml:space="preserve">ocums </w:t>
      </w:r>
      <w:r>
        <w:rPr>
          <w:rFonts w:ascii="Arial" w:eastAsia="Times New Roman" w:hAnsi="Arial" w:cs="Arial"/>
          <w:sz w:val="24"/>
          <w:szCs w:val="24"/>
        </w:rPr>
        <w:t xml:space="preserve">would not be expected </w:t>
      </w:r>
      <w:r w:rsidRPr="00E0343E">
        <w:rPr>
          <w:rFonts w:ascii="Arial" w:eastAsia="Times New Roman" w:hAnsi="Arial" w:cs="Arial"/>
          <w:sz w:val="24"/>
          <w:szCs w:val="24"/>
        </w:rPr>
        <w:t xml:space="preserve">to action blood results, post or complete reports for the practice. The exception to this may be if the locum is covering a </w:t>
      </w:r>
      <w:r w:rsidR="009E4377" w:rsidRPr="00E0343E">
        <w:rPr>
          <w:rFonts w:ascii="Arial" w:eastAsia="Times New Roman" w:hAnsi="Arial" w:cs="Arial"/>
          <w:sz w:val="24"/>
          <w:szCs w:val="24"/>
        </w:rPr>
        <w:t>single-handed</w:t>
      </w:r>
      <w:r w:rsidRPr="00E0343E">
        <w:rPr>
          <w:rFonts w:ascii="Arial" w:eastAsia="Times New Roman" w:hAnsi="Arial" w:cs="Arial"/>
          <w:sz w:val="24"/>
          <w:szCs w:val="24"/>
        </w:rPr>
        <w:t xml:space="preserve"> practice -they may have to </w:t>
      </w:r>
      <w:r>
        <w:rPr>
          <w:rFonts w:ascii="Arial" w:eastAsia="Times New Roman" w:hAnsi="Arial" w:cs="Arial"/>
          <w:sz w:val="24"/>
          <w:szCs w:val="24"/>
        </w:rPr>
        <w:t>have sight of</w:t>
      </w:r>
      <w:r w:rsidRPr="00E0343E">
        <w:rPr>
          <w:rFonts w:ascii="Arial" w:eastAsia="Times New Roman" w:hAnsi="Arial" w:cs="Arial"/>
          <w:sz w:val="24"/>
          <w:szCs w:val="24"/>
        </w:rPr>
        <w:t xml:space="preserve"> blood results to ensure there are no grossly abnormal results that need to be actioned urgently the same day.</w:t>
      </w:r>
    </w:p>
    <w:p w14:paraId="3A2626E4" w14:textId="77777777" w:rsidR="00D34439" w:rsidRPr="00E0343E" w:rsidRDefault="00D34439" w:rsidP="00D34439">
      <w:pPr>
        <w:ind w:left="1020"/>
        <w:jc w:val="both"/>
        <w:rPr>
          <w:rFonts w:ascii="Arial" w:hAnsi="Arial" w:cs="Arial"/>
          <w:sz w:val="24"/>
          <w:szCs w:val="24"/>
        </w:rPr>
      </w:pPr>
    </w:p>
    <w:p w14:paraId="547F7EEE" w14:textId="77777777" w:rsidR="00D34439" w:rsidRPr="00E139F8" w:rsidRDefault="00D34439" w:rsidP="00687E5D">
      <w:pPr>
        <w:ind w:left="1020"/>
        <w:jc w:val="both"/>
        <w:rPr>
          <w:rFonts w:ascii="Arial" w:hAnsi="Arial" w:cs="Arial"/>
          <w:sz w:val="24"/>
          <w:szCs w:val="24"/>
        </w:rPr>
        <w:sectPr w:rsidR="00D34439" w:rsidRPr="00E139F8">
          <w:pgSz w:w="11910" w:h="16840"/>
          <w:pgMar w:top="1340" w:right="640" w:bottom="1260" w:left="420" w:header="0" w:footer="1072" w:gutter="0"/>
          <w:cols w:space="720"/>
        </w:sectPr>
      </w:pPr>
    </w:p>
    <w:tbl>
      <w:tblPr>
        <w:tblpPr w:leftFromText="180" w:rightFromText="180" w:vertAnchor="text" w:horzAnchor="margin" w:tblpY="570"/>
        <w:tblW w:w="153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0"/>
        <w:gridCol w:w="6507"/>
        <w:gridCol w:w="1505"/>
        <w:gridCol w:w="1507"/>
        <w:gridCol w:w="1505"/>
        <w:gridCol w:w="1506"/>
        <w:gridCol w:w="1508"/>
      </w:tblGrid>
      <w:tr w:rsidR="00D34439" w:rsidRPr="00D34439" w14:paraId="7337C694" w14:textId="77777777" w:rsidTr="00D34439">
        <w:trPr>
          <w:trHeight w:val="503"/>
        </w:trPr>
        <w:tc>
          <w:tcPr>
            <w:tcW w:w="1270" w:type="dxa"/>
            <w:tcBorders>
              <w:top w:val="nil"/>
              <w:bottom w:val="single" w:sz="4" w:space="0" w:color="auto"/>
            </w:tcBorders>
            <w:shd w:val="clear" w:color="auto" w:fill="2E5395"/>
          </w:tcPr>
          <w:p w14:paraId="5EE2811C" w14:textId="77777777" w:rsidR="00D34439" w:rsidRPr="00D34439" w:rsidRDefault="00D34439" w:rsidP="00D34439">
            <w:pPr>
              <w:widowControl w:val="0"/>
              <w:autoSpaceDE w:val="0"/>
              <w:autoSpaceDN w:val="0"/>
              <w:spacing w:after="0" w:line="240" w:lineRule="auto"/>
              <w:ind w:left="107"/>
              <w:rPr>
                <w:rFonts w:ascii="Arial" w:eastAsia="Arial" w:hAnsi="Arial" w:cs="Arial"/>
                <w:b/>
                <w:sz w:val="24"/>
                <w:szCs w:val="24"/>
                <w:lang w:val="en-US"/>
              </w:rPr>
            </w:pPr>
            <w:r w:rsidRPr="00D34439">
              <w:rPr>
                <w:rFonts w:ascii="Arial" w:eastAsia="Arial" w:hAnsi="Arial" w:cs="Arial"/>
                <w:b/>
                <w:spacing w:val="-2"/>
                <w:sz w:val="24"/>
                <w:szCs w:val="24"/>
                <w:lang w:val="en-US"/>
              </w:rPr>
              <w:lastRenderedPageBreak/>
              <w:t>Discipline</w:t>
            </w:r>
          </w:p>
        </w:tc>
        <w:tc>
          <w:tcPr>
            <w:tcW w:w="6507" w:type="dxa"/>
            <w:tcBorders>
              <w:top w:val="nil"/>
              <w:bottom w:val="single" w:sz="4" w:space="0" w:color="auto"/>
            </w:tcBorders>
            <w:shd w:val="clear" w:color="auto" w:fill="2E5395"/>
          </w:tcPr>
          <w:p w14:paraId="327FFEAB" w14:textId="77777777" w:rsidR="00D34439" w:rsidRPr="00D34439" w:rsidRDefault="00D34439" w:rsidP="00D34439">
            <w:pPr>
              <w:widowControl w:val="0"/>
              <w:autoSpaceDE w:val="0"/>
              <w:autoSpaceDN w:val="0"/>
              <w:spacing w:after="0" w:line="240" w:lineRule="auto"/>
              <w:ind w:left="107"/>
              <w:rPr>
                <w:rFonts w:ascii="Arial" w:eastAsia="Arial" w:hAnsi="Arial" w:cs="Arial"/>
                <w:b/>
                <w:sz w:val="24"/>
                <w:szCs w:val="24"/>
                <w:lang w:val="en-US"/>
              </w:rPr>
            </w:pPr>
            <w:r w:rsidRPr="00D34439">
              <w:rPr>
                <w:rFonts w:ascii="Arial" w:eastAsia="Arial" w:hAnsi="Arial" w:cs="Arial"/>
                <w:b/>
                <w:sz w:val="24"/>
                <w:szCs w:val="24"/>
                <w:lang w:val="en-US"/>
              </w:rPr>
              <w:t>Clinical</w:t>
            </w:r>
            <w:r w:rsidRPr="00D34439">
              <w:rPr>
                <w:rFonts w:ascii="Arial" w:eastAsia="Arial" w:hAnsi="Arial" w:cs="Arial"/>
                <w:b/>
                <w:spacing w:val="-1"/>
                <w:sz w:val="24"/>
                <w:szCs w:val="24"/>
                <w:lang w:val="en-US"/>
              </w:rPr>
              <w:t xml:space="preserve"> </w:t>
            </w:r>
            <w:r w:rsidRPr="00D34439">
              <w:rPr>
                <w:rFonts w:ascii="Arial" w:eastAsia="Arial" w:hAnsi="Arial" w:cs="Arial"/>
                <w:b/>
                <w:sz w:val="24"/>
                <w:szCs w:val="24"/>
                <w:lang w:val="en-US"/>
              </w:rPr>
              <w:t>v</w:t>
            </w:r>
            <w:r w:rsidRPr="00D34439">
              <w:rPr>
                <w:rFonts w:ascii="Arial" w:eastAsia="Arial" w:hAnsi="Arial" w:cs="Arial"/>
                <w:b/>
                <w:spacing w:val="-4"/>
                <w:sz w:val="24"/>
                <w:szCs w:val="24"/>
                <w:lang w:val="en-US"/>
              </w:rPr>
              <w:t xml:space="preserve"> </w:t>
            </w:r>
            <w:proofErr w:type="gramStart"/>
            <w:r w:rsidRPr="00D34439">
              <w:rPr>
                <w:rFonts w:ascii="Arial" w:eastAsia="Arial" w:hAnsi="Arial" w:cs="Arial"/>
                <w:b/>
                <w:sz w:val="24"/>
                <w:szCs w:val="24"/>
                <w:lang w:val="en-US"/>
              </w:rPr>
              <w:t>non</w:t>
            </w:r>
            <w:r w:rsidRPr="00D34439">
              <w:rPr>
                <w:rFonts w:ascii="Arial" w:eastAsia="Arial" w:hAnsi="Arial" w:cs="Arial"/>
                <w:b/>
                <w:spacing w:val="-4"/>
                <w:sz w:val="24"/>
                <w:szCs w:val="24"/>
                <w:lang w:val="en-US"/>
              </w:rPr>
              <w:t xml:space="preserve"> </w:t>
            </w:r>
            <w:r w:rsidRPr="00D34439">
              <w:rPr>
                <w:rFonts w:ascii="Arial" w:eastAsia="Arial" w:hAnsi="Arial" w:cs="Arial"/>
                <w:b/>
                <w:spacing w:val="-2"/>
                <w:sz w:val="24"/>
                <w:szCs w:val="24"/>
                <w:lang w:val="en-US"/>
              </w:rPr>
              <w:t>clinical</w:t>
            </w:r>
            <w:proofErr w:type="gramEnd"/>
          </w:p>
        </w:tc>
        <w:tc>
          <w:tcPr>
            <w:tcW w:w="1505" w:type="dxa"/>
            <w:tcBorders>
              <w:top w:val="nil"/>
              <w:bottom w:val="single" w:sz="4" w:space="0" w:color="auto"/>
            </w:tcBorders>
            <w:shd w:val="clear" w:color="auto" w:fill="2E5395"/>
          </w:tcPr>
          <w:p w14:paraId="7359A462" w14:textId="77777777" w:rsidR="00D34439" w:rsidRPr="00D34439" w:rsidRDefault="00D34439" w:rsidP="00D34439">
            <w:pPr>
              <w:widowControl w:val="0"/>
              <w:autoSpaceDE w:val="0"/>
              <w:autoSpaceDN w:val="0"/>
              <w:spacing w:after="0" w:line="252" w:lineRule="exact"/>
              <w:ind w:left="107"/>
              <w:rPr>
                <w:rFonts w:ascii="Arial" w:eastAsia="Arial" w:hAnsi="Arial" w:cs="Arial"/>
                <w:b/>
                <w:sz w:val="24"/>
                <w:szCs w:val="24"/>
                <w:lang w:val="en-US"/>
              </w:rPr>
            </w:pPr>
            <w:r w:rsidRPr="00D34439">
              <w:rPr>
                <w:rFonts w:ascii="Arial" w:eastAsia="Arial" w:hAnsi="Arial" w:cs="Arial"/>
                <w:b/>
                <w:sz w:val="24"/>
                <w:szCs w:val="24"/>
                <w:lang w:val="en-US"/>
              </w:rPr>
              <w:t>No</w:t>
            </w:r>
            <w:r w:rsidRPr="00D34439">
              <w:rPr>
                <w:rFonts w:ascii="Arial" w:eastAsia="Arial" w:hAnsi="Arial" w:cs="Arial"/>
                <w:b/>
                <w:spacing w:val="21"/>
                <w:sz w:val="24"/>
                <w:szCs w:val="24"/>
                <w:lang w:val="en-US"/>
              </w:rPr>
              <w:t xml:space="preserve"> </w:t>
            </w:r>
            <w:r w:rsidRPr="00D34439">
              <w:rPr>
                <w:rFonts w:ascii="Arial" w:eastAsia="Arial" w:hAnsi="Arial" w:cs="Arial"/>
                <w:b/>
                <w:sz w:val="24"/>
                <w:szCs w:val="24"/>
                <w:lang w:val="en-US"/>
              </w:rPr>
              <w:t>of</w:t>
            </w:r>
            <w:r w:rsidRPr="00D34439">
              <w:rPr>
                <w:rFonts w:ascii="Arial" w:eastAsia="Arial" w:hAnsi="Arial" w:cs="Arial"/>
                <w:b/>
                <w:spacing w:val="22"/>
                <w:sz w:val="24"/>
                <w:szCs w:val="24"/>
                <w:lang w:val="en-US"/>
              </w:rPr>
              <w:t xml:space="preserve"> </w:t>
            </w:r>
            <w:r w:rsidRPr="00D34439">
              <w:rPr>
                <w:rFonts w:ascii="Arial" w:eastAsia="Arial" w:hAnsi="Arial" w:cs="Arial"/>
                <w:b/>
                <w:sz w:val="24"/>
                <w:szCs w:val="24"/>
                <w:lang w:val="en-US"/>
              </w:rPr>
              <w:t>appts per day</w:t>
            </w:r>
          </w:p>
        </w:tc>
        <w:tc>
          <w:tcPr>
            <w:tcW w:w="1507" w:type="dxa"/>
            <w:tcBorders>
              <w:top w:val="nil"/>
              <w:bottom w:val="single" w:sz="4" w:space="0" w:color="auto"/>
            </w:tcBorders>
            <w:shd w:val="clear" w:color="auto" w:fill="2E5395"/>
          </w:tcPr>
          <w:p w14:paraId="510441A1" w14:textId="77777777" w:rsidR="00D34439" w:rsidRPr="00D34439" w:rsidRDefault="00D34439" w:rsidP="00D34439">
            <w:pPr>
              <w:widowControl w:val="0"/>
              <w:autoSpaceDE w:val="0"/>
              <w:autoSpaceDN w:val="0"/>
              <w:spacing w:after="0" w:line="240" w:lineRule="auto"/>
              <w:ind w:left="107"/>
              <w:rPr>
                <w:rFonts w:ascii="Arial" w:eastAsia="Arial" w:hAnsi="Arial" w:cs="Arial"/>
                <w:b/>
                <w:sz w:val="24"/>
                <w:szCs w:val="24"/>
                <w:lang w:val="en-US"/>
              </w:rPr>
            </w:pPr>
            <w:r w:rsidRPr="00D34439">
              <w:rPr>
                <w:rFonts w:ascii="Arial" w:eastAsia="Arial" w:hAnsi="Arial" w:cs="Arial"/>
                <w:b/>
                <w:sz w:val="24"/>
                <w:szCs w:val="24"/>
                <w:lang w:val="en-US"/>
              </w:rPr>
              <w:t>Appt</w:t>
            </w:r>
            <w:r w:rsidRPr="00D34439">
              <w:rPr>
                <w:rFonts w:ascii="Arial" w:eastAsia="Arial" w:hAnsi="Arial" w:cs="Arial"/>
                <w:b/>
                <w:spacing w:val="-2"/>
                <w:sz w:val="24"/>
                <w:szCs w:val="24"/>
                <w:lang w:val="en-US"/>
              </w:rPr>
              <w:t xml:space="preserve"> </w:t>
            </w:r>
            <w:r w:rsidRPr="00D34439">
              <w:rPr>
                <w:rFonts w:ascii="Arial" w:eastAsia="Arial" w:hAnsi="Arial" w:cs="Arial"/>
                <w:b/>
                <w:spacing w:val="-4"/>
                <w:sz w:val="24"/>
                <w:szCs w:val="24"/>
                <w:lang w:val="en-US"/>
              </w:rPr>
              <w:t>time</w:t>
            </w:r>
          </w:p>
        </w:tc>
        <w:tc>
          <w:tcPr>
            <w:tcW w:w="1505" w:type="dxa"/>
            <w:tcBorders>
              <w:top w:val="nil"/>
              <w:bottom w:val="single" w:sz="4" w:space="0" w:color="auto"/>
            </w:tcBorders>
            <w:shd w:val="clear" w:color="auto" w:fill="2E5395"/>
          </w:tcPr>
          <w:p w14:paraId="2B56AB69" w14:textId="77777777" w:rsidR="00D34439" w:rsidRPr="00D34439" w:rsidRDefault="00D34439" w:rsidP="00D34439">
            <w:pPr>
              <w:widowControl w:val="0"/>
              <w:autoSpaceDE w:val="0"/>
              <w:autoSpaceDN w:val="0"/>
              <w:spacing w:after="0" w:line="252" w:lineRule="exact"/>
              <w:ind w:left="108"/>
              <w:rPr>
                <w:rFonts w:ascii="Arial" w:eastAsia="Arial" w:hAnsi="Arial" w:cs="Arial"/>
                <w:b/>
                <w:sz w:val="24"/>
                <w:szCs w:val="24"/>
                <w:lang w:val="en-US"/>
              </w:rPr>
            </w:pPr>
            <w:r w:rsidRPr="00D34439">
              <w:rPr>
                <w:rFonts w:ascii="Arial" w:eastAsia="Arial" w:hAnsi="Arial" w:cs="Arial"/>
                <w:b/>
                <w:sz w:val="24"/>
                <w:szCs w:val="24"/>
                <w:lang w:val="en-US"/>
              </w:rPr>
              <w:t>Weekly</w:t>
            </w:r>
            <w:r w:rsidRPr="00D34439">
              <w:rPr>
                <w:rFonts w:ascii="Arial" w:eastAsia="Arial" w:hAnsi="Arial" w:cs="Arial"/>
                <w:b/>
                <w:spacing w:val="40"/>
                <w:sz w:val="24"/>
                <w:szCs w:val="24"/>
                <w:lang w:val="en-US"/>
              </w:rPr>
              <w:t xml:space="preserve"> </w:t>
            </w:r>
            <w:r w:rsidRPr="00D34439">
              <w:rPr>
                <w:rFonts w:ascii="Arial" w:eastAsia="Arial" w:hAnsi="Arial" w:cs="Arial"/>
                <w:b/>
                <w:sz w:val="24"/>
                <w:szCs w:val="24"/>
                <w:lang w:val="en-US"/>
              </w:rPr>
              <w:t>cap on appts</w:t>
            </w:r>
          </w:p>
        </w:tc>
        <w:tc>
          <w:tcPr>
            <w:tcW w:w="1506" w:type="dxa"/>
            <w:tcBorders>
              <w:top w:val="nil"/>
              <w:bottom w:val="single" w:sz="4" w:space="0" w:color="auto"/>
            </w:tcBorders>
            <w:shd w:val="clear" w:color="auto" w:fill="2E5395"/>
          </w:tcPr>
          <w:p w14:paraId="36FAA087" w14:textId="77777777" w:rsidR="00D34439" w:rsidRPr="00D34439" w:rsidRDefault="00D34439" w:rsidP="00D34439">
            <w:pPr>
              <w:widowControl w:val="0"/>
              <w:autoSpaceDE w:val="0"/>
              <w:autoSpaceDN w:val="0"/>
              <w:spacing w:after="0" w:line="240" w:lineRule="auto"/>
              <w:ind w:left="107"/>
              <w:rPr>
                <w:rFonts w:ascii="Arial" w:eastAsia="Arial" w:hAnsi="Arial" w:cs="Arial"/>
                <w:b/>
                <w:sz w:val="24"/>
                <w:szCs w:val="24"/>
                <w:lang w:val="en-US"/>
              </w:rPr>
            </w:pPr>
            <w:r w:rsidRPr="00D34439">
              <w:rPr>
                <w:rFonts w:ascii="Arial" w:eastAsia="Arial" w:hAnsi="Arial" w:cs="Arial"/>
                <w:b/>
                <w:spacing w:val="-5"/>
                <w:sz w:val="24"/>
                <w:szCs w:val="24"/>
                <w:lang w:val="en-US"/>
              </w:rPr>
              <w:t>CPD</w:t>
            </w:r>
          </w:p>
        </w:tc>
        <w:tc>
          <w:tcPr>
            <w:tcW w:w="1508" w:type="dxa"/>
            <w:tcBorders>
              <w:top w:val="nil"/>
              <w:bottom w:val="single" w:sz="4" w:space="0" w:color="auto"/>
            </w:tcBorders>
            <w:shd w:val="clear" w:color="auto" w:fill="2E5395"/>
          </w:tcPr>
          <w:p w14:paraId="47ED3C86" w14:textId="77777777" w:rsidR="00D34439" w:rsidRPr="00D34439" w:rsidRDefault="00D34439" w:rsidP="00D34439">
            <w:pPr>
              <w:widowControl w:val="0"/>
              <w:autoSpaceDE w:val="0"/>
              <w:autoSpaceDN w:val="0"/>
              <w:spacing w:after="0" w:line="240" w:lineRule="auto"/>
              <w:ind w:left="107"/>
              <w:rPr>
                <w:rFonts w:ascii="Arial" w:eastAsia="Arial" w:hAnsi="Arial" w:cs="Arial"/>
                <w:b/>
                <w:sz w:val="24"/>
                <w:szCs w:val="24"/>
                <w:lang w:val="en-US"/>
              </w:rPr>
            </w:pPr>
            <w:r w:rsidRPr="00D34439">
              <w:rPr>
                <w:rFonts w:ascii="Arial" w:eastAsia="Arial" w:hAnsi="Arial" w:cs="Arial"/>
                <w:b/>
                <w:spacing w:val="-2"/>
                <w:sz w:val="24"/>
                <w:szCs w:val="24"/>
                <w:lang w:val="en-US"/>
              </w:rPr>
              <w:t>Supervision</w:t>
            </w:r>
          </w:p>
        </w:tc>
      </w:tr>
      <w:tr w:rsidR="00716F59" w:rsidRPr="00D34439" w14:paraId="13B6BFF6" w14:textId="77777777" w:rsidTr="00D34439">
        <w:trPr>
          <w:trHeight w:val="503"/>
        </w:trPr>
        <w:tc>
          <w:tcPr>
            <w:tcW w:w="1270" w:type="dxa"/>
            <w:tcBorders>
              <w:top w:val="single" w:sz="4" w:space="0" w:color="auto"/>
              <w:left w:val="single" w:sz="4" w:space="0" w:color="auto"/>
              <w:bottom w:val="single" w:sz="4" w:space="0" w:color="auto"/>
              <w:right w:val="single" w:sz="4" w:space="0" w:color="auto"/>
            </w:tcBorders>
            <w:shd w:val="clear" w:color="auto" w:fill="auto"/>
          </w:tcPr>
          <w:p w14:paraId="7D4476E3" w14:textId="77777777" w:rsidR="00716F59" w:rsidRDefault="00716F59" w:rsidP="00716F59">
            <w:pPr>
              <w:widowControl w:val="0"/>
              <w:autoSpaceDE w:val="0"/>
              <w:autoSpaceDN w:val="0"/>
              <w:spacing w:after="0" w:line="240" w:lineRule="auto"/>
              <w:ind w:left="107"/>
              <w:rPr>
                <w:rFonts w:ascii="Arial" w:eastAsia="Arial" w:hAnsi="Arial" w:cs="Arial"/>
                <w:b/>
                <w:spacing w:val="-2"/>
                <w:sz w:val="24"/>
                <w:szCs w:val="24"/>
                <w:lang w:val="en-US"/>
              </w:rPr>
            </w:pPr>
          </w:p>
          <w:p w14:paraId="2A358FAD" w14:textId="0E90985B" w:rsidR="00716F59" w:rsidRPr="00D34439" w:rsidRDefault="00716F59" w:rsidP="00716F59">
            <w:pPr>
              <w:widowControl w:val="0"/>
              <w:autoSpaceDE w:val="0"/>
              <w:autoSpaceDN w:val="0"/>
              <w:spacing w:after="0" w:line="240" w:lineRule="auto"/>
              <w:ind w:left="107"/>
              <w:rPr>
                <w:rFonts w:ascii="Arial" w:eastAsia="Arial" w:hAnsi="Arial" w:cs="Arial"/>
                <w:b/>
                <w:spacing w:val="-2"/>
                <w:sz w:val="24"/>
                <w:szCs w:val="24"/>
                <w:lang w:val="en-US"/>
              </w:rPr>
            </w:pPr>
            <w:r>
              <w:rPr>
                <w:rFonts w:ascii="Arial" w:eastAsia="Arial" w:hAnsi="Arial" w:cs="Arial"/>
                <w:b/>
                <w:spacing w:val="-2"/>
                <w:sz w:val="24"/>
                <w:szCs w:val="24"/>
                <w:lang w:val="en-US"/>
              </w:rPr>
              <w:t>GPP</w:t>
            </w:r>
          </w:p>
        </w:tc>
        <w:tc>
          <w:tcPr>
            <w:tcW w:w="6507" w:type="dxa"/>
            <w:tcBorders>
              <w:top w:val="single" w:sz="4" w:space="0" w:color="auto"/>
              <w:left w:val="single" w:sz="4" w:space="0" w:color="auto"/>
              <w:bottom w:val="single" w:sz="4" w:space="0" w:color="auto"/>
              <w:right w:val="single" w:sz="4" w:space="0" w:color="auto"/>
            </w:tcBorders>
            <w:shd w:val="clear" w:color="auto" w:fill="auto"/>
          </w:tcPr>
          <w:p w14:paraId="5C3531E2" w14:textId="77777777" w:rsidR="00716F59" w:rsidRPr="00716F59" w:rsidRDefault="00716F59" w:rsidP="00716F59">
            <w:pPr>
              <w:pStyle w:val="TableParagraph"/>
              <w:ind w:left="0"/>
              <w:jc w:val="both"/>
              <w:rPr>
                <w:b/>
              </w:rPr>
            </w:pPr>
            <w:r w:rsidRPr="00716F59">
              <w:rPr>
                <w:b/>
              </w:rPr>
              <w:t>Clinical</w:t>
            </w:r>
            <w:r w:rsidRPr="00716F59">
              <w:rPr>
                <w:b/>
                <w:spacing w:val="-5"/>
              </w:rPr>
              <w:t xml:space="preserve"> </w:t>
            </w:r>
            <w:r w:rsidRPr="00716F59">
              <w:rPr>
                <w:b/>
              </w:rPr>
              <w:t>work</w:t>
            </w:r>
            <w:r w:rsidRPr="00716F59">
              <w:rPr>
                <w:b/>
                <w:spacing w:val="-3"/>
              </w:rPr>
              <w:t xml:space="preserve"> </w:t>
            </w:r>
            <w:r w:rsidRPr="00716F59">
              <w:rPr>
                <w:b/>
              </w:rPr>
              <w:t>plan</w:t>
            </w:r>
            <w:r w:rsidRPr="00716F59">
              <w:rPr>
                <w:b/>
                <w:spacing w:val="-5"/>
              </w:rPr>
              <w:t xml:space="preserve"> </w:t>
            </w:r>
            <w:r w:rsidRPr="00716F59">
              <w:rPr>
                <w:b/>
              </w:rPr>
              <w:t>to</w:t>
            </w:r>
            <w:r w:rsidRPr="00716F59">
              <w:rPr>
                <w:b/>
                <w:spacing w:val="-4"/>
              </w:rPr>
              <w:t xml:space="preserve"> </w:t>
            </w:r>
            <w:r w:rsidRPr="00716F59">
              <w:rPr>
                <w:b/>
                <w:spacing w:val="-2"/>
              </w:rPr>
              <w:t>include:</w:t>
            </w:r>
          </w:p>
          <w:p w14:paraId="7FC7A48F" w14:textId="77777777" w:rsidR="00716F59" w:rsidRPr="00716F59" w:rsidRDefault="00716F59" w:rsidP="00716F59">
            <w:pPr>
              <w:pStyle w:val="TableParagraph"/>
              <w:numPr>
                <w:ilvl w:val="0"/>
                <w:numId w:val="6"/>
              </w:numPr>
              <w:tabs>
                <w:tab w:val="left" w:pos="828"/>
              </w:tabs>
              <w:spacing w:before="1"/>
              <w:ind w:right="96"/>
            </w:pPr>
            <w:r w:rsidRPr="00716F59">
              <w:t xml:space="preserve">clinical administration: medication reconciliation, medication review, </w:t>
            </w:r>
            <w:proofErr w:type="spellStart"/>
            <w:r w:rsidRPr="00716F59">
              <w:t>reauthorisations</w:t>
            </w:r>
            <w:proofErr w:type="spellEnd"/>
            <w:r w:rsidRPr="00716F59">
              <w:t xml:space="preserve">, queries </w:t>
            </w:r>
            <w:proofErr w:type="spellStart"/>
            <w:r w:rsidRPr="00716F59">
              <w:t>etc</w:t>
            </w:r>
            <w:proofErr w:type="spellEnd"/>
          </w:p>
          <w:p w14:paraId="2900ECA6" w14:textId="77777777" w:rsidR="00716F59" w:rsidRPr="00716F59" w:rsidRDefault="00716F59" w:rsidP="00716F59">
            <w:pPr>
              <w:pStyle w:val="TableParagraph"/>
              <w:numPr>
                <w:ilvl w:val="0"/>
                <w:numId w:val="6"/>
              </w:numPr>
              <w:tabs>
                <w:tab w:val="left" w:pos="821"/>
              </w:tabs>
              <w:ind w:left="820" w:right="96" w:hanging="356"/>
            </w:pPr>
            <w:r w:rsidRPr="00716F59">
              <w:t>clinics: Direct patient interaction and consultation either face to face or virtual</w:t>
            </w:r>
            <w:r w:rsidRPr="00716F59">
              <w:rPr>
                <w:spacing w:val="80"/>
              </w:rPr>
              <w:t xml:space="preserve"> </w:t>
            </w:r>
            <w:r w:rsidRPr="00716F59">
              <w:t>e.g. diabetes, respiratory, cardiovascular, osteoporosis, pain, medication review (i.e. brown paper bag face to face) depending on pharmacist’s competence.</w:t>
            </w:r>
          </w:p>
          <w:p w14:paraId="238368F5" w14:textId="77777777" w:rsidR="00716F59" w:rsidRPr="00716F59" w:rsidRDefault="00716F59" w:rsidP="00716F59">
            <w:pPr>
              <w:pStyle w:val="TableParagraph"/>
              <w:tabs>
                <w:tab w:val="left" w:pos="821"/>
              </w:tabs>
              <w:ind w:left="820" w:right="96"/>
              <w:jc w:val="both"/>
            </w:pPr>
          </w:p>
          <w:p w14:paraId="035E51E1" w14:textId="77777777" w:rsidR="00716F59" w:rsidRPr="00716F59" w:rsidRDefault="00716F59" w:rsidP="00716F59">
            <w:pPr>
              <w:pStyle w:val="TableParagraph"/>
              <w:spacing w:line="242" w:lineRule="auto"/>
              <w:ind w:right="100"/>
              <w:jc w:val="both"/>
              <w:rPr>
                <w:b/>
              </w:rPr>
            </w:pPr>
            <w:r w:rsidRPr="00716F59">
              <w:rPr>
                <w:b/>
              </w:rPr>
              <w:t>Implementation of Practice Action Plan in collaboration and agreement with practice. Examples include:</w:t>
            </w:r>
          </w:p>
          <w:p w14:paraId="5477D42B" w14:textId="77777777" w:rsidR="00716F59" w:rsidRPr="00716F59" w:rsidRDefault="00716F59" w:rsidP="00716F59">
            <w:pPr>
              <w:pStyle w:val="TableParagraph"/>
              <w:numPr>
                <w:ilvl w:val="0"/>
                <w:numId w:val="6"/>
              </w:numPr>
              <w:tabs>
                <w:tab w:val="left" w:pos="827"/>
                <w:tab w:val="left" w:pos="828"/>
              </w:tabs>
              <w:spacing w:line="265" w:lineRule="exact"/>
              <w:ind w:hanging="361"/>
            </w:pPr>
            <w:r w:rsidRPr="00716F59">
              <w:t>QI</w:t>
            </w:r>
            <w:r w:rsidRPr="00716F59">
              <w:rPr>
                <w:spacing w:val="-5"/>
              </w:rPr>
              <w:t xml:space="preserve"> </w:t>
            </w:r>
            <w:r w:rsidRPr="00716F59">
              <w:t>project</w:t>
            </w:r>
            <w:r w:rsidRPr="00716F59">
              <w:rPr>
                <w:spacing w:val="-2"/>
              </w:rPr>
              <w:t xml:space="preserve"> </w:t>
            </w:r>
          </w:p>
          <w:p w14:paraId="14134EA4" w14:textId="77777777" w:rsidR="00716F59" w:rsidRPr="00716F59" w:rsidRDefault="00716F59" w:rsidP="00716F59">
            <w:pPr>
              <w:pStyle w:val="TableParagraph"/>
              <w:numPr>
                <w:ilvl w:val="0"/>
                <w:numId w:val="6"/>
              </w:numPr>
              <w:tabs>
                <w:tab w:val="left" w:pos="827"/>
                <w:tab w:val="left" w:pos="828"/>
              </w:tabs>
              <w:spacing w:line="269" w:lineRule="exact"/>
              <w:ind w:hanging="361"/>
            </w:pPr>
            <w:r w:rsidRPr="00716F59">
              <w:t>Improving</w:t>
            </w:r>
            <w:r w:rsidRPr="00716F59">
              <w:rPr>
                <w:spacing w:val="-8"/>
              </w:rPr>
              <w:t xml:space="preserve"> </w:t>
            </w:r>
            <w:r w:rsidRPr="00716F59">
              <w:t>the</w:t>
            </w:r>
            <w:r w:rsidRPr="00716F59">
              <w:rPr>
                <w:spacing w:val="-7"/>
              </w:rPr>
              <w:t xml:space="preserve"> </w:t>
            </w:r>
            <w:r w:rsidRPr="00716F59">
              <w:t>medication</w:t>
            </w:r>
            <w:r w:rsidRPr="00716F59">
              <w:rPr>
                <w:spacing w:val="-5"/>
              </w:rPr>
              <w:t xml:space="preserve"> </w:t>
            </w:r>
            <w:r w:rsidRPr="00716F59">
              <w:t>review</w:t>
            </w:r>
            <w:r w:rsidRPr="00716F59">
              <w:rPr>
                <w:spacing w:val="-6"/>
              </w:rPr>
              <w:t xml:space="preserve"> </w:t>
            </w:r>
            <w:r w:rsidRPr="00716F59">
              <w:rPr>
                <w:spacing w:val="-2"/>
              </w:rPr>
              <w:t>system</w:t>
            </w:r>
          </w:p>
          <w:p w14:paraId="43BC94F6" w14:textId="77777777" w:rsidR="00716F59" w:rsidRPr="00716F59" w:rsidRDefault="00716F59" w:rsidP="00716F59">
            <w:pPr>
              <w:pStyle w:val="TableParagraph"/>
              <w:numPr>
                <w:ilvl w:val="0"/>
                <w:numId w:val="6"/>
              </w:numPr>
              <w:tabs>
                <w:tab w:val="left" w:pos="827"/>
                <w:tab w:val="left" w:pos="828"/>
              </w:tabs>
              <w:spacing w:line="237" w:lineRule="auto"/>
              <w:ind w:right="93"/>
            </w:pPr>
            <w:r w:rsidRPr="00716F59">
              <w:t>Improving</w:t>
            </w:r>
            <w:r w:rsidRPr="00716F59">
              <w:rPr>
                <w:spacing w:val="40"/>
              </w:rPr>
              <w:t xml:space="preserve"> </w:t>
            </w:r>
            <w:r w:rsidRPr="00716F59">
              <w:t>high</w:t>
            </w:r>
            <w:r w:rsidRPr="00716F59">
              <w:rPr>
                <w:spacing w:val="40"/>
              </w:rPr>
              <w:t xml:space="preserve"> </w:t>
            </w:r>
            <w:r w:rsidRPr="00716F59">
              <w:t>risk</w:t>
            </w:r>
            <w:r w:rsidRPr="00716F59">
              <w:rPr>
                <w:spacing w:val="40"/>
              </w:rPr>
              <w:t xml:space="preserve"> </w:t>
            </w:r>
            <w:r w:rsidRPr="00716F59">
              <w:t>drug</w:t>
            </w:r>
            <w:r w:rsidRPr="00716F59">
              <w:rPr>
                <w:spacing w:val="40"/>
              </w:rPr>
              <w:t xml:space="preserve"> </w:t>
            </w:r>
            <w:r w:rsidRPr="00716F59">
              <w:t>monitoring/amber</w:t>
            </w:r>
            <w:r w:rsidRPr="00716F59">
              <w:rPr>
                <w:spacing w:val="40"/>
              </w:rPr>
              <w:t xml:space="preserve"> </w:t>
            </w:r>
            <w:r w:rsidRPr="00716F59">
              <w:t>drugs</w:t>
            </w:r>
            <w:r w:rsidRPr="00716F59">
              <w:rPr>
                <w:spacing w:val="40"/>
              </w:rPr>
              <w:t xml:space="preserve"> </w:t>
            </w:r>
            <w:r w:rsidRPr="00716F59">
              <w:t xml:space="preserve">and </w:t>
            </w:r>
            <w:r w:rsidRPr="00716F59">
              <w:rPr>
                <w:spacing w:val="-2"/>
              </w:rPr>
              <w:t>NOACs</w:t>
            </w:r>
          </w:p>
          <w:p w14:paraId="34AB81BA" w14:textId="77777777" w:rsidR="00716F59" w:rsidRPr="00716F59" w:rsidRDefault="00716F59" w:rsidP="00716F59">
            <w:pPr>
              <w:pStyle w:val="TableParagraph"/>
              <w:numPr>
                <w:ilvl w:val="0"/>
                <w:numId w:val="6"/>
              </w:numPr>
              <w:tabs>
                <w:tab w:val="left" w:pos="827"/>
                <w:tab w:val="left" w:pos="828"/>
              </w:tabs>
              <w:spacing w:line="268" w:lineRule="exact"/>
              <w:ind w:hanging="361"/>
            </w:pPr>
            <w:r w:rsidRPr="00716F59">
              <w:t>Actioning</w:t>
            </w:r>
            <w:r w:rsidRPr="00716F59">
              <w:rPr>
                <w:spacing w:val="-5"/>
              </w:rPr>
              <w:t xml:space="preserve"> </w:t>
            </w:r>
            <w:r w:rsidRPr="00716F59">
              <w:t>drug</w:t>
            </w:r>
            <w:r w:rsidRPr="00716F59">
              <w:rPr>
                <w:spacing w:val="-5"/>
              </w:rPr>
              <w:t xml:space="preserve"> </w:t>
            </w:r>
            <w:r w:rsidRPr="00716F59">
              <w:t>alerts</w:t>
            </w:r>
            <w:r w:rsidRPr="00716F59">
              <w:rPr>
                <w:spacing w:val="-6"/>
              </w:rPr>
              <w:t xml:space="preserve"> </w:t>
            </w:r>
            <w:r w:rsidRPr="00716F59">
              <w:t>and</w:t>
            </w:r>
            <w:r w:rsidRPr="00716F59">
              <w:rPr>
                <w:spacing w:val="-7"/>
              </w:rPr>
              <w:t xml:space="preserve"> </w:t>
            </w:r>
            <w:r w:rsidRPr="00716F59">
              <w:t>MHRA</w:t>
            </w:r>
            <w:r w:rsidRPr="00716F59">
              <w:rPr>
                <w:spacing w:val="-4"/>
              </w:rPr>
              <w:t xml:space="preserve"> </w:t>
            </w:r>
            <w:r w:rsidRPr="00716F59">
              <w:rPr>
                <w:spacing w:val="-2"/>
              </w:rPr>
              <w:t>alerts</w:t>
            </w:r>
          </w:p>
          <w:p w14:paraId="329C86AD" w14:textId="77777777" w:rsidR="00716F59" w:rsidRPr="00716F59" w:rsidRDefault="00716F59" w:rsidP="00716F59">
            <w:pPr>
              <w:pStyle w:val="TableParagraph"/>
              <w:numPr>
                <w:ilvl w:val="0"/>
                <w:numId w:val="6"/>
              </w:numPr>
              <w:tabs>
                <w:tab w:val="left" w:pos="827"/>
                <w:tab w:val="left" w:pos="828"/>
              </w:tabs>
              <w:spacing w:line="268" w:lineRule="exact"/>
              <w:ind w:hanging="361"/>
            </w:pPr>
            <w:r w:rsidRPr="00716F59">
              <w:rPr>
                <w:spacing w:val="-2"/>
              </w:rPr>
              <w:t>Audits</w:t>
            </w:r>
          </w:p>
          <w:p w14:paraId="39E766FA" w14:textId="77777777" w:rsidR="00716F59" w:rsidRPr="00716F59" w:rsidRDefault="00716F59" w:rsidP="00716F59">
            <w:pPr>
              <w:pStyle w:val="TableParagraph"/>
              <w:numPr>
                <w:ilvl w:val="0"/>
                <w:numId w:val="6"/>
              </w:numPr>
              <w:tabs>
                <w:tab w:val="left" w:pos="827"/>
                <w:tab w:val="left" w:pos="828"/>
              </w:tabs>
              <w:spacing w:line="268" w:lineRule="exact"/>
              <w:ind w:hanging="361"/>
            </w:pPr>
            <w:r w:rsidRPr="00716F59">
              <w:t>Improving</w:t>
            </w:r>
            <w:r w:rsidRPr="00716F59">
              <w:rPr>
                <w:spacing w:val="-11"/>
              </w:rPr>
              <w:t xml:space="preserve"> </w:t>
            </w:r>
            <w:r w:rsidRPr="00716F59">
              <w:t>formulary</w:t>
            </w:r>
            <w:r w:rsidRPr="00716F59">
              <w:rPr>
                <w:spacing w:val="-9"/>
              </w:rPr>
              <w:t xml:space="preserve"> </w:t>
            </w:r>
            <w:r w:rsidRPr="00716F59">
              <w:rPr>
                <w:spacing w:val="-2"/>
              </w:rPr>
              <w:t>compliance</w:t>
            </w:r>
          </w:p>
          <w:p w14:paraId="7D664D46" w14:textId="77777777" w:rsidR="00716F59" w:rsidRPr="00716F59" w:rsidRDefault="00716F59" w:rsidP="00716F59">
            <w:pPr>
              <w:pStyle w:val="TableParagraph"/>
              <w:numPr>
                <w:ilvl w:val="0"/>
                <w:numId w:val="6"/>
              </w:numPr>
              <w:tabs>
                <w:tab w:val="left" w:pos="827"/>
                <w:tab w:val="left" w:pos="828"/>
              </w:tabs>
              <w:spacing w:line="268" w:lineRule="exact"/>
              <w:ind w:hanging="361"/>
            </w:pPr>
            <w:r w:rsidRPr="00716F59">
              <w:t>Reviewing</w:t>
            </w:r>
            <w:r w:rsidRPr="00716F59">
              <w:rPr>
                <w:spacing w:val="-12"/>
              </w:rPr>
              <w:t xml:space="preserve"> </w:t>
            </w:r>
            <w:r w:rsidRPr="00716F59">
              <w:rPr>
                <w:spacing w:val="-2"/>
              </w:rPr>
              <w:t>compass</w:t>
            </w:r>
          </w:p>
          <w:p w14:paraId="58AF6912" w14:textId="77777777" w:rsidR="00716F59" w:rsidRPr="00716F59" w:rsidRDefault="00716F59" w:rsidP="00716F59">
            <w:pPr>
              <w:pStyle w:val="TableParagraph"/>
              <w:numPr>
                <w:ilvl w:val="0"/>
                <w:numId w:val="6"/>
              </w:numPr>
              <w:tabs>
                <w:tab w:val="left" w:pos="827"/>
                <w:tab w:val="left" w:pos="828"/>
              </w:tabs>
              <w:spacing w:line="268" w:lineRule="exact"/>
              <w:ind w:hanging="361"/>
            </w:pPr>
            <w:r w:rsidRPr="00716F59">
              <w:t>Improving</w:t>
            </w:r>
            <w:r w:rsidRPr="00716F59">
              <w:rPr>
                <w:spacing w:val="-11"/>
              </w:rPr>
              <w:t xml:space="preserve"> </w:t>
            </w:r>
            <w:r w:rsidRPr="00716F59">
              <w:t>antibiotic</w:t>
            </w:r>
            <w:r w:rsidRPr="00716F59">
              <w:rPr>
                <w:spacing w:val="-10"/>
              </w:rPr>
              <w:t xml:space="preserve"> </w:t>
            </w:r>
            <w:r w:rsidRPr="00716F59">
              <w:rPr>
                <w:spacing w:val="-2"/>
              </w:rPr>
              <w:t>prescribing</w:t>
            </w:r>
          </w:p>
          <w:p w14:paraId="5C5EAE14" w14:textId="77777777" w:rsidR="00716F59" w:rsidRPr="00716F59" w:rsidRDefault="00716F59" w:rsidP="00716F59">
            <w:pPr>
              <w:pStyle w:val="TableParagraph"/>
              <w:numPr>
                <w:ilvl w:val="0"/>
                <w:numId w:val="6"/>
              </w:numPr>
              <w:tabs>
                <w:tab w:val="left" w:pos="827"/>
                <w:tab w:val="left" w:pos="828"/>
                <w:tab w:val="left" w:pos="1720"/>
                <w:tab w:val="left" w:pos="2550"/>
                <w:tab w:val="left" w:pos="3834"/>
                <w:tab w:val="left" w:pos="4518"/>
                <w:tab w:val="left" w:pos="5091"/>
              </w:tabs>
              <w:spacing w:line="237" w:lineRule="auto"/>
              <w:ind w:right="95"/>
            </w:pPr>
            <w:r w:rsidRPr="00716F59">
              <w:rPr>
                <w:spacing w:val="-2"/>
              </w:rPr>
              <w:t>Annual</w:t>
            </w:r>
            <w:r w:rsidRPr="00716F59">
              <w:tab/>
            </w:r>
            <w:r w:rsidRPr="00716F59">
              <w:rPr>
                <w:spacing w:val="-2"/>
              </w:rPr>
              <w:t>repeat</w:t>
            </w:r>
            <w:r w:rsidRPr="00716F59">
              <w:tab/>
            </w:r>
            <w:r w:rsidRPr="00716F59">
              <w:rPr>
                <w:spacing w:val="-2"/>
              </w:rPr>
              <w:t>prescribing</w:t>
            </w:r>
            <w:r w:rsidRPr="00716F59">
              <w:tab/>
            </w:r>
            <w:r w:rsidRPr="00716F59">
              <w:rPr>
                <w:spacing w:val="-4"/>
              </w:rPr>
              <w:t>audit</w:t>
            </w:r>
            <w:r w:rsidRPr="00716F59">
              <w:tab/>
            </w:r>
            <w:r w:rsidRPr="00716F59">
              <w:rPr>
                <w:spacing w:val="-4"/>
              </w:rPr>
              <w:t>and</w:t>
            </w:r>
            <w:r w:rsidRPr="00716F59">
              <w:tab/>
            </w:r>
            <w:r w:rsidRPr="00716F59">
              <w:rPr>
                <w:spacing w:val="-2"/>
              </w:rPr>
              <w:t>implementing changes</w:t>
            </w:r>
          </w:p>
          <w:p w14:paraId="37492D9A" w14:textId="77777777" w:rsidR="00716F59" w:rsidRPr="00716F59" w:rsidRDefault="00716F59" w:rsidP="00716F59">
            <w:pPr>
              <w:pStyle w:val="TableParagraph"/>
              <w:numPr>
                <w:ilvl w:val="0"/>
                <w:numId w:val="6"/>
              </w:numPr>
              <w:tabs>
                <w:tab w:val="left" w:pos="827"/>
                <w:tab w:val="left" w:pos="828"/>
              </w:tabs>
              <w:spacing w:before="1" w:line="268" w:lineRule="exact"/>
              <w:ind w:hanging="361"/>
            </w:pPr>
            <w:r w:rsidRPr="00716F59">
              <w:t>Cost</w:t>
            </w:r>
            <w:r w:rsidRPr="00716F59">
              <w:rPr>
                <w:spacing w:val="-3"/>
              </w:rPr>
              <w:t xml:space="preserve"> </w:t>
            </w:r>
            <w:r w:rsidRPr="00716F59">
              <w:rPr>
                <w:spacing w:val="-2"/>
              </w:rPr>
              <w:t xml:space="preserve">Efficiencies </w:t>
            </w:r>
          </w:p>
          <w:p w14:paraId="0D673BD9" w14:textId="77777777" w:rsidR="00716F59" w:rsidRPr="00716F59" w:rsidRDefault="00716F59" w:rsidP="00716F59">
            <w:pPr>
              <w:pStyle w:val="TableParagraph"/>
              <w:tabs>
                <w:tab w:val="left" w:pos="827"/>
                <w:tab w:val="left" w:pos="828"/>
              </w:tabs>
              <w:spacing w:before="1" w:line="268" w:lineRule="exact"/>
              <w:ind w:left="827"/>
            </w:pPr>
          </w:p>
          <w:p w14:paraId="4C6FB193" w14:textId="77777777" w:rsidR="00716F59" w:rsidRPr="00716F59" w:rsidRDefault="00716F59" w:rsidP="00716F59">
            <w:pPr>
              <w:pStyle w:val="TableParagraph"/>
              <w:spacing w:line="252" w:lineRule="exact"/>
              <w:rPr>
                <w:b/>
              </w:rPr>
            </w:pPr>
            <w:r w:rsidRPr="00716F59">
              <w:rPr>
                <w:b/>
              </w:rPr>
              <w:t>Professional</w:t>
            </w:r>
            <w:r w:rsidRPr="00716F59">
              <w:rPr>
                <w:b/>
                <w:spacing w:val="-7"/>
              </w:rPr>
              <w:t xml:space="preserve"> </w:t>
            </w:r>
            <w:r w:rsidRPr="00716F59">
              <w:rPr>
                <w:b/>
              </w:rPr>
              <w:t>Practice</w:t>
            </w:r>
            <w:r w:rsidRPr="00716F59">
              <w:rPr>
                <w:b/>
                <w:spacing w:val="-9"/>
              </w:rPr>
              <w:t xml:space="preserve"> </w:t>
            </w:r>
            <w:r w:rsidRPr="00716F59">
              <w:rPr>
                <w:b/>
              </w:rPr>
              <w:t>to</w:t>
            </w:r>
            <w:r w:rsidRPr="00716F59">
              <w:rPr>
                <w:b/>
                <w:spacing w:val="-8"/>
              </w:rPr>
              <w:t xml:space="preserve"> </w:t>
            </w:r>
            <w:r w:rsidRPr="00716F59">
              <w:rPr>
                <w:b/>
                <w:spacing w:val="-2"/>
              </w:rPr>
              <w:t>include:</w:t>
            </w:r>
          </w:p>
          <w:p w14:paraId="73FC21A7" w14:textId="77777777" w:rsidR="00716F59" w:rsidRPr="00716F59" w:rsidRDefault="00716F59" w:rsidP="00716F59">
            <w:pPr>
              <w:pStyle w:val="TableParagraph"/>
              <w:numPr>
                <w:ilvl w:val="0"/>
                <w:numId w:val="6"/>
              </w:numPr>
              <w:tabs>
                <w:tab w:val="left" w:pos="827"/>
                <w:tab w:val="left" w:pos="828"/>
              </w:tabs>
              <w:spacing w:before="1" w:line="269" w:lineRule="exact"/>
              <w:ind w:hanging="361"/>
            </w:pPr>
            <w:r w:rsidRPr="00716F59">
              <w:t>Team</w:t>
            </w:r>
            <w:r w:rsidRPr="00716F59">
              <w:rPr>
                <w:spacing w:val="-5"/>
              </w:rPr>
              <w:t xml:space="preserve"> </w:t>
            </w:r>
            <w:r w:rsidRPr="00716F59">
              <w:rPr>
                <w:spacing w:val="-2"/>
              </w:rPr>
              <w:t>meetings</w:t>
            </w:r>
          </w:p>
          <w:p w14:paraId="2AA3E7EC" w14:textId="77777777" w:rsidR="00716F59" w:rsidRPr="00716F59" w:rsidRDefault="00716F59" w:rsidP="00716F59">
            <w:pPr>
              <w:pStyle w:val="TableParagraph"/>
              <w:numPr>
                <w:ilvl w:val="0"/>
                <w:numId w:val="6"/>
              </w:numPr>
              <w:tabs>
                <w:tab w:val="left" w:pos="827"/>
                <w:tab w:val="left" w:pos="828"/>
              </w:tabs>
              <w:spacing w:line="269" w:lineRule="exact"/>
              <w:ind w:hanging="361"/>
            </w:pPr>
            <w:r w:rsidRPr="00716F59">
              <w:t>Peer</w:t>
            </w:r>
            <w:r w:rsidRPr="00716F59">
              <w:rPr>
                <w:spacing w:val="-5"/>
              </w:rPr>
              <w:t xml:space="preserve"> </w:t>
            </w:r>
            <w:r w:rsidRPr="00716F59">
              <w:t>supervision/reviews</w:t>
            </w:r>
            <w:r w:rsidRPr="00716F59">
              <w:rPr>
                <w:spacing w:val="-7"/>
              </w:rPr>
              <w:t xml:space="preserve"> </w:t>
            </w:r>
            <w:r w:rsidRPr="00716F59">
              <w:t>to</w:t>
            </w:r>
            <w:r w:rsidRPr="00716F59">
              <w:rPr>
                <w:spacing w:val="-7"/>
              </w:rPr>
              <w:t xml:space="preserve"> </w:t>
            </w:r>
            <w:r w:rsidRPr="00716F59">
              <w:t>share</w:t>
            </w:r>
            <w:r w:rsidRPr="00716F59">
              <w:rPr>
                <w:spacing w:val="-7"/>
              </w:rPr>
              <w:t xml:space="preserve"> </w:t>
            </w:r>
            <w:r w:rsidRPr="00716F59">
              <w:t>best</w:t>
            </w:r>
            <w:r w:rsidRPr="00716F59">
              <w:rPr>
                <w:spacing w:val="-3"/>
              </w:rPr>
              <w:t xml:space="preserve"> </w:t>
            </w:r>
            <w:r w:rsidRPr="00716F59">
              <w:rPr>
                <w:spacing w:val="-2"/>
              </w:rPr>
              <w:t>practice,</w:t>
            </w:r>
          </w:p>
          <w:p w14:paraId="6D052412" w14:textId="77777777" w:rsidR="00716F59" w:rsidRPr="00716F59" w:rsidRDefault="00716F59" w:rsidP="00716F59">
            <w:pPr>
              <w:pStyle w:val="TableParagraph"/>
              <w:numPr>
                <w:ilvl w:val="0"/>
                <w:numId w:val="6"/>
              </w:numPr>
              <w:tabs>
                <w:tab w:val="left" w:pos="827"/>
                <w:tab w:val="left" w:pos="828"/>
              </w:tabs>
              <w:spacing w:line="268" w:lineRule="exact"/>
              <w:ind w:hanging="361"/>
            </w:pPr>
            <w:r w:rsidRPr="00716F59">
              <w:t>Appraisal</w:t>
            </w:r>
            <w:r w:rsidRPr="00716F59">
              <w:rPr>
                <w:spacing w:val="-10"/>
              </w:rPr>
              <w:t xml:space="preserve"> </w:t>
            </w:r>
            <w:r w:rsidRPr="00716F59">
              <w:t>including</w:t>
            </w:r>
            <w:r w:rsidRPr="00716F59">
              <w:rPr>
                <w:spacing w:val="-8"/>
              </w:rPr>
              <w:t xml:space="preserve"> </w:t>
            </w:r>
            <w:r w:rsidRPr="00716F59">
              <w:rPr>
                <w:spacing w:val="-2"/>
              </w:rPr>
              <w:t>preparation</w:t>
            </w:r>
          </w:p>
          <w:p w14:paraId="7945B07C" w14:textId="77777777" w:rsidR="00716F59" w:rsidRPr="00716F59" w:rsidRDefault="00716F59" w:rsidP="00716F59">
            <w:pPr>
              <w:pStyle w:val="TableParagraph"/>
              <w:numPr>
                <w:ilvl w:val="0"/>
                <w:numId w:val="6"/>
              </w:numPr>
              <w:tabs>
                <w:tab w:val="left" w:pos="827"/>
                <w:tab w:val="left" w:pos="828"/>
              </w:tabs>
              <w:spacing w:line="268" w:lineRule="exact"/>
              <w:ind w:hanging="361"/>
            </w:pPr>
            <w:r w:rsidRPr="00716F59">
              <w:rPr>
                <w:spacing w:val="-2"/>
              </w:rPr>
              <w:t>1-</w:t>
            </w:r>
            <w:r w:rsidRPr="00716F59">
              <w:rPr>
                <w:spacing w:val="-5"/>
              </w:rPr>
              <w:t>1s</w:t>
            </w:r>
          </w:p>
          <w:p w14:paraId="01907F42" w14:textId="77777777" w:rsidR="00716F59" w:rsidRPr="00716F59" w:rsidRDefault="00716F59" w:rsidP="00716F59">
            <w:pPr>
              <w:pStyle w:val="TableParagraph"/>
              <w:numPr>
                <w:ilvl w:val="0"/>
                <w:numId w:val="6"/>
              </w:numPr>
              <w:tabs>
                <w:tab w:val="left" w:pos="827"/>
                <w:tab w:val="left" w:pos="828"/>
              </w:tabs>
              <w:spacing w:line="268" w:lineRule="exact"/>
              <w:ind w:hanging="361"/>
            </w:pPr>
            <w:r w:rsidRPr="00716F59">
              <w:t>Performance</w:t>
            </w:r>
            <w:r w:rsidRPr="00716F59">
              <w:rPr>
                <w:spacing w:val="-11"/>
              </w:rPr>
              <w:t xml:space="preserve"> </w:t>
            </w:r>
            <w:r w:rsidRPr="00716F59">
              <w:t>development</w:t>
            </w:r>
            <w:r w:rsidRPr="00716F59">
              <w:rPr>
                <w:spacing w:val="-8"/>
              </w:rPr>
              <w:t xml:space="preserve"> </w:t>
            </w:r>
            <w:r w:rsidRPr="00716F59">
              <w:rPr>
                <w:spacing w:val="-2"/>
              </w:rPr>
              <w:t>planning</w:t>
            </w:r>
          </w:p>
          <w:p w14:paraId="1F6EC458" w14:textId="77777777" w:rsidR="00716F59" w:rsidRPr="00716F59" w:rsidRDefault="00716F59" w:rsidP="00716F59">
            <w:pPr>
              <w:pStyle w:val="TableParagraph"/>
              <w:numPr>
                <w:ilvl w:val="0"/>
                <w:numId w:val="6"/>
              </w:numPr>
              <w:tabs>
                <w:tab w:val="left" w:pos="827"/>
                <w:tab w:val="left" w:pos="828"/>
              </w:tabs>
              <w:spacing w:before="1" w:line="237" w:lineRule="auto"/>
              <w:ind w:right="97"/>
            </w:pPr>
            <w:r w:rsidRPr="00716F59">
              <w:t>Updating boundaries of clinical practice for independent prescribing, expanding prescribing into other areas</w:t>
            </w:r>
          </w:p>
          <w:p w14:paraId="781F79A9" w14:textId="77777777" w:rsidR="00716F59" w:rsidRPr="00716F59" w:rsidRDefault="00716F59" w:rsidP="00716F59">
            <w:pPr>
              <w:pStyle w:val="TableParagraph"/>
              <w:numPr>
                <w:ilvl w:val="0"/>
                <w:numId w:val="7"/>
              </w:numPr>
              <w:tabs>
                <w:tab w:val="left" w:pos="827"/>
                <w:tab w:val="left" w:pos="828"/>
              </w:tabs>
              <w:spacing w:before="2" w:line="268" w:lineRule="exact"/>
              <w:ind w:hanging="361"/>
            </w:pPr>
            <w:r w:rsidRPr="00716F59">
              <w:t>Training</w:t>
            </w:r>
            <w:r w:rsidRPr="00716F59">
              <w:rPr>
                <w:spacing w:val="-7"/>
              </w:rPr>
              <w:t xml:space="preserve"> </w:t>
            </w:r>
            <w:r w:rsidRPr="00716F59">
              <w:t>including</w:t>
            </w:r>
            <w:r w:rsidRPr="00716F59">
              <w:rPr>
                <w:spacing w:val="-7"/>
              </w:rPr>
              <w:t xml:space="preserve"> </w:t>
            </w:r>
            <w:r w:rsidRPr="00716F59">
              <w:t>mandatory</w:t>
            </w:r>
            <w:r w:rsidRPr="00716F59">
              <w:rPr>
                <w:spacing w:val="-9"/>
              </w:rPr>
              <w:t xml:space="preserve"> </w:t>
            </w:r>
            <w:r w:rsidRPr="00716F59">
              <w:t>and</w:t>
            </w:r>
            <w:r w:rsidRPr="00716F59">
              <w:rPr>
                <w:spacing w:val="-6"/>
              </w:rPr>
              <w:t xml:space="preserve"> </w:t>
            </w:r>
            <w:r w:rsidRPr="00716F59">
              <w:rPr>
                <w:spacing w:val="-5"/>
              </w:rPr>
              <w:t>CPD</w:t>
            </w:r>
            <w:r w:rsidRPr="00716F59">
              <w:t xml:space="preserve"> </w:t>
            </w:r>
          </w:p>
          <w:p w14:paraId="4DD047C2" w14:textId="36CD2C0B" w:rsidR="00716F59" w:rsidRPr="00716F59" w:rsidRDefault="00716F59" w:rsidP="00716F59">
            <w:pPr>
              <w:pStyle w:val="TableParagraph"/>
              <w:numPr>
                <w:ilvl w:val="0"/>
                <w:numId w:val="7"/>
              </w:numPr>
              <w:tabs>
                <w:tab w:val="left" w:pos="827"/>
                <w:tab w:val="left" w:pos="828"/>
              </w:tabs>
              <w:spacing w:before="2" w:line="268" w:lineRule="exact"/>
              <w:ind w:hanging="361"/>
            </w:pPr>
            <w:r w:rsidRPr="00716F59">
              <w:t>MDT/Practice</w:t>
            </w:r>
            <w:r w:rsidRPr="00716F59">
              <w:rPr>
                <w:spacing w:val="-9"/>
              </w:rPr>
              <w:t xml:space="preserve"> </w:t>
            </w:r>
            <w:r w:rsidRPr="00716F59">
              <w:rPr>
                <w:spacing w:val="-2"/>
              </w:rPr>
              <w:t>meetings</w:t>
            </w:r>
          </w:p>
          <w:p w14:paraId="1F88A0D0" w14:textId="77777777" w:rsidR="00716F59" w:rsidRPr="00716F59" w:rsidRDefault="00716F59" w:rsidP="00716F59">
            <w:pPr>
              <w:pStyle w:val="TableParagraph"/>
              <w:numPr>
                <w:ilvl w:val="0"/>
                <w:numId w:val="7"/>
              </w:numPr>
              <w:tabs>
                <w:tab w:val="left" w:pos="827"/>
                <w:tab w:val="left" w:pos="828"/>
              </w:tabs>
              <w:spacing w:line="267" w:lineRule="exact"/>
              <w:ind w:hanging="361"/>
            </w:pPr>
            <w:r w:rsidRPr="00716F59">
              <w:t>Audits</w:t>
            </w:r>
            <w:r w:rsidRPr="00716F59">
              <w:rPr>
                <w:spacing w:val="-3"/>
              </w:rPr>
              <w:t xml:space="preserve"> </w:t>
            </w:r>
            <w:r w:rsidRPr="00716F59">
              <w:t>and</w:t>
            </w:r>
            <w:r w:rsidRPr="00716F59">
              <w:rPr>
                <w:spacing w:val="-5"/>
              </w:rPr>
              <w:t xml:space="preserve"> QI</w:t>
            </w:r>
          </w:p>
          <w:p w14:paraId="63D5A514" w14:textId="26C6466E" w:rsidR="00716F59" w:rsidRPr="00716F59" w:rsidRDefault="00716F59" w:rsidP="00716F59">
            <w:pPr>
              <w:pStyle w:val="TableParagraph"/>
              <w:numPr>
                <w:ilvl w:val="0"/>
                <w:numId w:val="7"/>
              </w:numPr>
              <w:tabs>
                <w:tab w:val="left" w:pos="827"/>
                <w:tab w:val="left" w:pos="828"/>
              </w:tabs>
              <w:spacing w:line="267" w:lineRule="exact"/>
              <w:ind w:hanging="361"/>
            </w:pPr>
            <w:r w:rsidRPr="00716F59">
              <w:t>Clinical</w:t>
            </w:r>
            <w:r w:rsidRPr="00716F59">
              <w:rPr>
                <w:spacing w:val="-4"/>
              </w:rPr>
              <w:t xml:space="preserve"> </w:t>
            </w:r>
            <w:r w:rsidRPr="00716F59">
              <w:t>and</w:t>
            </w:r>
            <w:r w:rsidRPr="00716F59">
              <w:rPr>
                <w:spacing w:val="-3"/>
              </w:rPr>
              <w:t xml:space="preserve"> </w:t>
            </w:r>
            <w:r w:rsidRPr="00716F59">
              <w:t>social</w:t>
            </w:r>
            <w:r w:rsidRPr="00716F59">
              <w:rPr>
                <w:spacing w:val="-4"/>
              </w:rPr>
              <w:t xml:space="preserve"> </w:t>
            </w:r>
            <w:r w:rsidRPr="00716F59">
              <w:t>care</w:t>
            </w:r>
            <w:r w:rsidRPr="00716F59">
              <w:rPr>
                <w:spacing w:val="-2"/>
              </w:rPr>
              <w:t xml:space="preserve"> governance</w:t>
            </w:r>
          </w:p>
        </w:tc>
        <w:tc>
          <w:tcPr>
            <w:tcW w:w="1505" w:type="dxa"/>
            <w:tcBorders>
              <w:top w:val="single" w:sz="4" w:space="0" w:color="auto"/>
              <w:left w:val="single" w:sz="4" w:space="0" w:color="auto"/>
              <w:bottom w:val="single" w:sz="4" w:space="0" w:color="auto"/>
              <w:right w:val="single" w:sz="4" w:space="0" w:color="auto"/>
            </w:tcBorders>
            <w:shd w:val="clear" w:color="auto" w:fill="auto"/>
          </w:tcPr>
          <w:p w14:paraId="4C40B845" w14:textId="71A84B39" w:rsidR="00716F59" w:rsidRPr="00716F59" w:rsidRDefault="00716F59" w:rsidP="00716F59">
            <w:pPr>
              <w:pStyle w:val="TableParagraph"/>
              <w:rPr>
                <w:spacing w:val="-2"/>
              </w:rPr>
            </w:pPr>
            <w:r w:rsidRPr="00716F59">
              <w:rPr>
                <w:spacing w:val="-2"/>
              </w:rPr>
              <w:t>Difficult</w:t>
            </w:r>
            <w:r w:rsidRPr="00716F59">
              <w:t xml:space="preserve"> </w:t>
            </w:r>
            <w:r w:rsidRPr="00716F59">
              <w:rPr>
                <w:spacing w:val="-6"/>
              </w:rPr>
              <w:t xml:space="preserve">to </w:t>
            </w:r>
            <w:r w:rsidRPr="00716F59">
              <w:t>quantify</w:t>
            </w:r>
            <w:r w:rsidRPr="00716F59">
              <w:rPr>
                <w:spacing w:val="40"/>
              </w:rPr>
              <w:t xml:space="preserve"> </w:t>
            </w:r>
            <w:r w:rsidRPr="00716F59">
              <w:t>due to</w:t>
            </w:r>
            <w:r w:rsidRPr="00716F59">
              <w:rPr>
                <w:spacing w:val="-16"/>
              </w:rPr>
              <w:t xml:space="preserve"> </w:t>
            </w:r>
            <w:r w:rsidRPr="00716F59">
              <w:t>diversity</w:t>
            </w:r>
            <w:r w:rsidRPr="00716F59">
              <w:rPr>
                <w:spacing w:val="-15"/>
              </w:rPr>
              <w:t xml:space="preserve"> </w:t>
            </w:r>
            <w:r w:rsidRPr="00716F59">
              <w:t xml:space="preserve">of </w:t>
            </w:r>
            <w:r w:rsidRPr="00716F59">
              <w:rPr>
                <w:spacing w:val="-4"/>
              </w:rPr>
              <w:t>role</w:t>
            </w:r>
            <w:r w:rsidRPr="00716F59">
              <w:tab/>
            </w:r>
            <w:r w:rsidRPr="00716F59">
              <w:rPr>
                <w:spacing w:val="-4"/>
              </w:rPr>
              <w:t xml:space="preserve">and </w:t>
            </w:r>
            <w:r w:rsidRPr="00716F59">
              <w:rPr>
                <w:spacing w:val="-2"/>
              </w:rPr>
              <w:t xml:space="preserve">individual practice needs </w:t>
            </w:r>
          </w:p>
          <w:p w14:paraId="54C8C268" w14:textId="77777777" w:rsidR="00716F59" w:rsidRPr="00716F59" w:rsidRDefault="00716F59" w:rsidP="00716F59">
            <w:pPr>
              <w:pStyle w:val="TableParagraph"/>
              <w:rPr>
                <w:spacing w:val="-2"/>
              </w:rPr>
            </w:pPr>
          </w:p>
          <w:p w14:paraId="346B6352" w14:textId="77777777" w:rsidR="00716F59" w:rsidRPr="00716F59" w:rsidRDefault="00716F59" w:rsidP="00716F59">
            <w:pPr>
              <w:pStyle w:val="TableParagraph"/>
              <w:rPr>
                <w:spacing w:val="-2"/>
              </w:rPr>
            </w:pPr>
          </w:p>
          <w:p w14:paraId="7C563EDB" w14:textId="77777777" w:rsidR="00716F59" w:rsidRPr="00716F59" w:rsidRDefault="00716F59" w:rsidP="00716F59">
            <w:pPr>
              <w:pStyle w:val="TableParagraph"/>
              <w:rPr>
                <w:spacing w:val="-2"/>
              </w:rPr>
            </w:pPr>
          </w:p>
          <w:p w14:paraId="52ED6135" w14:textId="77777777" w:rsidR="00716F59" w:rsidRPr="00716F59" w:rsidRDefault="00716F59" w:rsidP="00716F59">
            <w:pPr>
              <w:pStyle w:val="TableParagraph"/>
              <w:rPr>
                <w:spacing w:val="-2"/>
              </w:rPr>
            </w:pPr>
          </w:p>
          <w:p w14:paraId="45146300" w14:textId="77777777" w:rsidR="00716F59" w:rsidRPr="00716F59" w:rsidRDefault="00716F59" w:rsidP="00716F59">
            <w:pPr>
              <w:pStyle w:val="TableParagraph"/>
              <w:rPr>
                <w:spacing w:val="-2"/>
              </w:rPr>
            </w:pPr>
          </w:p>
          <w:p w14:paraId="7F574C11" w14:textId="77777777" w:rsidR="00716F59" w:rsidRPr="00716F59" w:rsidRDefault="00716F59" w:rsidP="00716F59">
            <w:pPr>
              <w:pStyle w:val="TableParagraph"/>
              <w:rPr>
                <w:spacing w:val="-2"/>
              </w:rPr>
            </w:pPr>
          </w:p>
          <w:p w14:paraId="792BE2C0" w14:textId="3A26D8C8" w:rsidR="00716F59" w:rsidRPr="00716F59" w:rsidRDefault="00716F59" w:rsidP="00716F59">
            <w:pPr>
              <w:pStyle w:val="TableParagraph"/>
            </w:pPr>
            <w:r w:rsidRPr="00716F59">
              <w:rPr>
                <w:spacing w:val="-2"/>
              </w:rPr>
              <w:t>For</w:t>
            </w:r>
            <w:r w:rsidRPr="00716F59">
              <w:rPr>
                <w:spacing w:val="-10"/>
              </w:rPr>
              <w:t xml:space="preserve"> </w:t>
            </w:r>
            <w:r w:rsidRPr="00716F59">
              <w:rPr>
                <w:spacing w:val="-2"/>
              </w:rPr>
              <w:t>clinic:</w:t>
            </w:r>
            <w:r w:rsidRPr="00716F59">
              <w:rPr>
                <w:spacing w:val="-6"/>
              </w:rPr>
              <w:t xml:space="preserve"> </w:t>
            </w:r>
            <w:r w:rsidRPr="00716F59">
              <w:rPr>
                <w:spacing w:val="-5"/>
              </w:rPr>
              <w:t>20-</w:t>
            </w:r>
          </w:p>
          <w:p w14:paraId="23A6E799" w14:textId="77777777" w:rsidR="00716F59" w:rsidRPr="00716F59" w:rsidRDefault="00716F59" w:rsidP="00716F59">
            <w:pPr>
              <w:pStyle w:val="TableParagraph"/>
              <w:spacing w:before="1"/>
            </w:pPr>
            <w:r w:rsidRPr="00716F59">
              <w:t>30</w:t>
            </w:r>
            <w:r w:rsidRPr="00716F59">
              <w:rPr>
                <w:spacing w:val="-3"/>
              </w:rPr>
              <w:t xml:space="preserve"> </w:t>
            </w:r>
            <w:r w:rsidRPr="00716F59">
              <w:t>min</w:t>
            </w:r>
            <w:r w:rsidRPr="00716F59">
              <w:rPr>
                <w:spacing w:val="-1"/>
              </w:rPr>
              <w:t xml:space="preserve"> </w:t>
            </w:r>
            <w:r w:rsidRPr="00716F59">
              <w:rPr>
                <w:spacing w:val="-4"/>
              </w:rPr>
              <w:t>appt depending on clinical area.</w:t>
            </w:r>
          </w:p>
          <w:p w14:paraId="550F9832" w14:textId="77777777" w:rsidR="00716F59" w:rsidRPr="00716F59" w:rsidRDefault="00716F59" w:rsidP="00716F59">
            <w:pPr>
              <w:pStyle w:val="TableParagraph"/>
              <w:spacing w:before="10"/>
              <w:ind w:left="0"/>
            </w:pPr>
          </w:p>
          <w:p w14:paraId="162AEA2D" w14:textId="524E982B" w:rsidR="00716F59" w:rsidRPr="00716F59" w:rsidRDefault="00716F59" w:rsidP="00716F59">
            <w:pPr>
              <w:widowControl w:val="0"/>
              <w:autoSpaceDE w:val="0"/>
              <w:autoSpaceDN w:val="0"/>
              <w:spacing w:after="0" w:line="252" w:lineRule="exact"/>
              <w:ind w:left="107"/>
              <w:rPr>
                <w:rFonts w:ascii="Arial" w:eastAsia="Arial" w:hAnsi="Arial" w:cs="Arial"/>
                <w:b/>
                <w:lang w:val="en-US"/>
              </w:rPr>
            </w:pPr>
            <w:r w:rsidRPr="00716F59">
              <w:rPr>
                <w:rFonts w:ascii="Arial" w:hAnsi="Arial" w:cs="Arial"/>
                <w:spacing w:val="-2"/>
              </w:rPr>
              <w:t>For</w:t>
            </w:r>
            <w:r w:rsidRPr="00716F59">
              <w:rPr>
                <w:rFonts w:ascii="Arial" w:hAnsi="Arial" w:cs="Arial"/>
                <w:spacing w:val="-17"/>
              </w:rPr>
              <w:t xml:space="preserve"> </w:t>
            </w:r>
            <w:r w:rsidRPr="00716F59">
              <w:rPr>
                <w:rFonts w:ascii="Arial" w:hAnsi="Arial" w:cs="Arial"/>
                <w:spacing w:val="-2"/>
              </w:rPr>
              <w:t>follow</w:t>
            </w:r>
            <w:r w:rsidRPr="00716F59">
              <w:rPr>
                <w:rFonts w:ascii="Arial" w:hAnsi="Arial" w:cs="Arial"/>
                <w:spacing w:val="-15"/>
              </w:rPr>
              <w:t xml:space="preserve"> </w:t>
            </w:r>
            <w:r w:rsidRPr="00716F59">
              <w:rPr>
                <w:rFonts w:ascii="Arial" w:hAnsi="Arial" w:cs="Arial"/>
                <w:spacing w:val="-2"/>
              </w:rPr>
              <w:t>up: 10-15min</w:t>
            </w:r>
          </w:p>
        </w:tc>
        <w:tc>
          <w:tcPr>
            <w:tcW w:w="1507" w:type="dxa"/>
            <w:tcBorders>
              <w:top w:val="single" w:sz="4" w:space="0" w:color="auto"/>
              <w:left w:val="single" w:sz="4" w:space="0" w:color="auto"/>
              <w:bottom w:val="single" w:sz="4" w:space="0" w:color="auto"/>
              <w:right w:val="single" w:sz="4" w:space="0" w:color="auto"/>
            </w:tcBorders>
            <w:shd w:val="clear" w:color="auto" w:fill="auto"/>
          </w:tcPr>
          <w:p w14:paraId="07668822" w14:textId="0E463B55" w:rsidR="00716F59" w:rsidRPr="00716F59" w:rsidRDefault="00716F59" w:rsidP="00716F59">
            <w:pPr>
              <w:widowControl w:val="0"/>
              <w:autoSpaceDE w:val="0"/>
              <w:autoSpaceDN w:val="0"/>
              <w:spacing w:after="0" w:line="240" w:lineRule="auto"/>
              <w:ind w:left="107"/>
              <w:rPr>
                <w:rFonts w:ascii="Arial" w:eastAsia="Arial" w:hAnsi="Arial" w:cs="Arial"/>
                <w:b/>
                <w:lang w:val="en-US"/>
              </w:rPr>
            </w:pPr>
            <w:r w:rsidRPr="00716F59">
              <w:rPr>
                <w:rFonts w:ascii="Arial" w:hAnsi="Arial" w:cs="Arial"/>
                <w:spacing w:val="-4"/>
              </w:rPr>
              <w:t xml:space="preserve">Set </w:t>
            </w:r>
            <w:r w:rsidRPr="00716F59">
              <w:rPr>
                <w:rFonts w:ascii="Arial" w:hAnsi="Arial" w:cs="Arial"/>
                <w:spacing w:val="-2"/>
              </w:rPr>
              <w:t>individually</w:t>
            </w:r>
            <w:r w:rsidRPr="00716F59">
              <w:rPr>
                <w:rFonts w:ascii="Arial" w:hAnsi="Arial" w:cs="Arial"/>
                <w:spacing w:val="80"/>
              </w:rPr>
              <w:t xml:space="preserve"> </w:t>
            </w:r>
            <w:r w:rsidRPr="00716F59">
              <w:rPr>
                <w:rFonts w:ascii="Arial" w:hAnsi="Arial" w:cs="Arial"/>
                <w:spacing w:val="-6"/>
              </w:rPr>
              <w:t>at</w:t>
            </w:r>
            <w:r w:rsidRPr="00716F59">
              <w:rPr>
                <w:rFonts w:ascii="Arial" w:hAnsi="Arial" w:cs="Arial"/>
              </w:rPr>
              <w:t xml:space="preserve"> </w:t>
            </w:r>
            <w:r w:rsidRPr="00716F59">
              <w:rPr>
                <w:rFonts w:ascii="Arial" w:hAnsi="Arial" w:cs="Arial"/>
                <w:spacing w:val="-2"/>
              </w:rPr>
              <w:t>practice level</w:t>
            </w:r>
          </w:p>
        </w:tc>
        <w:tc>
          <w:tcPr>
            <w:tcW w:w="1505" w:type="dxa"/>
            <w:tcBorders>
              <w:top w:val="single" w:sz="4" w:space="0" w:color="auto"/>
              <w:left w:val="single" w:sz="4" w:space="0" w:color="auto"/>
              <w:bottom w:val="single" w:sz="4" w:space="0" w:color="auto"/>
              <w:right w:val="single" w:sz="4" w:space="0" w:color="auto"/>
            </w:tcBorders>
            <w:shd w:val="clear" w:color="auto" w:fill="auto"/>
          </w:tcPr>
          <w:p w14:paraId="03813448" w14:textId="77777777" w:rsidR="00716F59" w:rsidRPr="00716F59" w:rsidRDefault="00716F59" w:rsidP="00716F59">
            <w:pPr>
              <w:widowControl w:val="0"/>
              <w:autoSpaceDE w:val="0"/>
              <w:autoSpaceDN w:val="0"/>
              <w:spacing w:after="0" w:line="252" w:lineRule="exact"/>
              <w:ind w:left="108"/>
              <w:rPr>
                <w:rFonts w:ascii="Arial" w:eastAsia="Arial" w:hAnsi="Arial" w:cs="Arial"/>
                <w:b/>
                <w:lang w:val="en-US"/>
              </w:rPr>
            </w:pPr>
          </w:p>
        </w:tc>
        <w:tc>
          <w:tcPr>
            <w:tcW w:w="1506" w:type="dxa"/>
            <w:tcBorders>
              <w:top w:val="single" w:sz="4" w:space="0" w:color="auto"/>
              <w:left w:val="single" w:sz="4" w:space="0" w:color="auto"/>
              <w:bottom w:val="single" w:sz="4" w:space="0" w:color="auto"/>
              <w:right w:val="single" w:sz="4" w:space="0" w:color="auto"/>
            </w:tcBorders>
            <w:shd w:val="clear" w:color="auto" w:fill="auto"/>
          </w:tcPr>
          <w:p w14:paraId="27E03DD9" w14:textId="77777777" w:rsidR="00716F59" w:rsidRPr="00716F59" w:rsidRDefault="00716F59" w:rsidP="00716F59">
            <w:pPr>
              <w:pStyle w:val="TableParagraph"/>
              <w:tabs>
                <w:tab w:val="left" w:pos="1029"/>
                <w:tab w:val="left" w:pos="1118"/>
              </w:tabs>
              <w:ind w:right="93"/>
            </w:pPr>
            <w:r w:rsidRPr="00716F59">
              <w:rPr>
                <w:spacing w:val="-2"/>
              </w:rPr>
              <w:t>Pharma Society</w:t>
            </w:r>
            <w:r w:rsidRPr="00716F59">
              <w:tab/>
            </w:r>
            <w:r w:rsidRPr="00716F59">
              <w:tab/>
            </w:r>
            <w:r w:rsidRPr="00716F59">
              <w:rPr>
                <w:spacing w:val="-4"/>
              </w:rPr>
              <w:t xml:space="preserve">NI: </w:t>
            </w:r>
            <w:r w:rsidRPr="00716F59">
              <w:t xml:space="preserve">30 hours per </w:t>
            </w:r>
            <w:r w:rsidRPr="00716F59">
              <w:rPr>
                <w:spacing w:val="-4"/>
              </w:rPr>
              <w:t xml:space="preserve">year </w:t>
            </w:r>
            <w:r w:rsidRPr="00716F59">
              <w:rPr>
                <w:spacing w:val="-2"/>
              </w:rPr>
              <w:t>submitted online</w:t>
            </w:r>
            <w:r w:rsidRPr="00716F59">
              <w:tab/>
            </w:r>
            <w:r w:rsidRPr="00716F59">
              <w:rPr>
                <w:spacing w:val="-4"/>
              </w:rPr>
              <w:t xml:space="preserve">and </w:t>
            </w:r>
            <w:r w:rsidRPr="00716F59">
              <w:rPr>
                <w:spacing w:val="-2"/>
              </w:rPr>
              <w:t>assessed</w:t>
            </w:r>
          </w:p>
          <w:p w14:paraId="60B16D25" w14:textId="77777777" w:rsidR="00716F59" w:rsidRPr="00716F59" w:rsidRDefault="00716F59" w:rsidP="00716F59">
            <w:pPr>
              <w:pStyle w:val="TableParagraph"/>
              <w:spacing w:before="10"/>
              <w:ind w:left="0"/>
            </w:pPr>
          </w:p>
          <w:p w14:paraId="11B510F1" w14:textId="77777777" w:rsidR="00716F59" w:rsidRPr="00716F59" w:rsidRDefault="00716F59" w:rsidP="00716F59">
            <w:pPr>
              <w:pStyle w:val="TableParagraph"/>
              <w:spacing w:before="10"/>
              <w:ind w:left="0"/>
            </w:pPr>
          </w:p>
          <w:p w14:paraId="6A57A1A0" w14:textId="77777777" w:rsidR="00716F59" w:rsidRPr="00716F59" w:rsidRDefault="00716F59" w:rsidP="00716F59">
            <w:pPr>
              <w:pStyle w:val="TableParagraph"/>
              <w:spacing w:before="10"/>
              <w:ind w:left="0"/>
            </w:pPr>
            <w:r w:rsidRPr="00716F59">
              <w:t>Other training as agreed with Lead GPP based on Education and Training detailed above.</w:t>
            </w:r>
          </w:p>
          <w:p w14:paraId="0EBF5CEA" w14:textId="77777777" w:rsidR="00716F59" w:rsidRPr="00716F59" w:rsidRDefault="00716F59" w:rsidP="00716F59">
            <w:pPr>
              <w:widowControl w:val="0"/>
              <w:autoSpaceDE w:val="0"/>
              <w:autoSpaceDN w:val="0"/>
              <w:spacing w:after="0" w:line="240" w:lineRule="auto"/>
              <w:ind w:left="107"/>
              <w:rPr>
                <w:rFonts w:ascii="Arial" w:eastAsia="Arial" w:hAnsi="Arial" w:cs="Arial"/>
                <w:b/>
                <w:spacing w:val="-5"/>
                <w:lang w:val="en-US"/>
              </w:rPr>
            </w:pPr>
          </w:p>
        </w:tc>
        <w:tc>
          <w:tcPr>
            <w:tcW w:w="1508" w:type="dxa"/>
            <w:tcBorders>
              <w:top w:val="single" w:sz="4" w:space="0" w:color="auto"/>
              <w:left w:val="single" w:sz="4" w:space="0" w:color="auto"/>
              <w:bottom w:val="single" w:sz="4" w:space="0" w:color="auto"/>
              <w:right w:val="single" w:sz="4" w:space="0" w:color="auto"/>
            </w:tcBorders>
            <w:shd w:val="clear" w:color="auto" w:fill="auto"/>
          </w:tcPr>
          <w:p w14:paraId="05BD071E" w14:textId="77777777" w:rsidR="00716F59" w:rsidRPr="00716F59" w:rsidRDefault="00716F59" w:rsidP="00716F59">
            <w:pPr>
              <w:pStyle w:val="TableParagraph"/>
              <w:tabs>
                <w:tab w:val="left" w:pos="812"/>
              </w:tabs>
              <w:ind w:left="0" w:right="94"/>
              <w:rPr>
                <w:spacing w:val="-4"/>
              </w:rPr>
            </w:pPr>
            <w:r w:rsidRPr="00716F59">
              <w:rPr>
                <w:spacing w:val="-10"/>
              </w:rPr>
              <w:t>Annual</w:t>
            </w:r>
            <w:r w:rsidRPr="00716F59">
              <w:rPr>
                <w:spacing w:val="-2"/>
              </w:rPr>
              <w:t xml:space="preserve"> appraisal</w:t>
            </w:r>
          </w:p>
          <w:p w14:paraId="3FC6CD42" w14:textId="77777777" w:rsidR="00716F59" w:rsidRPr="00716F59" w:rsidRDefault="00716F59" w:rsidP="00716F59">
            <w:pPr>
              <w:pStyle w:val="TableParagraph"/>
              <w:tabs>
                <w:tab w:val="left" w:pos="812"/>
              </w:tabs>
              <w:ind w:left="0" w:right="94"/>
              <w:rPr>
                <w:spacing w:val="-4"/>
              </w:rPr>
            </w:pPr>
          </w:p>
          <w:p w14:paraId="48BD4221" w14:textId="77777777" w:rsidR="00716F59" w:rsidRPr="00716F59" w:rsidRDefault="00716F59" w:rsidP="00716F59">
            <w:pPr>
              <w:pStyle w:val="TableParagraph"/>
              <w:tabs>
                <w:tab w:val="left" w:pos="812"/>
              </w:tabs>
              <w:ind w:left="0" w:right="94"/>
            </w:pPr>
            <w:r w:rsidRPr="00716F59">
              <w:rPr>
                <w:spacing w:val="-4"/>
              </w:rPr>
              <w:t>1:1 with Lead GPP as needed</w:t>
            </w:r>
          </w:p>
          <w:p w14:paraId="1F9ECE12" w14:textId="77777777" w:rsidR="00716F59" w:rsidRPr="00716F59" w:rsidRDefault="00716F59" w:rsidP="00716F59">
            <w:pPr>
              <w:pStyle w:val="TableParagraph"/>
              <w:spacing w:before="1"/>
              <w:ind w:left="0"/>
            </w:pPr>
          </w:p>
          <w:p w14:paraId="5E5C3DAB" w14:textId="77777777" w:rsidR="00716F59" w:rsidRPr="00716F59" w:rsidRDefault="00716F59" w:rsidP="00716F59">
            <w:pPr>
              <w:widowControl w:val="0"/>
              <w:autoSpaceDE w:val="0"/>
              <w:autoSpaceDN w:val="0"/>
              <w:spacing w:after="0" w:line="240" w:lineRule="auto"/>
              <w:ind w:left="107"/>
              <w:rPr>
                <w:rFonts w:ascii="Arial" w:eastAsia="Arial" w:hAnsi="Arial" w:cs="Arial"/>
                <w:b/>
                <w:spacing w:val="-2"/>
                <w:lang w:val="en-US"/>
              </w:rPr>
            </w:pPr>
          </w:p>
        </w:tc>
      </w:tr>
      <w:tr w:rsidR="00716F59" w:rsidRPr="00D34439" w14:paraId="163687C1" w14:textId="77777777" w:rsidTr="00D34439">
        <w:trPr>
          <w:trHeight w:val="503"/>
        </w:trPr>
        <w:tc>
          <w:tcPr>
            <w:tcW w:w="1270" w:type="dxa"/>
            <w:tcBorders>
              <w:top w:val="single" w:sz="4" w:space="0" w:color="auto"/>
              <w:left w:val="single" w:sz="4" w:space="0" w:color="auto"/>
              <w:bottom w:val="single" w:sz="4" w:space="0" w:color="auto"/>
              <w:right w:val="single" w:sz="4" w:space="0" w:color="auto"/>
            </w:tcBorders>
            <w:shd w:val="clear" w:color="auto" w:fill="auto"/>
          </w:tcPr>
          <w:p w14:paraId="335C34E5" w14:textId="58D409B0" w:rsidR="00716F59" w:rsidRPr="00D34439" w:rsidRDefault="00716F59" w:rsidP="00716F59">
            <w:pPr>
              <w:widowControl w:val="0"/>
              <w:autoSpaceDE w:val="0"/>
              <w:autoSpaceDN w:val="0"/>
              <w:spacing w:after="0" w:line="240" w:lineRule="auto"/>
              <w:ind w:left="107"/>
              <w:rPr>
                <w:rFonts w:ascii="Arial" w:eastAsia="Arial" w:hAnsi="Arial" w:cs="Arial"/>
                <w:b/>
                <w:spacing w:val="-2"/>
                <w:sz w:val="24"/>
                <w:szCs w:val="24"/>
                <w:lang w:val="en-US"/>
              </w:rPr>
            </w:pPr>
            <w:r>
              <w:rPr>
                <w:rFonts w:ascii="Arial" w:eastAsia="Arial" w:hAnsi="Arial" w:cs="Arial"/>
                <w:b/>
                <w:spacing w:val="-2"/>
                <w:sz w:val="24"/>
                <w:szCs w:val="24"/>
                <w:lang w:val="en-US"/>
              </w:rPr>
              <w:lastRenderedPageBreak/>
              <w:t>ANPs</w:t>
            </w:r>
          </w:p>
        </w:tc>
        <w:tc>
          <w:tcPr>
            <w:tcW w:w="6507" w:type="dxa"/>
            <w:tcBorders>
              <w:top w:val="single" w:sz="4" w:space="0" w:color="auto"/>
              <w:left w:val="single" w:sz="4" w:space="0" w:color="auto"/>
              <w:bottom w:val="single" w:sz="4" w:space="0" w:color="auto"/>
              <w:right w:val="single" w:sz="4" w:space="0" w:color="auto"/>
            </w:tcBorders>
            <w:shd w:val="clear" w:color="auto" w:fill="auto"/>
          </w:tcPr>
          <w:p w14:paraId="163A3DC6" w14:textId="77777777" w:rsidR="00716F59" w:rsidRPr="00716F59" w:rsidRDefault="00716F59" w:rsidP="00716F59">
            <w:pPr>
              <w:pStyle w:val="TableParagraph"/>
              <w:spacing w:line="252" w:lineRule="exact"/>
              <w:rPr>
                <w:b/>
              </w:rPr>
            </w:pPr>
            <w:r w:rsidRPr="00716F59">
              <w:rPr>
                <w:b/>
              </w:rPr>
              <w:t>85% v</w:t>
            </w:r>
            <w:r w:rsidRPr="00716F59">
              <w:rPr>
                <w:b/>
                <w:spacing w:val="-2"/>
              </w:rPr>
              <w:t xml:space="preserve"> </w:t>
            </w:r>
            <w:r w:rsidRPr="00716F59">
              <w:rPr>
                <w:b/>
                <w:spacing w:val="-5"/>
              </w:rPr>
              <w:t>15%</w:t>
            </w:r>
          </w:p>
          <w:p w14:paraId="536080D6" w14:textId="77777777" w:rsidR="00716F59" w:rsidRPr="00716F59" w:rsidRDefault="00716F59" w:rsidP="00716F59">
            <w:pPr>
              <w:pStyle w:val="TableParagraph"/>
              <w:spacing w:line="252" w:lineRule="exact"/>
              <w:rPr>
                <w:b/>
              </w:rPr>
            </w:pPr>
            <w:r w:rsidRPr="00716F59">
              <w:rPr>
                <w:b/>
              </w:rPr>
              <w:t>Morning</w:t>
            </w:r>
            <w:r w:rsidRPr="00716F59">
              <w:rPr>
                <w:b/>
                <w:spacing w:val="-2"/>
              </w:rPr>
              <w:t xml:space="preserve"> session</w:t>
            </w:r>
          </w:p>
          <w:p w14:paraId="383B7C84" w14:textId="77777777" w:rsidR="00716F59" w:rsidRPr="00716F59" w:rsidRDefault="00716F59" w:rsidP="00716F59">
            <w:pPr>
              <w:pStyle w:val="TableParagraph"/>
              <w:spacing w:before="1" w:line="252" w:lineRule="exact"/>
            </w:pPr>
            <w:r w:rsidRPr="00716F59">
              <w:t>15</w:t>
            </w:r>
            <w:r w:rsidRPr="00716F59">
              <w:rPr>
                <w:spacing w:val="-5"/>
              </w:rPr>
              <w:t xml:space="preserve"> </w:t>
            </w:r>
            <w:r w:rsidRPr="00716F59">
              <w:t>minute</w:t>
            </w:r>
            <w:r w:rsidRPr="00716F59">
              <w:rPr>
                <w:spacing w:val="-6"/>
              </w:rPr>
              <w:t xml:space="preserve"> </w:t>
            </w:r>
            <w:r w:rsidRPr="00716F59">
              <w:t>appoints</w:t>
            </w:r>
            <w:r w:rsidRPr="00716F59">
              <w:rPr>
                <w:spacing w:val="-6"/>
              </w:rPr>
              <w:t xml:space="preserve"> </w:t>
            </w:r>
            <w:r w:rsidRPr="00716F59">
              <w:t>from</w:t>
            </w:r>
            <w:r w:rsidRPr="00716F59">
              <w:rPr>
                <w:spacing w:val="-5"/>
              </w:rPr>
              <w:t xml:space="preserve"> </w:t>
            </w:r>
            <w:r w:rsidRPr="00716F59">
              <w:t>9.00-</w:t>
            </w:r>
            <w:r w:rsidRPr="00716F59">
              <w:rPr>
                <w:spacing w:val="-4"/>
              </w:rPr>
              <w:t>10.45</w:t>
            </w:r>
          </w:p>
          <w:p w14:paraId="5D24A792" w14:textId="77777777" w:rsidR="00716F59" w:rsidRPr="00716F59" w:rsidRDefault="00716F59" w:rsidP="00716F59">
            <w:pPr>
              <w:pStyle w:val="TableParagraph"/>
              <w:spacing w:line="252" w:lineRule="exact"/>
            </w:pPr>
            <w:r w:rsidRPr="00716F59">
              <w:t>Coffee</w:t>
            </w:r>
            <w:r w:rsidRPr="00716F59">
              <w:rPr>
                <w:spacing w:val="-3"/>
              </w:rPr>
              <w:t xml:space="preserve"> </w:t>
            </w:r>
            <w:r w:rsidRPr="00716F59">
              <w:t>10.45</w:t>
            </w:r>
            <w:r w:rsidRPr="00716F59">
              <w:rPr>
                <w:spacing w:val="-5"/>
              </w:rPr>
              <w:t xml:space="preserve"> </w:t>
            </w:r>
            <w:r w:rsidRPr="00716F59">
              <w:t>–</w:t>
            </w:r>
            <w:r w:rsidRPr="00716F59">
              <w:rPr>
                <w:spacing w:val="-2"/>
              </w:rPr>
              <w:t xml:space="preserve"> </w:t>
            </w:r>
            <w:r w:rsidRPr="00716F59">
              <w:rPr>
                <w:spacing w:val="-5"/>
              </w:rPr>
              <w:t>11</w:t>
            </w:r>
          </w:p>
          <w:p w14:paraId="623D8126" w14:textId="77777777" w:rsidR="00716F59" w:rsidRPr="00716F59" w:rsidRDefault="00716F59" w:rsidP="00716F59">
            <w:pPr>
              <w:pStyle w:val="TableParagraph"/>
              <w:spacing w:line="252" w:lineRule="exact"/>
            </w:pPr>
            <w:r w:rsidRPr="00716F59">
              <w:t>15</w:t>
            </w:r>
            <w:r w:rsidRPr="00716F59">
              <w:rPr>
                <w:spacing w:val="-6"/>
              </w:rPr>
              <w:t xml:space="preserve"> </w:t>
            </w:r>
            <w:r w:rsidRPr="00716F59">
              <w:t>minutes</w:t>
            </w:r>
            <w:r w:rsidRPr="00716F59">
              <w:rPr>
                <w:spacing w:val="-5"/>
              </w:rPr>
              <w:t xml:space="preserve"> </w:t>
            </w:r>
            <w:r w:rsidRPr="00716F59">
              <w:t>appts</w:t>
            </w:r>
            <w:r w:rsidRPr="00716F59">
              <w:rPr>
                <w:spacing w:val="-5"/>
              </w:rPr>
              <w:t xml:space="preserve"> </w:t>
            </w:r>
            <w:r w:rsidRPr="00716F59">
              <w:t>11.00-</w:t>
            </w:r>
            <w:r w:rsidRPr="00716F59">
              <w:rPr>
                <w:spacing w:val="-2"/>
              </w:rPr>
              <w:t>12.00</w:t>
            </w:r>
          </w:p>
          <w:p w14:paraId="6C908B55" w14:textId="77777777" w:rsidR="00716F59" w:rsidRPr="00716F59" w:rsidRDefault="00716F59" w:rsidP="00716F59">
            <w:pPr>
              <w:pStyle w:val="TableParagraph"/>
              <w:spacing w:before="2"/>
              <w:ind w:right="95"/>
              <w:jc w:val="both"/>
              <w:rPr>
                <w:b/>
              </w:rPr>
            </w:pPr>
            <w:r w:rsidRPr="00716F59">
              <w:t xml:space="preserve">12.15 -1.30pm (clinical admin, acute and repeat scripts plus or minus a house call) </w:t>
            </w:r>
            <w:r w:rsidRPr="00716F59">
              <w:rPr>
                <w:b/>
              </w:rPr>
              <w:t xml:space="preserve">If a house call is required then afternoon session should start at 2.15 to allow for travel time </w:t>
            </w:r>
            <w:proofErr w:type="spellStart"/>
            <w:r w:rsidRPr="00716F59">
              <w:rPr>
                <w:b/>
              </w:rPr>
              <w:t>etc</w:t>
            </w:r>
            <w:proofErr w:type="spellEnd"/>
            <w:r w:rsidRPr="00716F59">
              <w:rPr>
                <w:b/>
              </w:rPr>
              <w:t xml:space="preserve"> and lunch break.</w:t>
            </w:r>
          </w:p>
          <w:p w14:paraId="003E37BD" w14:textId="77777777" w:rsidR="00716F59" w:rsidRPr="00716F59" w:rsidRDefault="00716F59" w:rsidP="00716F59">
            <w:pPr>
              <w:pStyle w:val="TableParagraph"/>
              <w:spacing w:line="251" w:lineRule="exact"/>
              <w:rPr>
                <w:b/>
              </w:rPr>
            </w:pPr>
            <w:r w:rsidRPr="00716F59">
              <w:rPr>
                <w:b/>
              </w:rPr>
              <w:t>Lunch</w:t>
            </w:r>
            <w:r w:rsidRPr="00716F59">
              <w:rPr>
                <w:b/>
                <w:spacing w:val="-6"/>
              </w:rPr>
              <w:t xml:space="preserve"> </w:t>
            </w:r>
            <w:r w:rsidRPr="00716F59">
              <w:rPr>
                <w:b/>
              </w:rPr>
              <w:t>1.30-</w:t>
            </w:r>
            <w:r w:rsidRPr="00716F59">
              <w:rPr>
                <w:b/>
                <w:spacing w:val="-2"/>
              </w:rPr>
              <w:t>2.00pm</w:t>
            </w:r>
          </w:p>
          <w:p w14:paraId="6DED0AE0" w14:textId="77777777" w:rsidR="00716F59" w:rsidRPr="00716F59" w:rsidRDefault="00716F59" w:rsidP="00716F59">
            <w:pPr>
              <w:pStyle w:val="TableParagraph"/>
              <w:spacing w:before="2" w:line="252" w:lineRule="exact"/>
            </w:pPr>
            <w:r w:rsidRPr="00716F59">
              <w:t>Afternoon</w:t>
            </w:r>
            <w:r w:rsidRPr="00716F59">
              <w:rPr>
                <w:spacing w:val="-9"/>
              </w:rPr>
              <w:t xml:space="preserve"> </w:t>
            </w:r>
            <w:r w:rsidRPr="00716F59">
              <w:rPr>
                <w:spacing w:val="-2"/>
              </w:rPr>
              <w:t>Session</w:t>
            </w:r>
          </w:p>
          <w:p w14:paraId="39C71C94" w14:textId="77777777" w:rsidR="00716F59" w:rsidRPr="00716F59" w:rsidRDefault="00716F59" w:rsidP="00716F59">
            <w:pPr>
              <w:pStyle w:val="TableParagraph"/>
              <w:spacing w:line="252" w:lineRule="exact"/>
            </w:pPr>
            <w:r w:rsidRPr="00716F59">
              <w:t>15</w:t>
            </w:r>
            <w:r w:rsidRPr="00716F59">
              <w:rPr>
                <w:spacing w:val="-9"/>
              </w:rPr>
              <w:t xml:space="preserve"> </w:t>
            </w:r>
            <w:r w:rsidRPr="00716F59">
              <w:t>min</w:t>
            </w:r>
            <w:r w:rsidRPr="00716F59">
              <w:rPr>
                <w:spacing w:val="-7"/>
              </w:rPr>
              <w:t xml:space="preserve"> </w:t>
            </w:r>
            <w:r w:rsidRPr="00716F59">
              <w:t>appointment</w:t>
            </w:r>
            <w:r w:rsidRPr="00716F59">
              <w:rPr>
                <w:spacing w:val="-5"/>
              </w:rPr>
              <w:t xml:space="preserve"> </w:t>
            </w:r>
            <w:r w:rsidRPr="00716F59">
              <w:t>2.00-</w:t>
            </w:r>
            <w:r w:rsidRPr="00716F59">
              <w:rPr>
                <w:spacing w:val="-4"/>
              </w:rPr>
              <w:t>4.15</w:t>
            </w:r>
          </w:p>
          <w:p w14:paraId="26A01C87" w14:textId="77777777" w:rsidR="00716F59" w:rsidRPr="00716F59" w:rsidRDefault="00716F59" w:rsidP="00716F59">
            <w:pPr>
              <w:pStyle w:val="TableParagraph"/>
              <w:spacing w:before="1"/>
            </w:pPr>
            <w:r w:rsidRPr="00716F59">
              <w:t>4.30</w:t>
            </w:r>
            <w:r w:rsidRPr="00716F59">
              <w:rPr>
                <w:spacing w:val="-6"/>
              </w:rPr>
              <w:t xml:space="preserve"> </w:t>
            </w:r>
            <w:r w:rsidRPr="00716F59">
              <w:t>onwards</w:t>
            </w:r>
            <w:r w:rsidRPr="00716F59">
              <w:rPr>
                <w:spacing w:val="-5"/>
              </w:rPr>
              <w:t xml:space="preserve"> </w:t>
            </w:r>
            <w:r w:rsidRPr="00716F59">
              <w:t>clinical</w:t>
            </w:r>
            <w:r w:rsidRPr="00716F59">
              <w:rPr>
                <w:spacing w:val="-8"/>
              </w:rPr>
              <w:t xml:space="preserve"> </w:t>
            </w:r>
            <w:r w:rsidRPr="00716F59">
              <w:t>admin</w:t>
            </w:r>
            <w:r w:rsidRPr="00716F59">
              <w:rPr>
                <w:spacing w:val="-6"/>
              </w:rPr>
              <w:t xml:space="preserve"> </w:t>
            </w:r>
            <w:r w:rsidRPr="00716F59">
              <w:t>referrals</w:t>
            </w:r>
            <w:r w:rsidRPr="00716F59">
              <w:rPr>
                <w:spacing w:val="-5"/>
              </w:rPr>
              <w:t xml:space="preserve"> </w:t>
            </w:r>
            <w:proofErr w:type="spellStart"/>
            <w:r w:rsidRPr="00716F59">
              <w:rPr>
                <w:spacing w:val="-5"/>
              </w:rPr>
              <w:t>etc</w:t>
            </w:r>
            <w:proofErr w:type="spellEnd"/>
          </w:p>
          <w:p w14:paraId="67733AD0" w14:textId="77777777" w:rsidR="00716F59" w:rsidRPr="00716F59" w:rsidRDefault="00716F59" w:rsidP="00716F59">
            <w:pPr>
              <w:pStyle w:val="TableParagraph"/>
              <w:spacing w:before="9"/>
              <w:ind w:left="0"/>
            </w:pPr>
          </w:p>
          <w:p w14:paraId="4AA41A40" w14:textId="77777777" w:rsidR="00716F59" w:rsidRPr="00716F59" w:rsidRDefault="00716F59" w:rsidP="00716F59">
            <w:pPr>
              <w:pStyle w:val="TableParagraph"/>
              <w:spacing w:before="1"/>
              <w:jc w:val="both"/>
            </w:pPr>
            <w:r w:rsidRPr="00716F59">
              <w:t>Please</w:t>
            </w:r>
            <w:r w:rsidRPr="00716F59">
              <w:rPr>
                <w:spacing w:val="-4"/>
              </w:rPr>
              <w:t xml:space="preserve"> </w:t>
            </w:r>
            <w:r w:rsidRPr="00716F59">
              <w:t>note</w:t>
            </w:r>
            <w:r w:rsidRPr="00716F59">
              <w:rPr>
                <w:spacing w:val="-3"/>
              </w:rPr>
              <w:t xml:space="preserve"> </w:t>
            </w:r>
            <w:r w:rsidRPr="00716F59">
              <w:t>as</w:t>
            </w:r>
            <w:r w:rsidRPr="00716F59">
              <w:rPr>
                <w:spacing w:val="-2"/>
              </w:rPr>
              <w:t xml:space="preserve"> </w:t>
            </w:r>
            <w:r w:rsidRPr="00716F59">
              <w:t>agreed</w:t>
            </w:r>
            <w:r w:rsidRPr="00716F59">
              <w:rPr>
                <w:spacing w:val="-4"/>
              </w:rPr>
              <w:t xml:space="preserve"> </w:t>
            </w:r>
            <w:r w:rsidRPr="00716F59">
              <w:t>by</w:t>
            </w:r>
            <w:r w:rsidRPr="00716F59">
              <w:rPr>
                <w:spacing w:val="-2"/>
              </w:rPr>
              <w:t xml:space="preserve"> </w:t>
            </w:r>
            <w:r w:rsidRPr="00716F59">
              <w:t>the</w:t>
            </w:r>
            <w:r w:rsidRPr="00716F59">
              <w:rPr>
                <w:spacing w:val="-5"/>
              </w:rPr>
              <w:t xml:space="preserve"> </w:t>
            </w:r>
            <w:r w:rsidRPr="00716F59">
              <w:t>Fed</w:t>
            </w:r>
            <w:r w:rsidRPr="00716F59">
              <w:rPr>
                <w:spacing w:val="-3"/>
              </w:rPr>
              <w:t xml:space="preserve"> </w:t>
            </w:r>
            <w:r w:rsidRPr="00716F59">
              <w:t>Board</w:t>
            </w:r>
            <w:r w:rsidRPr="00716F59">
              <w:rPr>
                <w:spacing w:val="-3"/>
              </w:rPr>
              <w:t xml:space="preserve"> </w:t>
            </w:r>
            <w:r w:rsidRPr="00716F59">
              <w:rPr>
                <w:spacing w:val="-5"/>
              </w:rPr>
              <w:t>ANP</w:t>
            </w:r>
          </w:p>
          <w:p w14:paraId="148FD72E" w14:textId="77777777" w:rsidR="00716F59" w:rsidRPr="00716F59" w:rsidRDefault="00716F59" w:rsidP="00716F59">
            <w:pPr>
              <w:pStyle w:val="TableParagraph"/>
              <w:spacing w:before="1"/>
              <w:ind w:right="94"/>
              <w:jc w:val="both"/>
            </w:pPr>
            <w:r w:rsidRPr="00716F59">
              <w:t>telephone consultations</w:t>
            </w:r>
            <w:r w:rsidRPr="00716F59">
              <w:rPr>
                <w:spacing w:val="-1"/>
              </w:rPr>
              <w:t xml:space="preserve"> </w:t>
            </w:r>
            <w:r w:rsidRPr="00716F59">
              <w:t>and or</w:t>
            </w:r>
            <w:r w:rsidRPr="00716F59">
              <w:rPr>
                <w:spacing w:val="-1"/>
              </w:rPr>
              <w:t xml:space="preserve"> </w:t>
            </w:r>
            <w:r w:rsidRPr="00716F59">
              <w:t>face to</w:t>
            </w:r>
            <w:r w:rsidRPr="00716F59">
              <w:rPr>
                <w:spacing w:val="-2"/>
              </w:rPr>
              <w:t xml:space="preserve"> </w:t>
            </w:r>
            <w:r w:rsidRPr="00716F59">
              <w:t>face</w:t>
            </w:r>
            <w:r w:rsidRPr="00716F59">
              <w:rPr>
                <w:spacing w:val="-2"/>
              </w:rPr>
              <w:t xml:space="preserve"> </w:t>
            </w:r>
            <w:r w:rsidRPr="00716F59">
              <w:t>appointments</w:t>
            </w:r>
            <w:r w:rsidRPr="00716F59">
              <w:rPr>
                <w:spacing w:val="-1"/>
              </w:rPr>
              <w:t xml:space="preserve"> </w:t>
            </w:r>
            <w:r w:rsidRPr="00716F59">
              <w:t>for</w:t>
            </w:r>
            <w:r w:rsidRPr="00716F59">
              <w:rPr>
                <w:spacing w:val="-1"/>
              </w:rPr>
              <w:t xml:space="preserve"> </w:t>
            </w:r>
            <w:r w:rsidRPr="00716F59">
              <w:t xml:space="preserve">the qualified ANP must be scheduled for 15 mins and should not exceed more than 11/12 in a morning session and ten in the </w:t>
            </w:r>
            <w:r w:rsidRPr="00716F59">
              <w:rPr>
                <w:spacing w:val="-2"/>
              </w:rPr>
              <w:t>afternoon.</w:t>
            </w:r>
          </w:p>
          <w:p w14:paraId="736612C6" w14:textId="6D3EAF96" w:rsidR="00716F59" w:rsidRPr="00D34439" w:rsidRDefault="00716F59" w:rsidP="00716F59">
            <w:pPr>
              <w:widowControl w:val="0"/>
              <w:autoSpaceDE w:val="0"/>
              <w:autoSpaceDN w:val="0"/>
              <w:spacing w:after="0" w:line="240" w:lineRule="auto"/>
              <w:ind w:left="107"/>
              <w:rPr>
                <w:rFonts w:ascii="Arial" w:eastAsia="Arial" w:hAnsi="Arial" w:cs="Arial"/>
                <w:b/>
                <w:sz w:val="24"/>
                <w:szCs w:val="24"/>
                <w:lang w:val="en-US"/>
              </w:rPr>
            </w:pPr>
            <w:r w:rsidRPr="00716F59">
              <w:rPr>
                <w:rFonts w:ascii="Arial" w:hAnsi="Arial" w:cs="Arial"/>
              </w:rPr>
              <w:t>ANP trainees start with much longer patient appts i.e.30 mins reducing to 20 while in training.</w:t>
            </w:r>
          </w:p>
        </w:tc>
        <w:tc>
          <w:tcPr>
            <w:tcW w:w="1505" w:type="dxa"/>
            <w:tcBorders>
              <w:top w:val="single" w:sz="4" w:space="0" w:color="auto"/>
              <w:left w:val="single" w:sz="4" w:space="0" w:color="auto"/>
              <w:bottom w:val="single" w:sz="4" w:space="0" w:color="auto"/>
              <w:right w:val="single" w:sz="4" w:space="0" w:color="auto"/>
            </w:tcBorders>
            <w:shd w:val="clear" w:color="auto" w:fill="auto"/>
          </w:tcPr>
          <w:p w14:paraId="17C23321" w14:textId="77777777" w:rsidR="00716F59" w:rsidRPr="00716F59" w:rsidRDefault="00716F59" w:rsidP="00716F59">
            <w:pPr>
              <w:pStyle w:val="TableParagraph"/>
              <w:spacing w:line="252" w:lineRule="exact"/>
            </w:pPr>
            <w:r w:rsidRPr="00716F59">
              <w:t>20</w:t>
            </w:r>
            <w:r w:rsidRPr="00716F59">
              <w:rPr>
                <w:spacing w:val="-1"/>
              </w:rPr>
              <w:t xml:space="preserve"> </w:t>
            </w:r>
            <w:r w:rsidRPr="00716F59">
              <w:t>per</w:t>
            </w:r>
            <w:r w:rsidRPr="00716F59">
              <w:rPr>
                <w:spacing w:val="-2"/>
              </w:rPr>
              <w:t xml:space="preserve"> </w:t>
            </w:r>
            <w:r w:rsidRPr="00716F59">
              <w:rPr>
                <w:spacing w:val="-5"/>
              </w:rPr>
              <w:t>day</w:t>
            </w:r>
          </w:p>
          <w:p w14:paraId="2DEB311D" w14:textId="1030293F" w:rsidR="00716F59" w:rsidRPr="00716F59" w:rsidRDefault="00716F59" w:rsidP="00716F59">
            <w:pPr>
              <w:widowControl w:val="0"/>
              <w:autoSpaceDE w:val="0"/>
              <w:autoSpaceDN w:val="0"/>
              <w:spacing w:after="0" w:line="252" w:lineRule="exact"/>
              <w:ind w:left="107"/>
              <w:rPr>
                <w:rFonts w:ascii="Arial" w:eastAsia="Arial" w:hAnsi="Arial" w:cs="Arial"/>
                <w:b/>
                <w:lang w:val="en-US"/>
              </w:rPr>
            </w:pPr>
            <w:r w:rsidRPr="00716F59">
              <w:rPr>
                <w:rFonts w:ascii="Arial" w:hAnsi="Arial" w:cs="Arial"/>
              </w:rPr>
              <w:t xml:space="preserve">11 am/ 9pm </w:t>
            </w:r>
            <w:r w:rsidRPr="00716F59">
              <w:rPr>
                <w:rFonts w:ascii="Arial" w:hAnsi="Arial" w:cs="Arial"/>
                <w:i/>
              </w:rPr>
              <w:t>(Plus</w:t>
            </w:r>
            <w:r w:rsidRPr="00716F59">
              <w:rPr>
                <w:rFonts w:ascii="Arial" w:hAnsi="Arial" w:cs="Arial"/>
                <w:i/>
                <w:spacing w:val="-14"/>
              </w:rPr>
              <w:t xml:space="preserve"> </w:t>
            </w:r>
            <w:r w:rsidRPr="00716F59">
              <w:rPr>
                <w:rFonts w:ascii="Arial" w:hAnsi="Arial" w:cs="Arial"/>
                <w:i/>
              </w:rPr>
              <w:t>or</w:t>
            </w:r>
            <w:r w:rsidRPr="00716F59">
              <w:rPr>
                <w:rFonts w:ascii="Arial" w:hAnsi="Arial" w:cs="Arial"/>
                <w:i/>
                <w:spacing w:val="-14"/>
              </w:rPr>
              <w:t xml:space="preserve"> </w:t>
            </w:r>
            <w:r w:rsidRPr="00716F59">
              <w:rPr>
                <w:rFonts w:ascii="Arial" w:hAnsi="Arial" w:cs="Arial"/>
                <w:i/>
              </w:rPr>
              <w:t>minus a house call)</w:t>
            </w:r>
          </w:p>
        </w:tc>
        <w:tc>
          <w:tcPr>
            <w:tcW w:w="1507" w:type="dxa"/>
            <w:tcBorders>
              <w:top w:val="single" w:sz="4" w:space="0" w:color="auto"/>
              <w:left w:val="single" w:sz="4" w:space="0" w:color="auto"/>
              <w:bottom w:val="single" w:sz="4" w:space="0" w:color="auto"/>
              <w:right w:val="single" w:sz="4" w:space="0" w:color="auto"/>
            </w:tcBorders>
            <w:shd w:val="clear" w:color="auto" w:fill="auto"/>
          </w:tcPr>
          <w:p w14:paraId="32C7F0B0" w14:textId="778826B0" w:rsidR="00716F59" w:rsidRPr="00716F59" w:rsidRDefault="00716F59" w:rsidP="00716F59">
            <w:pPr>
              <w:widowControl w:val="0"/>
              <w:autoSpaceDE w:val="0"/>
              <w:autoSpaceDN w:val="0"/>
              <w:spacing w:after="0" w:line="240" w:lineRule="auto"/>
              <w:ind w:left="107"/>
              <w:rPr>
                <w:rFonts w:ascii="Arial" w:eastAsia="Arial" w:hAnsi="Arial" w:cs="Arial"/>
                <w:b/>
                <w:lang w:val="en-US"/>
              </w:rPr>
            </w:pPr>
            <w:r w:rsidRPr="00716F59">
              <w:rPr>
                <w:rFonts w:ascii="Arial" w:hAnsi="Arial" w:cs="Arial"/>
                <w:spacing w:val="-2"/>
              </w:rPr>
              <w:t xml:space="preserve">15min appointment </w:t>
            </w:r>
            <w:r w:rsidRPr="00716F59">
              <w:rPr>
                <w:rFonts w:ascii="Arial" w:hAnsi="Arial" w:cs="Arial"/>
                <w:spacing w:val="-10"/>
              </w:rPr>
              <w:t>s</w:t>
            </w:r>
          </w:p>
        </w:tc>
        <w:tc>
          <w:tcPr>
            <w:tcW w:w="1505" w:type="dxa"/>
            <w:tcBorders>
              <w:top w:val="single" w:sz="4" w:space="0" w:color="auto"/>
              <w:left w:val="single" w:sz="4" w:space="0" w:color="auto"/>
              <w:bottom w:val="single" w:sz="4" w:space="0" w:color="auto"/>
              <w:right w:val="single" w:sz="4" w:space="0" w:color="auto"/>
            </w:tcBorders>
            <w:shd w:val="clear" w:color="auto" w:fill="auto"/>
          </w:tcPr>
          <w:p w14:paraId="3B6970E5" w14:textId="50BD200B" w:rsidR="00716F59" w:rsidRPr="00716F59" w:rsidRDefault="00716F59" w:rsidP="00716F59">
            <w:pPr>
              <w:widowControl w:val="0"/>
              <w:autoSpaceDE w:val="0"/>
              <w:autoSpaceDN w:val="0"/>
              <w:spacing w:after="0" w:line="252" w:lineRule="exact"/>
              <w:ind w:left="108"/>
              <w:rPr>
                <w:rFonts w:ascii="Arial" w:eastAsia="Arial" w:hAnsi="Arial" w:cs="Arial"/>
                <w:b/>
                <w:lang w:val="en-US"/>
              </w:rPr>
            </w:pPr>
            <w:r w:rsidRPr="00716F59">
              <w:rPr>
                <w:rFonts w:ascii="Arial" w:hAnsi="Arial" w:cs="Arial"/>
                <w:spacing w:val="-2"/>
              </w:rPr>
              <w:t>Approx.</w:t>
            </w:r>
            <w:r w:rsidRPr="00716F59">
              <w:rPr>
                <w:rFonts w:ascii="Arial" w:hAnsi="Arial" w:cs="Arial"/>
              </w:rPr>
              <w:tab/>
            </w:r>
            <w:r w:rsidRPr="00716F59">
              <w:rPr>
                <w:rFonts w:ascii="Arial" w:hAnsi="Arial" w:cs="Arial"/>
                <w:spacing w:val="-6"/>
              </w:rPr>
              <w:t xml:space="preserve">20 </w:t>
            </w:r>
            <w:r w:rsidRPr="00716F59">
              <w:rPr>
                <w:rFonts w:ascii="Arial" w:hAnsi="Arial" w:cs="Arial"/>
              </w:rPr>
              <w:t>per day</w:t>
            </w:r>
          </w:p>
        </w:tc>
        <w:tc>
          <w:tcPr>
            <w:tcW w:w="1506" w:type="dxa"/>
            <w:tcBorders>
              <w:top w:val="single" w:sz="4" w:space="0" w:color="auto"/>
              <w:left w:val="single" w:sz="4" w:space="0" w:color="auto"/>
              <w:bottom w:val="single" w:sz="4" w:space="0" w:color="auto"/>
              <w:right w:val="single" w:sz="4" w:space="0" w:color="auto"/>
            </w:tcBorders>
            <w:shd w:val="clear" w:color="auto" w:fill="auto"/>
          </w:tcPr>
          <w:p w14:paraId="1F144EC2" w14:textId="77777777" w:rsidR="00716F59" w:rsidRPr="00716F59" w:rsidRDefault="00716F59" w:rsidP="00716F59">
            <w:pPr>
              <w:pStyle w:val="TableParagraph"/>
              <w:ind w:right="92"/>
              <w:jc w:val="both"/>
            </w:pPr>
            <w:r w:rsidRPr="00716F59">
              <w:t xml:space="preserve">1.5 sessions per week for </w:t>
            </w:r>
            <w:r w:rsidRPr="00716F59">
              <w:rPr>
                <w:spacing w:val="-4"/>
              </w:rPr>
              <w:t>FTE</w:t>
            </w:r>
          </w:p>
          <w:p w14:paraId="691E2325" w14:textId="77777777" w:rsidR="00716F59" w:rsidRPr="00716F59" w:rsidRDefault="00716F59" w:rsidP="00716F59">
            <w:pPr>
              <w:pStyle w:val="TableParagraph"/>
              <w:spacing w:before="9"/>
              <w:ind w:left="0"/>
            </w:pPr>
          </w:p>
          <w:p w14:paraId="443724E6" w14:textId="77777777" w:rsidR="00716F59" w:rsidRPr="00716F59" w:rsidRDefault="00716F59" w:rsidP="00716F59">
            <w:pPr>
              <w:pStyle w:val="TableParagraph"/>
              <w:rPr>
                <w:i/>
              </w:rPr>
            </w:pPr>
            <w:r w:rsidRPr="00716F59">
              <w:rPr>
                <w:i/>
                <w:spacing w:val="-5"/>
              </w:rPr>
              <w:t>NMC</w:t>
            </w:r>
          </w:p>
          <w:p w14:paraId="128F58F5" w14:textId="77777777" w:rsidR="00716F59" w:rsidRPr="00716F59" w:rsidRDefault="00716F59" w:rsidP="00716F59">
            <w:pPr>
              <w:pStyle w:val="TableParagraph"/>
              <w:spacing w:before="1"/>
              <w:rPr>
                <w:i/>
              </w:rPr>
            </w:pPr>
            <w:r w:rsidRPr="00716F59">
              <w:rPr>
                <w:i/>
                <w:spacing w:val="-2"/>
              </w:rPr>
              <w:t>Revalidation requirements</w:t>
            </w:r>
          </w:p>
          <w:p w14:paraId="20547AD5" w14:textId="77777777" w:rsidR="00716F59" w:rsidRPr="00716F59" w:rsidRDefault="00716F59" w:rsidP="00716F59">
            <w:pPr>
              <w:pStyle w:val="TableParagraph"/>
              <w:tabs>
                <w:tab w:val="left" w:pos="896"/>
              </w:tabs>
              <w:spacing w:before="1" w:line="229" w:lineRule="exact"/>
              <w:rPr>
                <w:i/>
              </w:rPr>
            </w:pPr>
            <w:r w:rsidRPr="00716F59">
              <w:rPr>
                <w:i/>
                <w:spacing w:val="-5"/>
              </w:rPr>
              <w:t>=35</w:t>
            </w:r>
            <w:r w:rsidRPr="00716F59">
              <w:rPr>
                <w:i/>
              </w:rPr>
              <w:tab/>
            </w:r>
            <w:r w:rsidRPr="00716F59">
              <w:rPr>
                <w:i/>
                <w:spacing w:val="-4"/>
              </w:rPr>
              <w:t>hours</w:t>
            </w:r>
          </w:p>
          <w:p w14:paraId="63F91053" w14:textId="77777777" w:rsidR="00716F59" w:rsidRPr="00716F59" w:rsidRDefault="00716F59" w:rsidP="00716F59">
            <w:pPr>
              <w:pStyle w:val="TableParagraph"/>
              <w:tabs>
                <w:tab w:val="left" w:pos="908"/>
              </w:tabs>
              <w:ind w:right="95"/>
              <w:rPr>
                <w:i/>
              </w:rPr>
            </w:pPr>
            <w:r w:rsidRPr="00716F59">
              <w:rPr>
                <w:i/>
              </w:rPr>
              <w:t>CPD</w:t>
            </w:r>
            <w:r w:rsidRPr="00716F59">
              <w:rPr>
                <w:i/>
                <w:spacing w:val="80"/>
              </w:rPr>
              <w:t xml:space="preserve"> </w:t>
            </w:r>
            <w:r w:rsidRPr="00716F59">
              <w:rPr>
                <w:i/>
              </w:rPr>
              <w:t>over</w:t>
            </w:r>
            <w:r w:rsidRPr="00716F59">
              <w:rPr>
                <w:i/>
                <w:spacing w:val="80"/>
              </w:rPr>
              <w:t xml:space="preserve"> </w:t>
            </w:r>
            <w:r w:rsidRPr="00716F59">
              <w:rPr>
                <w:i/>
              </w:rPr>
              <w:t xml:space="preserve">3 </w:t>
            </w:r>
            <w:r w:rsidRPr="00716F59">
              <w:rPr>
                <w:i/>
                <w:spacing w:val="-2"/>
              </w:rPr>
              <w:t>years</w:t>
            </w:r>
            <w:r w:rsidRPr="00716F59">
              <w:rPr>
                <w:i/>
              </w:rPr>
              <w:tab/>
            </w:r>
            <w:r w:rsidRPr="00716F59">
              <w:rPr>
                <w:i/>
                <w:spacing w:val="-2"/>
              </w:rPr>
              <w:t>(exec mandatory training)</w:t>
            </w:r>
          </w:p>
          <w:p w14:paraId="64F41CE9" w14:textId="77777777" w:rsidR="00716F59" w:rsidRPr="00716F59" w:rsidRDefault="00716F59" w:rsidP="00716F59">
            <w:pPr>
              <w:pStyle w:val="TableParagraph"/>
              <w:spacing w:before="1"/>
              <w:ind w:right="97"/>
              <w:jc w:val="both"/>
              <w:rPr>
                <w:i/>
              </w:rPr>
            </w:pPr>
            <w:r w:rsidRPr="00716F59">
              <w:rPr>
                <w:i/>
              </w:rPr>
              <w:t>20 of these hours</w:t>
            </w:r>
            <w:r w:rsidRPr="00716F59">
              <w:rPr>
                <w:i/>
                <w:spacing w:val="-8"/>
              </w:rPr>
              <w:t xml:space="preserve"> </w:t>
            </w:r>
            <w:r w:rsidRPr="00716F59">
              <w:rPr>
                <w:i/>
              </w:rPr>
              <w:t>must</w:t>
            </w:r>
            <w:r w:rsidRPr="00716F59">
              <w:rPr>
                <w:i/>
                <w:spacing w:val="-9"/>
              </w:rPr>
              <w:t xml:space="preserve"> </w:t>
            </w:r>
            <w:r w:rsidRPr="00716F59">
              <w:rPr>
                <w:i/>
              </w:rPr>
              <w:t>be participative</w:t>
            </w:r>
            <w:r w:rsidRPr="00716F59">
              <w:rPr>
                <w:i/>
                <w:spacing w:val="20"/>
              </w:rPr>
              <w:t xml:space="preserve"> </w:t>
            </w:r>
            <w:r w:rsidRPr="00716F59">
              <w:rPr>
                <w:i/>
                <w:spacing w:val="-10"/>
              </w:rPr>
              <w:t>&amp;</w:t>
            </w:r>
          </w:p>
          <w:p w14:paraId="571CDCAE" w14:textId="040611E8" w:rsidR="00716F59" w:rsidRPr="00716F59" w:rsidRDefault="00716F59" w:rsidP="00716F59">
            <w:pPr>
              <w:widowControl w:val="0"/>
              <w:autoSpaceDE w:val="0"/>
              <w:autoSpaceDN w:val="0"/>
              <w:spacing w:after="0" w:line="240" w:lineRule="auto"/>
              <w:ind w:left="107"/>
              <w:rPr>
                <w:rFonts w:ascii="Arial" w:eastAsia="Arial" w:hAnsi="Arial" w:cs="Arial"/>
                <w:b/>
                <w:spacing w:val="-5"/>
                <w:lang w:val="en-US"/>
              </w:rPr>
            </w:pPr>
            <w:r w:rsidRPr="00716F59">
              <w:rPr>
                <w:rFonts w:ascii="Arial" w:hAnsi="Arial" w:cs="Arial"/>
                <w:i/>
                <w:spacing w:val="-6"/>
              </w:rPr>
              <w:t>15</w:t>
            </w:r>
            <w:r w:rsidRPr="00716F59">
              <w:rPr>
                <w:rFonts w:ascii="Arial" w:hAnsi="Arial" w:cs="Arial"/>
                <w:i/>
              </w:rPr>
              <w:tab/>
            </w:r>
            <w:r w:rsidRPr="00716F59">
              <w:rPr>
                <w:rFonts w:ascii="Arial" w:hAnsi="Arial" w:cs="Arial"/>
                <w:i/>
                <w:spacing w:val="-4"/>
              </w:rPr>
              <w:t>can</w:t>
            </w:r>
            <w:r w:rsidRPr="00716F59">
              <w:rPr>
                <w:rFonts w:ascii="Arial" w:hAnsi="Arial" w:cs="Arial"/>
                <w:i/>
              </w:rPr>
              <w:tab/>
            </w:r>
            <w:r w:rsidRPr="00716F59">
              <w:rPr>
                <w:rFonts w:ascii="Arial" w:hAnsi="Arial" w:cs="Arial"/>
                <w:i/>
                <w:spacing w:val="-6"/>
              </w:rPr>
              <w:t xml:space="preserve">be </w:t>
            </w:r>
            <w:r w:rsidRPr="00716F59">
              <w:rPr>
                <w:rFonts w:ascii="Arial" w:hAnsi="Arial" w:cs="Arial"/>
                <w:i/>
                <w:spacing w:val="-2"/>
              </w:rPr>
              <w:t>didactic training</w:t>
            </w:r>
          </w:p>
        </w:tc>
        <w:tc>
          <w:tcPr>
            <w:tcW w:w="1508" w:type="dxa"/>
            <w:tcBorders>
              <w:top w:val="single" w:sz="4" w:space="0" w:color="auto"/>
              <w:left w:val="single" w:sz="4" w:space="0" w:color="auto"/>
              <w:bottom w:val="single" w:sz="4" w:space="0" w:color="auto"/>
              <w:right w:val="single" w:sz="4" w:space="0" w:color="auto"/>
            </w:tcBorders>
            <w:shd w:val="clear" w:color="auto" w:fill="auto"/>
          </w:tcPr>
          <w:p w14:paraId="56D7DF92" w14:textId="77777777" w:rsidR="00716F59" w:rsidRPr="00716F59" w:rsidRDefault="00716F59" w:rsidP="00716F59">
            <w:pPr>
              <w:pStyle w:val="TableParagraph"/>
              <w:tabs>
                <w:tab w:val="left" w:pos="531"/>
                <w:tab w:val="left" w:pos="632"/>
                <w:tab w:val="left" w:pos="1033"/>
                <w:tab w:val="left" w:pos="1093"/>
                <w:tab w:val="left" w:pos="1179"/>
              </w:tabs>
              <w:ind w:right="94"/>
            </w:pPr>
            <w:r w:rsidRPr="00716F59">
              <w:t>Regulatory</w:t>
            </w:r>
            <w:r w:rsidRPr="00716F59">
              <w:rPr>
                <w:spacing w:val="-11"/>
              </w:rPr>
              <w:t xml:space="preserve"> </w:t>
            </w:r>
            <w:r w:rsidRPr="00716F59">
              <w:t xml:space="preserve">&amp; </w:t>
            </w:r>
            <w:r w:rsidRPr="00716F59">
              <w:rPr>
                <w:spacing w:val="-2"/>
              </w:rPr>
              <w:t>Supervision activity,</w:t>
            </w:r>
            <w:r w:rsidRPr="00716F59">
              <w:rPr>
                <w:spacing w:val="40"/>
              </w:rPr>
              <w:t xml:space="preserve"> </w:t>
            </w:r>
            <w:r w:rsidRPr="00716F59">
              <w:t>CPD,</w:t>
            </w:r>
            <w:r w:rsidRPr="00716F59">
              <w:rPr>
                <w:spacing w:val="34"/>
              </w:rPr>
              <w:t xml:space="preserve"> </w:t>
            </w:r>
            <w:r w:rsidRPr="00716F59">
              <w:t xml:space="preserve">quality </w:t>
            </w:r>
            <w:r w:rsidRPr="00716F59">
              <w:rPr>
                <w:spacing w:val="-2"/>
              </w:rPr>
              <w:t xml:space="preserve">improvement </w:t>
            </w:r>
            <w:r w:rsidRPr="00716F59">
              <w:t>work,</w:t>
            </w:r>
            <w:r w:rsidRPr="00716F59">
              <w:rPr>
                <w:spacing w:val="80"/>
              </w:rPr>
              <w:t xml:space="preserve"> </w:t>
            </w:r>
            <w:r w:rsidRPr="00716F59">
              <w:t xml:space="preserve">audits </w:t>
            </w:r>
            <w:proofErr w:type="spellStart"/>
            <w:r w:rsidRPr="00716F59">
              <w:rPr>
                <w:spacing w:val="-4"/>
              </w:rPr>
              <w:t>etc</w:t>
            </w:r>
            <w:proofErr w:type="spellEnd"/>
            <w:r w:rsidRPr="00716F59">
              <w:tab/>
            </w:r>
            <w:r w:rsidRPr="00716F59">
              <w:tab/>
            </w:r>
            <w:r w:rsidRPr="00716F59">
              <w:rPr>
                <w:spacing w:val="-4"/>
              </w:rPr>
              <w:t>are</w:t>
            </w:r>
            <w:r w:rsidRPr="00716F59">
              <w:tab/>
            </w:r>
            <w:r w:rsidRPr="00716F59">
              <w:tab/>
            </w:r>
            <w:r w:rsidRPr="00716F59">
              <w:tab/>
            </w:r>
            <w:r w:rsidRPr="00716F59">
              <w:rPr>
                <w:spacing w:val="-4"/>
              </w:rPr>
              <w:t xml:space="preserve">all </w:t>
            </w:r>
            <w:r w:rsidRPr="00716F59">
              <w:rPr>
                <w:spacing w:val="-2"/>
              </w:rPr>
              <w:t>undertaken</w:t>
            </w:r>
            <w:r w:rsidRPr="00716F59">
              <w:rPr>
                <w:spacing w:val="40"/>
              </w:rPr>
              <w:t xml:space="preserve"> </w:t>
            </w:r>
            <w:r w:rsidRPr="00716F59">
              <w:rPr>
                <w:spacing w:val="-6"/>
              </w:rPr>
              <w:t>in</w:t>
            </w:r>
            <w:r w:rsidRPr="00716F59">
              <w:tab/>
            </w:r>
            <w:r w:rsidRPr="00716F59">
              <w:rPr>
                <w:spacing w:val="-4"/>
              </w:rPr>
              <w:t>the</w:t>
            </w:r>
            <w:r w:rsidRPr="00716F59">
              <w:tab/>
            </w:r>
            <w:r w:rsidRPr="00716F59">
              <w:tab/>
            </w:r>
            <w:r w:rsidRPr="00716F59">
              <w:rPr>
                <w:spacing w:val="-4"/>
              </w:rPr>
              <w:t xml:space="preserve">1.5 </w:t>
            </w:r>
            <w:r w:rsidRPr="00716F59">
              <w:t>sessions</w:t>
            </w:r>
            <w:r w:rsidRPr="00716F59">
              <w:rPr>
                <w:spacing w:val="21"/>
              </w:rPr>
              <w:t xml:space="preserve"> </w:t>
            </w:r>
            <w:r w:rsidRPr="00716F59">
              <w:t xml:space="preserve">per </w:t>
            </w:r>
            <w:r w:rsidRPr="00716F59">
              <w:rPr>
                <w:spacing w:val="-4"/>
              </w:rPr>
              <w:t xml:space="preserve">week </w:t>
            </w:r>
            <w:r w:rsidRPr="00716F59">
              <w:rPr>
                <w:spacing w:val="-2"/>
              </w:rPr>
              <w:t>Anything</w:t>
            </w:r>
            <w:r w:rsidRPr="00716F59">
              <w:rPr>
                <w:spacing w:val="40"/>
              </w:rPr>
              <w:t xml:space="preserve"> </w:t>
            </w:r>
            <w:r w:rsidRPr="00716F59">
              <w:rPr>
                <w:spacing w:val="-4"/>
              </w:rPr>
              <w:t>over</w:t>
            </w:r>
            <w:r w:rsidRPr="00716F59">
              <w:tab/>
            </w:r>
            <w:r w:rsidRPr="00716F59">
              <w:tab/>
            </w:r>
            <w:r w:rsidRPr="00716F59">
              <w:tab/>
            </w:r>
            <w:r w:rsidRPr="00716F59">
              <w:rPr>
                <w:spacing w:val="-5"/>
              </w:rPr>
              <w:t>and</w:t>
            </w:r>
          </w:p>
          <w:p w14:paraId="094AD0BD" w14:textId="32A8C0E0" w:rsidR="00716F59" w:rsidRPr="00D34439" w:rsidRDefault="00716F59" w:rsidP="00716F59">
            <w:pPr>
              <w:widowControl w:val="0"/>
              <w:autoSpaceDE w:val="0"/>
              <w:autoSpaceDN w:val="0"/>
              <w:spacing w:after="0" w:line="240" w:lineRule="auto"/>
              <w:ind w:left="107"/>
              <w:rPr>
                <w:rFonts w:ascii="Arial" w:eastAsia="Arial" w:hAnsi="Arial" w:cs="Arial"/>
                <w:b/>
                <w:spacing w:val="-2"/>
                <w:sz w:val="24"/>
                <w:szCs w:val="24"/>
                <w:lang w:val="en-US"/>
              </w:rPr>
            </w:pPr>
            <w:r w:rsidRPr="00716F59">
              <w:rPr>
                <w:rFonts w:ascii="Arial" w:hAnsi="Arial" w:cs="Arial"/>
                <w:spacing w:val="-2"/>
              </w:rPr>
              <w:t>above</w:t>
            </w:r>
            <w:r w:rsidRPr="00716F59">
              <w:rPr>
                <w:rFonts w:ascii="Arial" w:hAnsi="Arial" w:cs="Arial"/>
              </w:rPr>
              <w:tab/>
            </w:r>
            <w:r w:rsidRPr="00716F59">
              <w:rPr>
                <w:rFonts w:ascii="Arial" w:hAnsi="Arial" w:cs="Arial"/>
              </w:rPr>
              <w:tab/>
            </w:r>
            <w:r w:rsidRPr="00716F59">
              <w:rPr>
                <w:rFonts w:ascii="Arial" w:hAnsi="Arial" w:cs="Arial"/>
                <w:spacing w:val="-4"/>
              </w:rPr>
              <w:t xml:space="preserve">1.5 </w:t>
            </w:r>
            <w:r w:rsidRPr="00716F59">
              <w:rPr>
                <w:rFonts w:ascii="Arial" w:hAnsi="Arial" w:cs="Arial"/>
                <w:spacing w:val="-2"/>
              </w:rPr>
              <w:t xml:space="preserve">session </w:t>
            </w:r>
            <w:r w:rsidRPr="00716F59">
              <w:rPr>
                <w:rFonts w:ascii="Arial" w:hAnsi="Arial" w:cs="Arial"/>
              </w:rPr>
              <w:t>needs</w:t>
            </w:r>
            <w:r w:rsidRPr="00716F59">
              <w:rPr>
                <w:rFonts w:ascii="Arial" w:hAnsi="Arial" w:cs="Arial"/>
                <w:spacing w:val="40"/>
              </w:rPr>
              <w:t xml:space="preserve"> </w:t>
            </w:r>
            <w:r w:rsidRPr="00716F59">
              <w:rPr>
                <w:rFonts w:ascii="Arial" w:hAnsi="Arial" w:cs="Arial"/>
              </w:rPr>
              <w:t>to</w:t>
            </w:r>
            <w:r w:rsidRPr="00716F59">
              <w:rPr>
                <w:rFonts w:ascii="Arial" w:hAnsi="Arial" w:cs="Arial"/>
                <w:spacing w:val="40"/>
              </w:rPr>
              <w:t xml:space="preserve"> </w:t>
            </w:r>
            <w:r w:rsidRPr="00716F59">
              <w:rPr>
                <w:rFonts w:ascii="Arial" w:hAnsi="Arial" w:cs="Arial"/>
              </w:rPr>
              <w:t xml:space="preserve">be </w:t>
            </w:r>
            <w:r w:rsidRPr="00716F59">
              <w:rPr>
                <w:rFonts w:ascii="Arial" w:hAnsi="Arial" w:cs="Arial"/>
                <w:spacing w:val="-2"/>
              </w:rPr>
              <w:t>agreed</w:t>
            </w:r>
            <w:r w:rsidRPr="00716F59">
              <w:rPr>
                <w:rFonts w:ascii="Arial" w:hAnsi="Arial" w:cs="Arial"/>
                <w:spacing w:val="40"/>
              </w:rPr>
              <w:t xml:space="preserve"> </w:t>
            </w:r>
            <w:r w:rsidRPr="00716F59">
              <w:rPr>
                <w:rFonts w:ascii="Arial" w:hAnsi="Arial" w:cs="Arial"/>
                <w:spacing w:val="-2"/>
              </w:rPr>
              <w:t>locally</w:t>
            </w:r>
            <w:r w:rsidRPr="00716F59">
              <w:rPr>
                <w:rFonts w:ascii="Arial" w:hAnsi="Arial" w:cs="Arial"/>
              </w:rPr>
              <w:tab/>
            </w:r>
            <w:r w:rsidRPr="00716F59">
              <w:rPr>
                <w:rFonts w:ascii="Arial" w:hAnsi="Arial" w:cs="Arial"/>
                <w:spacing w:val="-4"/>
              </w:rPr>
              <w:t xml:space="preserve">with </w:t>
            </w:r>
            <w:r w:rsidRPr="00716F59">
              <w:rPr>
                <w:rFonts w:ascii="Arial" w:hAnsi="Arial" w:cs="Arial"/>
                <w:spacing w:val="-2"/>
              </w:rPr>
              <w:t>practice</w:t>
            </w:r>
          </w:p>
        </w:tc>
      </w:tr>
      <w:tr w:rsidR="00716F59" w:rsidRPr="00D34439" w14:paraId="5D57C8C5" w14:textId="77777777" w:rsidTr="004E4988">
        <w:trPr>
          <w:trHeight w:val="503"/>
        </w:trPr>
        <w:tc>
          <w:tcPr>
            <w:tcW w:w="15308" w:type="dxa"/>
            <w:gridSpan w:val="7"/>
            <w:tcBorders>
              <w:top w:val="single" w:sz="4" w:space="0" w:color="auto"/>
              <w:left w:val="single" w:sz="4" w:space="0" w:color="auto"/>
              <w:bottom w:val="single" w:sz="4" w:space="0" w:color="auto"/>
              <w:right w:val="single" w:sz="4" w:space="0" w:color="auto"/>
            </w:tcBorders>
            <w:shd w:val="clear" w:color="auto" w:fill="auto"/>
          </w:tcPr>
          <w:p w14:paraId="6402DFFD" w14:textId="6A1BA1ED" w:rsidR="00716F59" w:rsidRPr="00D34439" w:rsidRDefault="00716F59" w:rsidP="00716F59">
            <w:pPr>
              <w:widowControl w:val="0"/>
              <w:autoSpaceDE w:val="0"/>
              <w:autoSpaceDN w:val="0"/>
              <w:spacing w:after="0" w:line="240" w:lineRule="auto"/>
              <w:ind w:left="107"/>
              <w:rPr>
                <w:rFonts w:ascii="Arial" w:eastAsia="Arial" w:hAnsi="Arial" w:cs="Arial"/>
                <w:b/>
                <w:spacing w:val="-2"/>
                <w:sz w:val="24"/>
                <w:szCs w:val="24"/>
                <w:lang w:val="en-US"/>
              </w:rPr>
            </w:pPr>
            <w:r w:rsidRPr="00716F59">
              <w:rPr>
                <w:rFonts w:ascii="Arial" w:eastAsia="Arial" w:hAnsi="Arial" w:cs="Arial"/>
                <w:b/>
                <w:spacing w:val="-2"/>
                <w:sz w:val="24"/>
                <w:szCs w:val="24"/>
                <w:lang w:val="en-US"/>
              </w:rPr>
              <w:t>It is important to note that ratios are notional and there will undoubtedly be times when staff members fail to achieve the desired breakdown due to personal, patient or Practice circumstances.</w:t>
            </w:r>
          </w:p>
        </w:tc>
      </w:tr>
    </w:tbl>
    <w:p w14:paraId="71F59E8A" w14:textId="77777777" w:rsidR="00687E5D" w:rsidRPr="00E139F8" w:rsidRDefault="00687E5D" w:rsidP="00687E5D">
      <w:pPr>
        <w:jc w:val="both"/>
        <w:rPr>
          <w:rFonts w:ascii="Arial" w:hAnsi="Arial" w:cs="Arial"/>
          <w:sz w:val="24"/>
          <w:szCs w:val="24"/>
        </w:rPr>
        <w:sectPr w:rsidR="00687E5D" w:rsidRPr="00E139F8" w:rsidSect="00D34439">
          <w:pgSz w:w="16840" w:h="11910" w:orient="landscape"/>
          <w:pgMar w:top="420" w:right="1338" w:bottom="641" w:left="1259" w:header="0" w:footer="1072" w:gutter="0"/>
          <w:cols w:space="720"/>
        </w:sectPr>
      </w:pPr>
    </w:p>
    <w:p w14:paraId="7FAFB2C2" w14:textId="77777777" w:rsidR="00687E5D" w:rsidRDefault="00716F59" w:rsidP="00687E5D">
      <w:pPr>
        <w:pStyle w:val="BodyText"/>
        <w:spacing w:before="82"/>
        <w:ind w:left="1021" w:right="794"/>
        <w:jc w:val="both"/>
        <w:rPr>
          <w:b/>
          <w:bCs/>
          <w:color w:val="000000" w:themeColor="text1"/>
        </w:rPr>
      </w:pPr>
      <w:r w:rsidRPr="00716F59">
        <w:rPr>
          <w:b/>
          <w:bCs/>
          <w:color w:val="000000" w:themeColor="text1"/>
        </w:rPr>
        <w:lastRenderedPageBreak/>
        <w:t>Provider Commitments</w:t>
      </w:r>
    </w:p>
    <w:p w14:paraId="44A72EF8" w14:textId="77777777" w:rsidR="00716F59" w:rsidRDefault="00716F59" w:rsidP="00687E5D">
      <w:pPr>
        <w:pStyle w:val="BodyText"/>
        <w:spacing w:before="82"/>
        <w:ind w:left="1021" w:right="794"/>
        <w:jc w:val="both"/>
        <w:rPr>
          <w:b/>
          <w:bCs/>
          <w:color w:val="000000" w:themeColor="text1"/>
        </w:rPr>
      </w:pPr>
    </w:p>
    <w:p w14:paraId="16CA37EA" w14:textId="4B51AC9A" w:rsidR="00716F59" w:rsidRPr="00E139F8" w:rsidRDefault="00716F59" w:rsidP="00716F59">
      <w:pPr>
        <w:pStyle w:val="BodyText"/>
        <w:ind w:left="1120" w:right="1114"/>
      </w:pPr>
      <w:r w:rsidRPr="00E139F8">
        <w:t xml:space="preserve">The Armagh and </w:t>
      </w:r>
      <w:proofErr w:type="spellStart"/>
      <w:r w:rsidRPr="00E139F8">
        <w:t>Dungannon</w:t>
      </w:r>
      <w:proofErr w:type="spellEnd"/>
      <w:r w:rsidRPr="00E139F8">
        <w:rPr>
          <w:color w:val="FF0000"/>
          <w:spacing w:val="-17"/>
        </w:rPr>
        <w:t xml:space="preserve"> </w:t>
      </w:r>
      <w:r w:rsidR="00BD24CC" w:rsidRPr="00BD24CC">
        <w:rPr>
          <w:spacing w:val="-17"/>
        </w:rPr>
        <w:t>Federation</w:t>
      </w:r>
      <w:r w:rsidR="00BD24CC">
        <w:rPr>
          <w:color w:val="FF0000"/>
          <w:spacing w:val="-17"/>
        </w:rPr>
        <w:t xml:space="preserve"> </w:t>
      </w:r>
      <w:r w:rsidRPr="00E139F8">
        <w:t>will</w:t>
      </w:r>
      <w:r w:rsidRPr="00E139F8">
        <w:rPr>
          <w:spacing w:val="-17"/>
        </w:rPr>
        <w:t xml:space="preserve"> </w:t>
      </w:r>
      <w:r w:rsidRPr="00E139F8">
        <w:t>fully</w:t>
      </w:r>
      <w:r w:rsidRPr="00E139F8">
        <w:rPr>
          <w:spacing w:val="-17"/>
        </w:rPr>
        <w:t xml:space="preserve"> </w:t>
      </w:r>
      <w:r w:rsidRPr="00E139F8">
        <w:t>or</w:t>
      </w:r>
      <w:r w:rsidRPr="00E139F8">
        <w:rPr>
          <w:spacing w:val="-17"/>
        </w:rPr>
        <w:t xml:space="preserve"> </w:t>
      </w:r>
      <w:r w:rsidRPr="00E139F8">
        <w:t>in</w:t>
      </w:r>
      <w:r w:rsidRPr="00E139F8">
        <w:rPr>
          <w:spacing w:val="-17"/>
        </w:rPr>
        <w:t xml:space="preserve"> </w:t>
      </w:r>
      <w:r w:rsidRPr="00E139F8">
        <w:t>part</w:t>
      </w:r>
      <w:r w:rsidRPr="00E139F8">
        <w:rPr>
          <w:spacing w:val="-17"/>
        </w:rPr>
        <w:t xml:space="preserve"> </w:t>
      </w:r>
      <w:r w:rsidRPr="00E139F8">
        <w:t>cover</w:t>
      </w:r>
      <w:r w:rsidRPr="00E139F8">
        <w:rPr>
          <w:spacing w:val="-17"/>
        </w:rPr>
        <w:t xml:space="preserve"> </w:t>
      </w:r>
      <w:r w:rsidRPr="00E139F8">
        <w:t>indemnity</w:t>
      </w:r>
      <w:r w:rsidRPr="00E139F8">
        <w:rPr>
          <w:spacing w:val="-17"/>
        </w:rPr>
        <w:t xml:space="preserve"> </w:t>
      </w:r>
      <w:r w:rsidRPr="00E139F8">
        <w:t>costs</w:t>
      </w:r>
      <w:r w:rsidRPr="00E139F8">
        <w:rPr>
          <w:spacing w:val="-17"/>
        </w:rPr>
        <w:t xml:space="preserve"> </w:t>
      </w:r>
      <w:r w:rsidRPr="00E139F8">
        <w:t>for</w:t>
      </w:r>
      <w:r w:rsidRPr="00E139F8">
        <w:rPr>
          <w:spacing w:val="-18"/>
        </w:rPr>
        <w:t xml:space="preserve"> </w:t>
      </w:r>
      <w:r w:rsidRPr="00E139F8">
        <w:t>all</w:t>
      </w:r>
      <w:r w:rsidRPr="00E139F8">
        <w:rPr>
          <w:spacing w:val="-18"/>
        </w:rPr>
        <w:t xml:space="preserve"> </w:t>
      </w:r>
      <w:r w:rsidRPr="00E139F8">
        <w:t>staffing</w:t>
      </w:r>
      <w:r w:rsidRPr="00E139F8">
        <w:rPr>
          <w:spacing w:val="-16"/>
        </w:rPr>
        <w:t xml:space="preserve"> </w:t>
      </w:r>
      <w:r w:rsidRPr="00E139F8">
        <w:t>groups and commit to the best of their ability, to the following:</w:t>
      </w:r>
    </w:p>
    <w:p w14:paraId="66CFC507" w14:textId="77777777" w:rsidR="00716F59" w:rsidRPr="00E139F8" w:rsidRDefault="00716F59" w:rsidP="00716F59">
      <w:pPr>
        <w:pStyle w:val="BodyText"/>
      </w:pPr>
    </w:p>
    <w:p w14:paraId="4BC68026" w14:textId="77777777" w:rsidR="00716F59" w:rsidRPr="00E139F8" w:rsidRDefault="00716F59" w:rsidP="00716F59">
      <w:pPr>
        <w:pStyle w:val="ListParagraph"/>
        <w:widowControl w:val="0"/>
        <w:numPr>
          <w:ilvl w:val="0"/>
          <w:numId w:val="8"/>
        </w:numPr>
        <w:tabs>
          <w:tab w:val="left" w:pos="1841"/>
        </w:tabs>
        <w:autoSpaceDE w:val="0"/>
        <w:autoSpaceDN w:val="0"/>
        <w:spacing w:after="0" w:line="240" w:lineRule="auto"/>
        <w:ind w:hanging="361"/>
        <w:contextualSpacing w:val="0"/>
        <w:jc w:val="both"/>
        <w:rPr>
          <w:rFonts w:ascii="Arial" w:hAnsi="Arial" w:cs="Arial"/>
          <w:sz w:val="24"/>
          <w:szCs w:val="24"/>
        </w:rPr>
      </w:pPr>
      <w:r w:rsidRPr="00E139F8">
        <w:rPr>
          <w:rFonts w:ascii="Arial" w:hAnsi="Arial" w:cs="Arial"/>
          <w:spacing w:val="-2"/>
          <w:sz w:val="24"/>
          <w:szCs w:val="24"/>
        </w:rPr>
        <w:t>Timely</w:t>
      </w:r>
      <w:r w:rsidRPr="00E139F8">
        <w:rPr>
          <w:rFonts w:ascii="Arial" w:hAnsi="Arial" w:cs="Arial"/>
          <w:spacing w:val="-7"/>
          <w:sz w:val="24"/>
          <w:szCs w:val="24"/>
        </w:rPr>
        <w:t xml:space="preserve"> </w:t>
      </w:r>
      <w:r w:rsidRPr="00E139F8">
        <w:rPr>
          <w:rFonts w:ascii="Arial" w:hAnsi="Arial" w:cs="Arial"/>
          <w:spacing w:val="-2"/>
          <w:sz w:val="24"/>
          <w:szCs w:val="24"/>
        </w:rPr>
        <w:t>notice</w:t>
      </w:r>
      <w:r w:rsidRPr="00E139F8">
        <w:rPr>
          <w:rFonts w:ascii="Arial" w:hAnsi="Arial" w:cs="Arial"/>
          <w:spacing w:val="-8"/>
          <w:sz w:val="24"/>
          <w:szCs w:val="24"/>
        </w:rPr>
        <w:t xml:space="preserve"> </w:t>
      </w:r>
      <w:r w:rsidRPr="00E139F8">
        <w:rPr>
          <w:rFonts w:ascii="Arial" w:hAnsi="Arial" w:cs="Arial"/>
          <w:spacing w:val="-2"/>
          <w:sz w:val="24"/>
          <w:szCs w:val="24"/>
        </w:rPr>
        <w:t>of</w:t>
      </w:r>
      <w:r w:rsidRPr="00E139F8">
        <w:rPr>
          <w:rFonts w:ascii="Arial" w:hAnsi="Arial" w:cs="Arial"/>
          <w:spacing w:val="-8"/>
          <w:sz w:val="24"/>
          <w:szCs w:val="24"/>
        </w:rPr>
        <w:t xml:space="preserve"> </w:t>
      </w:r>
      <w:r w:rsidRPr="00E139F8">
        <w:rPr>
          <w:rFonts w:ascii="Arial" w:hAnsi="Arial" w:cs="Arial"/>
          <w:spacing w:val="-2"/>
          <w:sz w:val="24"/>
          <w:szCs w:val="24"/>
        </w:rPr>
        <w:t>any</w:t>
      </w:r>
      <w:r w:rsidRPr="00E139F8">
        <w:rPr>
          <w:rFonts w:ascii="Arial" w:hAnsi="Arial" w:cs="Arial"/>
          <w:spacing w:val="-10"/>
          <w:sz w:val="24"/>
          <w:szCs w:val="24"/>
        </w:rPr>
        <w:t xml:space="preserve"> </w:t>
      </w:r>
      <w:r w:rsidRPr="00E139F8">
        <w:rPr>
          <w:rFonts w:ascii="Arial" w:hAnsi="Arial" w:cs="Arial"/>
          <w:spacing w:val="-2"/>
          <w:sz w:val="24"/>
          <w:szCs w:val="24"/>
        </w:rPr>
        <w:t>staffing</w:t>
      </w:r>
      <w:r w:rsidRPr="00E139F8">
        <w:rPr>
          <w:rFonts w:ascii="Arial" w:hAnsi="Arial" w:cs="Arial"/>
          <w:spacing w:val="-7"/>
          <w:sz w:val="24"/>
          <w:szCs w:val="24"/>
        </w:rPr>
        <w:t xml:space="preserve"> </w:t>
      </w:r>
      <w:r w:rsidRPr="00E139F8">
        <w:rPr>
          <w:rFonts w:ascii="Arial" w:hAnsi="Arial" w:cs="Arial"/>
          <w:spacing w:val="-2"/>
          <w:sz w:val="24"/>
          <w:szCs w:val="24"/>
        </w:rPr>
        <w:t>changes</w:t>
      </w:r>
      <w:r w:rsidRPr="00E139F8">
        <w:rPr>
          <w:rFonts w:ascii="Arial" w:hAnsi="Arial" w:cs="Arial"/>
          <w:spacing w:val="-6"/>
          <w:sz w:val="24"/>
          <w:szCs w:val="24"/>
        </w:rPr>
        <w:t xml:space="preserve"> </w:t>
      </w:r>
      <w:r w:rsidRPr="00E139F8">
        <w:rPr>
          <w:rFonts w:ascii="Arial" w:hAnsi="Arial" w:cs="Arial"/>
          <w:spacing w:val="-2"/>
          <w:sz w:val="24"/>
          <w:szCs w:val="24"/>
        </w:rPr>
        <w:t>to</w:t>
      </w:r>
      <w:r w:rsidRPr="00E139F8">
        <w:rPr>
          <w:rFonts w:ascii="Arial" w:hAnsi="Arial" w:cs="Arial"/>
          <w:spacing w:val="-6"/>
          <w:sz w:val="24"/>
          <w:szCs w:val="24"/>
        </w:rPr>
        <w:t xml:space="preserve"> </w:t>
      </w:r>
      <w:r w:rsidRPr="00E139F8">
        <w:rPr>
          <w:rFonts w:ascii="Arial" w:hAnsi="Arial" w:cs="Arial"/>
          <w:spacing w:val="-2"/>
          <w:sz w:val="24"/>
          <w:szCs w:val="24"/>
        </w:rPr>
        <w:t>include</w:t>
      </w:r>
      <w:r w:rsidRPr="00E139F8">
        <w:rPr>
          <w:rFonts w:ascii="Arial" w:hAnsi="Arial" w:cs="Arial"/>
          <w:spacing w:val="-8"/>
          <w:sz w:val="24"/>
          <w:szCs w:val="24"/>
        </w:rPr>
        <w:t xml:space="preserve"> </w:t>
      </w:r>
      <w:r w:rsidRPr="00E139F8">
        <w:rPr>
          <w:rFonts w:ascii="Arial" w:hAnsi="Arial" w:cs="Arial"/>
          <w:spacing w:val="-2"/>
          <w:sz w:val="24"/>
          <w:szCs w:val="24"/>
        </w:rPr>
        <w:t>new</w:t>
      </w:r>
      <w:r w:rsidRPr="00E139F8">
        <w:rPr>
          <w:rFonts w:ascii="Arial" w:hAnsi="Arial" w:cs="Arial"/>
          <w:spacing w:val="-8"/>
          <w:sz w:val="24"/>
          <w:szCs w:val="24"/>
        </w:rPr>
        <w:t xml:space="preserve"> </w:t>
      </w:r>
      <w:r w:rsidRPr="00E139F8">
        <w:rPr>
          <w:rFonts w:ascii="Arial" w:hAnsi="Arial" w:cs="Arial"/>
          <w:spacing w:val="-2"/>
          <w:sz w:val="24"/>
          <w:szCs w:val="24"/>
        </w:rPr>
        <w:t>starts</w:t>
      </w:r>
      <w:r w:rsidRPr="00E139F8">
        <w:rPr>
          <w:rFonts w:ascii="Arial" w:hAnsi="Arial" w:cs="Arial"/>
          <w:spacing w:val="-7"/>
          <w:sz w:val="24"/>
          <w:szCs w:val="24"/>
        </w:rPr>
        <w:t xml:space="preserve"> </w:t>
      </w:r>
      <w:r w:rsidRPr="00E139F8">
        <w:rPr>
          <w:rFonts w:ascii="Arial" w:hAnsi="Arial" w:cs="Arial"/>
          <w:spacing w:val="-2"/>
          <w:sz w:val="24"/>
          <w:szCs w:val="24"/>
        </w:rPr>
        <w:t>/</w:t>
      </w:r>
      <w:r w:rsidRPr="00E139F8">
        <w:rPr>
          <w:rFonts w:ascii="Arial" w:hAnsi="Arial" w:cs="Arial"/>
          <w:spacing w:val="-8"/>
          <w:sz w:val="24"/>
          <w:szCs w:val="24"/>
        </w:rPr>
        <w:t xml:space="preserve"> </w:t>
      </w:r>
      <w:r w:rsidRPr="00E139F8">
        <w:rPr>
          <w:rFonts w:ascii="Arial" w:hAnsi="Arial" w:cs="Arial"/>
          <w:spacing w:val="-2"/>
          <w:sz w:val="24"/>
          <w:szCs w:val="24"/>
        </w:rPr>
        <w:t>leavers/</w:t>
      </w:r>
      <w:r w:rsidRPr="00E139F8">
        <w:rPr>
          <w:rFonts w:ascii="Arial" w:hAnsi="Arial" w:cs="Arial"/>
          <w:spacing w:val="-7"/>
          <w:sz w:val="24"/>
          <w:szCs w:val="24"/>
        </w:rPr>
        <w:t xml:space="preserve"> </w:t>
      </w:r>
      <w:r w:rsidRPr="00E139F8">
        <w:rPr>
          <w:rFonts w:ascii="Arial" w:hAnsi="Arial" w:cs="Arial"/>
          <w:spacing w:val="-2"/>
          <w:sz w:val="24"/>
          <w:szCs w:val="24"/>
        </w:rPr>
        <w:t>maternities</w:t>
      </w:r>
    </w:p>
    <w:p w14:paraId="192F0D25" w14:textId="77777777" w:rsidR="00716F59" w:rsidRPr="00E139F8" w:rsidRDefault="00716F59" w:rsidP="00716F59">
      <w:pPr>
        <w:pStyle w:val="BodyText"/>
        <w:ind w:left="1840"/>
        <w:jc w:val="both"/>
      </w:pPr>
      <w:r w:rsidRPr="00E139F8">
        <w:t>/</w:t>
      </w:r>
      <w:r w:rsidRPr="00E139F8">
        <w:rPr>
          <w:spacing w:val="-2"/>
        </w:rPr>
        <w:t xml:space="preserve"> </w:t>
      </w:r>
      <w:proofErr w:type="gramStart"/>
      <w:r w:rsidRPr="00E139F8">
        <w:t>planned</w:t>
      </w:r>
      <w:proofErr w:type="gramEnd"/>
      <w:r w:rsidRPr="00E139F8">
        <w:rPr>
          <w:spacing w:val="-3"/>
        </w:rPr>
        <w:t xml:space="preserve"> </w:t>
      </w:r>
      <w:r w:rsidRPr="00E139F8">
        <w:t>sick</w:t>
      </w:r>
      <w:r w:rsidRPr="00E139F8">
        <w:rPr>
          <w:spacing w:val="-1"/>
        </w:rPr>
        <w:t xml:space="preserve"> </w:t>
      </w:r>
      <w:r w:rsidRPr="00E139F8">
        <w:t>leave</w:t>
      </w:r>
      <w:r w:rsidRPr="00E139F8">
        <w:rPr>
          <w:spacing w:val="-1"/>
        </w:rPr>
        <w:t xml:space="preserve"> </w:t>
      </w:r>
      <w:r w:rsidRPr="00E139F8">
        <w:t>or</w:t>
      </w:r>
      <w:r w:rsidRPr="00E139F8">
        <w:rPr>
          <w:spacing w:val="-4"/>
        </w:rPr>
        <w:t xml:space="preserve"> </w:t>
      </w:r>
      <w:r w:rsidRPr="00E139F8">
        <w:rPr>
          <w:spacing w:val="-2"/>
        </w:rPr>
        <w:t>absences.</w:t>
      </w:r>
    </w:p>
    <w:p w14:paraId="3D180807" w14:textId="77777777" w:rsidR="00716F59" w:rsidRPr="00E139F8" w:rsidRDefault="00716F59" w:rsidP="00716F59">
      <w:pPr>
        <w:pStyle w:val="ListParagraph"/>
        <w:widowControl w:val="0"/>
        <w:numPr>
          <w:ilvl w:val="0"/>
          <w:numId w:val="8"/>
        </w:numPr>
        <w:tabs>
          <w:tab w:val="left" w:pos="1841"/>
        </w:tabs>
        <w:autoSpaceDE w:val="0"/>
        <w:autoSpaceDN w:val="0"/>
        <w:spacing w:after="0" w:line="240" w:lineRule="auto"/>
        <w:ind w:right="1119"/>
        <w:contextualSpacing w:val="0"/>
        <w:jc w:val="both"/>
        <w:rPr>
          <w:rFonts w:ascii="Arial" w:hAnsi="Arial" w:cs="Arial"/>
          <w:sz w:val="24"/>
          <w:szCs w:val="24"/>
        </w:rPr>
      </w:pPr>
      <w:r w:rsidRPr="00E139F8">
        <w:rPr>
          <w:rFonts w:ascii="Arial" w:hAnsi="Arial" w:cs="Arial"/>
          <w:sz w:val="24"/>
          <w:szCs w:val="24"/>
        </w:rPr>
        <w:t>Completion</w:t>
      </w:r>
      <w:r w:rsidRPr="00E139F8">
        <w:rPr>
          <w:rFonts w:ascii="Arial" w:hAnsi="Arial" w:cs="Arial"/>
          <w:spacing w:val="-9"/>
          <w:sz w:val="24"/>
          <w:szCs w:val="24"/>
        </w:rPr>
        <w:t xml:space="preserve"> </w:t>
      </w:r>
      <w:r w:rsidRPr="00E139F8">
        <w:rPr>
          <w:rFonts w:ascii="Arial" w:hAnsi="Arial" w:cs="Arial"/>
          <w:sz w:val="24"/>
          <w:szCs w:val="24"/>
        </w:rPr>
        <w:t>of</w:t>
      </w:r>
      <w:r w:rsidRPr="00E139F8">
        <w:rPr>
          <w:rFonts w:ascii="Arial" w:hAnsi="Arial" w:cs="Arial"/>
          <w:spacing w:val="-10"/>
          <w:sz w:val="24"/>
          <w:szCs w:val="24"/>
        </w:rPr>
        <w:t xml:space="preserve"> </w:t>
      </w:r>
      <w:r w:rsidRPr="00E139F8">
        <w:rPr>
          <w:rFonts w:ascii="Arial" w:hAnsi="Arial" w:cs="Arial"/>
          <w:sz w:val="24"/>
          <w:szCs w:val="24"/>
        </w:rPr>
        <w:t>training</w:t>
      </w:r>
      <w:r w:rsidRPr="00E139F8">
        <w:rPr>
          <w:rFonts w:ascii="Arial" w:hAnsi="Arial" w:cs="Arial"/>
          <w:spacing w:val="-12"/>
          <w:sz w:val="24"/>
          <w:szCs w:val="24"/>
        </w:rPr>
        <w:t xml:space="preserve"> </w:t>
      </w:r>
      <w:r w:rsidRPr="00E139F8">
        <w:rPr>
          <w:rFonts w:ascii="Arial" w:hAnsi="Arial" w:cs="Arial"/>
          <w:sz w:val="24"/>
          <w:szCs w:val="24"/>
        </w:rPr>
        <w:t>needs</w:t>
      </w:r>
      <w:r w:rsidRPr="00E139F8">
        <w:rPr>
          <w:rFonts w:ascii="Arial" w:hAnsi="Arial" w:cs="Arial"/>
          <w:spacing w:val="-10"/>
          <w:sz w:val="24"/>
          <w:szCs w:val="24"/>
        </w:rPr>
        <w:t xml:space="preserve"> </w:t>
      </w:r>
      <w:r w:rsidRPr="00E139F8">
        <w:rPr>
          <w:rFonts w:ascii="Arial" w:hAnsi="Arial" w:cs="Arial"/>
          <w:sz w:val="24"/>
          <w:szCs w:val="24"/>
        </w:rPr>
        <w:t>analysis</w:t>
      </w:r>
      <w:r w:rsidRPr="00E139F8">
        <w:rPr>
          <w:rFonts w:ascii="Arial" w:hAnsi="Arial" w:cs="Arial"/>
          <w:spacing w:val="-10"/>
          <w:sz w:val="24"/>
          <w:szCs w:val="24"/>
        </w:rPr>
        <w:t xml:space="preserve"> </w:t>
      </w:r>
      <w:r w:rsidRPr="00E139F8">
        <w:rPr>
          <w:rFonts w:ascii="Arial" w:hAnsi="Arial" w:cs="Arial"/>
          <w:sz w:val="24"/>
          <w:szCs w:val="24"/>
        </w:rPr>
        <w:t>for</w:t>
      </w:r>
      <w:r w:rsidRPr="00E139F8">
        <w:rPr>
          <w:rFonts w:ascii="Arial" w:hAnsi="Arial" w:cs="Arial"/>
          <w:spacing w:val="-11"/>
          <w:sz w:val="24"/>
          <w:szCs w:val="24"/>
        </w:rPr>
        <w:t xml:space="preserve"> </w:t>
      </w:r>
      <w:r w:rsidRPr="00E139F8">
        <w:rPr>
          <w:rFonts w:ascii="Arial" w:hAnsi="Arial" w:cs="Arial"/>
          <w:sz w:val="24"/>
          <w:szCs w:val="24"/>
        </w:rPr>
        <w:t>all</w:t>
      </w:r>
      <w:r w:rsidRPr="00E139F8">
        <w:rPr>
          <w:rFonts w:ascii="Arial" w:hAnsi="Arial" w:cs="Arial"/>
          <w:spacing w:val="-11"/>
          <w:sz w:val="24"/>
          <w:szCs w:val="24"/>
        </w:rPr>
        <w:t xml:space="preserve"> </w:t>
      </w:r>
      <w:r w:rsidRPr="00E139F8">
        <w:rPr>
          <w:rFonts w:ascii="Arial" w:hAnsi="Arial" w:cs="Arial"/>
          <w:sz w:val="24"/>
          <w:szCs w:val="24"/>
        </w:rPr>
        <w:t>new</w:t>
      </w:r>
      <w:r w:rsidRPr="00E139F8">
        <w:rPr>
          <w:rFonts w:ascii="Arial" w:hAnsi="Arial" w:cs="Arial"/>
          <w:spacing w:val="-11"/>
          <w:sz w:val="24"/>
          <w:szCs w:val="24"/>
        </w:rPr>
        <w:t xml:space="preserve"> </w:t>
      </w:r>
      <w:r w:rsidRPr="00E139F8">
        <w:rPr>
          <w:rFonts w:ascii="Arial" w:hAnsi="Arial" w:cs="Arial"/>
          <w:sz w:val="24"/>
          <w:szCs w:val="24"/>
        </w:rPr>
        <w:t>starts</w:t>
      </w:r>
      <w:r w:rsidRPr="00E139F8">
        <w:rPr>
          <w:rFonts w:ascii="Arial" w:hAnsi="Arial" w:cs="Arial"/>
          <w:spacing w:val="-10"/>
          <w:sz w:val="24"/>
          <w:szCs w:val="24"/>
        </w:rPr>
        <w:t xml:space="preserve"> </w:t>
      </w:r>
      <w:r w:rsidRPr="00E139F8">
        <w:rPr>
          <w:rFonts w:ascii="Arial" w:hAnsi="Arial" w:cs="Arial"/>
          <w:sz w:val="24"/>
          <w:szCs w:val="24"/>
        </w:rPr>
        <w:t>within</w:t>
      </w:r>
      <w:r w:rsidRPr="00E139F8">
        <w:rPr>
          <w:rFonts w:ascii="Arial" w:hAnsi="Arial" w:cs="Arial"/>
          <w:spacing w:val="-10"/>
          <w:sz w:val="24"/>
          <w:szCs w:val="24"/>
        </w:rPr>
        <w:t xml:space="preserve"> </w:t>
      </w:r>
      <w:r w:rsidRPr="00E139F8">
        <w:rPr>
          <w:rFonts w:ascii="Arial" w:hAnsi="Arial" w:cs="Arial"/>
          <w:sz w:val="24"/>
          <w:szCs w:val="24"/>
        </w:rPr>
        <w:t>the</w:t>
      </w:r>
      <w:r w:rsidRPr="00E139F8">
        <w:rPr>
          <w:rFonts w:ascii="Arial" w:hAnsi="Arial" w:cs="Arial"/>
          <w:spacing w:val="-9"/>
          <w:sz w:val="24"/>
          <w:szCs w:val="24"/>
        </w:rPr>
        <w:t xml:space="preserve"> </w:t>
      </w:r>
      <w:r w:rsidRPr="00E139F8">
        <w:rPr>
          <w:rFonts w:ascii="Arial" w:hAnsi="Arial" w:cs="Arial"/>
          <w:sz w:val="24"/>
          <w:szCs w:val="24"/>
        </w:rPr>
        <w:t>first</w:t>
      </w:r>
      <w:r w:rsidRPr="00E139F8">
        <w:rPr>
          <w:rFonts w:ascii="Arial" w:hAnsi="Arial" w:cs="Arial"/>
          <w:spacing w:val="-10"/>
          <w:sz w:val="24"/>
          <w:szCs w:val="24"/>
        </w:rPr>
        <w:t xml:space="preserve"> </w:t>
      </w:r>
      <w:r w:rsidRPr="00E139F8">
        <w:rPr>
          <w:rFonts w:ascii="Arial" w:hAnsi="Arial" w:cs="Arial"/>
          <w:sz w:val="24"/>
          <w:szCs w:val="24"/>
        </w:rPr>
        <w:t>3</w:t>
      </w:r>
      <w:r w:rsidRPr="00E139F8">
        <w:rPr>
          <w:rFonts w:ascii="Arial" w:hAnsi="Arial" w:cs="Arial"/>
          <w:spacing w:val="-8"/>
          <w:sz w:val="24"/>
          <w:szCs w:val="24"/>
        </w:rPr>
        <w:t xml:space="preserve"> </w:t>
      </w:r>
      <w:r w:rsidRPr="00E139F8">
        <w:rPr>
          <w:rFonts w:ascii="Arial" w:hAnsi="Arial" w:cs="Arial"/>
          <w:sz w:val="24"/>
          <w:szCs w:val="24"/>
        </w:rPr>
        <w:t>months of taking up post.</w:t>
      </w:r>
    </w:p>
    <w:p w14:paraId="5DF8C83D" w14:textId="77777777" w:rsidR="00716F59" w:rsidRPr="00E139F8" w:rsidRDefault="00716F59" w:rsidP="00716F59">
      <w:pPr>
        <w:pStyle w:val="ListParagraph"/>
        <w:widowControl w:val="0"/>
        <w:numPr>
          <w:ilvl w:val="0"/>
          <w:numId w:val="8"/>
        </w:numPr>
        <w:tabs>
          <w:tab w:val="left" w:pos="1841"/>
        </w:tabs>
        <w:autoSpaceDE w:val="0"/>
        <w:autoSpaceDN w:val="0"/>
        <w:spacing w:after="0" w:line="240" w:lineRule="auto"/>
        <w:ind w:right="1115"/>
        <w:contextualSpacing w:val="0"/>
        <w:jc w:val="both"/>
        <w:rPr>
          <w:rFonts w:ascii="Arial" w:hAnsi="Arial" w:cs="Arial"/>
          <w:sz w:val="24"/>
          <w:szCs w:val="24"/>
        </w:rPr>
      </w:pPr>
      <w:r w:rsidRPr="00E139F8">
        <w:rPr>
          <w:rFonts w:ascii="Arial" w:hAnsi="Arial" w:cs="Arial"/>
          <w:sz w:val="24"/>
          <w:szCs w:val="24"/>
        </w:rPr>
        <w:t>Fair distribution of annual leave, study leave and training absences across Practices, where staff have split base.</w:t>
      </w:r>
      <w:r w:rsidRPr="00E139F8">
        <w:rPr>
          <w:rFonts w:ascii="Arial" w:hAnsi="Arial" w:cs="Arial"/>
          <w:spacing w:val="40"/>
          <w:sz w:val="24"/>
          <w:szCs w:val="24"/>
        </w:rPr>
        <w:t xml:space="preserve"> </w:t>
      </w:r>
      <w:r w:rsidRPr="00E139F8">
        <w:rPr>
          <w:rFonts w:ascii="Arial" w:hAnsi="Arial" w:cs="Arial"/>
          <w:sz w:val="24"/>
          <w:szCs w:val="24"/>
        </w:rPr>
        <w:t>This will also involve co-operation between Practices.</w:t>
      </w:r>
    </w:p>
    <w:p w14:paraId="2C26A1E1" w14:textId="77777777" w:rsidR="00716F59" w:rsidRPr="00E139F8" w:rsidRDefault="00716F59" w:rsidP="00716F59">
      <w:pPr>
        <w:pStyle w:val="ListParagraph"/>
        <w:widowControl w:val="0"/>
        <w:numPr>
          <w:ilvl w:val="0"/>
          <w:numId w:val="8"/>
        </w:numPr>
        <w:tabs>
          <w:tab w:val="left" w:pos="1841"/>
        </w:tabs>
        <w:autoSpaceDE w:val="0"/>
        <w:autoSpaceDN w:val="0"/>
        <w:spacing w:before="1" w:after="0" w:line="240" w:lineRule="auto"/>
        <w:ind w:right="1116"/>
        <w:contextualSpacing w:val="0"/>
        <w:jc w:val="both"/>
        <w:rPr>
          <w:rFonts w:ascii="Arial" w:hAnsi="Arial" w:cs="Arial"/>
          <w:sz w:val="24"/>
          <w:szCs w:val="24"/>
        </w:rPr>
      </w:pPr>
      <w:r w:rsidRPr="00E139F8">
        <w:rPr>
          <w:rFonts w:ascii="Arial" w:hAnsi="Arial" w:cs="Arial"/>
          <w:sz w:val="24"/>
          <w:szCs w:val="24"/>
        </w:rPr>
        <w:t>Frequent, timely, meaningful, 2-way communication between Practices and service managers.</w:t>
      </w:r>
    </w:p>
    <w:p w14:paraId="611D06C8" w14:textId="77777777" w:rsidR="00716F59" w:rsidRPr="00E139F8" w:rsidRDefault="00716F59" w:rsidP="00716F59">
      <w:pPr>
        <w:pStyle w:val="ListParagraph"/>
        <w:widowControl w:val="0"/>
        <w:numPr>
          <w:ilvl w:val="0"/>
          <w:numId w:val="8"/>
        </w:numPr>
        <w:tabs>
          <w:tab w:val="left" w:pos="1841"/>
        </w:tabs>
        <w:autoSpaceDE w:val="0"/>
        <w:autoSpaceDN w:val="0"/>
        <w:spacing w:after="0" w:line="240" w:lineRule="auto"/>
        <w:ind w:right="1113"/>
        <w:contextualSpacing w:val="0"/>
        <w:jc w:val="both"/>
        <w:rPr>
          <w:rFonts w:ascii="Arial" w:hAnsi="Arial" w:cs="Arial"/>
          <w:sz w:val="24"/>
          <w:szCs w:val="24"/>
        </w:rPr>
      </w:pPr>
      <w:r w:rsidRPr="00E139F8">
        <w:rPr>
          <w:rFonts w:ascii="Arial" w:hAnsi="Arial" w:cs="Arial"/>
          <w:sz w:val="24"/>
          <w:szCs w:val="24"/>
        </w:rPr>
        <w:t>Joint Clinical and Social Care Governance across disciplines and employers. Such is required to (1) provide assurance that a robust framework for the management of key critical clinical systems and processes is in place from an employer’s perspective and (2) develop a culture of learning and an ethos of fair and proportionate accountability for all Federation employees. Proactively promoting a culture of openness underpinned by a no blame culture.</w:t>
      </w:r>
    </w:p>
    <w:p w14:paraId="319A22E3" w14:textId="77777777" w:rsidR="00716F59" w:rsidRPr="00E139F8" w:rsidRDefault="00716F59" w:rsidP="00716F59">
      <w:pPr>
        <w:pStyle w:val="ListParagraph"/>
        <w:widowControl w:val="0"/>
        <w:numPr>
          <w:ilvl w:val="0"/>
          <w:numId w:val="8"/>
        </w:numPr>
        <w:tabs>
          <w:tab w:val="left" w:pos="1841"/>
        </w:tabs>
        <w:autoSpaceDE w:val="0"/>
        <w:autoSpaceDN w:val="0"/>
        <w:spacing w:after="0" w:line="240" w:lineRule="auto"/>
        <w:ind w:hanging="361"/>
        <w:contextualSpacing w:val="0"/>
        <w:jc w:val="both"/>
        <w:rPr>
          <w:rFonts w:ascii="Arial" w:hAnsi="Arial" w:cs="Arial"/>
          <w:sz w:val="24"/>
          <w:szCs w:val="24"/>
        </w:rPr>
      </w:pPr>
      <w:r w:rsidRPr="00E139F8">
        <w:rPr>
          <w:rFonts w:ascii="Arial" w:hAnsi="Arial" w:cs="Arial"/>
          <w:sz w:val="24"/>
          <w:szCs w:val="24"/>
        </w:rPr>
        <w:t>Maintenance</w:t>
      </w:r>
      <w:r w:rsidRPr="00E139F8">
        <w:rPr>
          <w:rFonts w:ascii="Arial" w:hAnsi="Arial" w:cs="Arial"/>
          <w:spacing w:val="-10"/>
          <w:sz w:val="24"/>
          <w:szCs w:val="24"/>
        </w:rPr>
        <w:t xml:space="preserve"> </w:t>
      </w:r>
      <w:r w:rsidRPr="00E139F8">
        <w:rPr>
          <w:rFonts w:ascii="Arial" w:hAnsi="Arial" w:cs="Arial"/>
          <w:sz w:val="24"/>
          <w:szCs w:val="24"/>
        </w:rPr>
        <w:t>of</w:t>
      </w:r>
      <w:r w:rsidRPr="00E139F8">
        <w:rPr>
          <w:rFonts w:ascii="Arial" w:hAnsi="Arial" w:cs="Arial"/>
          <w:spacing w:val="-9"/>
          <w:sz w:val="24"/>
          <w:szCs w:val="24"/>
        </w:rPr>
        <w:t xml:space="preserve"> </w:t>
      </w:r>
      <w:r w:rsidRPr="00E139F8">
        <w:rPr>
          <w:rFonts w:ascii="Arial" w:hAnsi="Arial" w:cs="Arial"/>
          <w:sz w:val="24"/>
          <w:szCs w:val="24"/>
        </w:rPr>
        <w:t>a</w:t>
      </w:r>
      <w:r w:rsidRPr="00E139F8">
        <w:rPr>
          <w:rFonts w:ascii="Arial" w:hAnsi="Arial" w:cs="Arial"/>
          <w:spacing w:val="-7"/>
          <w:sz w:val="24"/>
          <w:szCs w:val="24"/>
        </w:rPr>
        <w:t xml:space="preserve"> </w:t>
      </w:r>
      <w:r w:rsidRPr="00E139F8">
        <w:rPr>
          <w:rFonts w:ascii="Arial" w:hAnsi="Arial" w:cs="Arial"/>
          <w:sz w:val="24"/>
          <w:szCs w:val="24"/>
        </w:rPr>
        <w:t>risk</w:t>
      </w:r>
      <w:r w:rsidRPr="00E139F8">
        <w:rPr>
          <w:rFonts w:ascii="Arial" w:hAnsi="Arial" w:cs="Arial"/>
          <w:spacing w:val="-7"/>
          <w:sz w:val="24"/>
          <w:szCs w:val="24"/>
        </w:rPr>
        <w:t xml:space="preserve"> </w:t>
      </w:r>
      <w:r w:rsidRPr="00E139F8">
        <w:rPr>
          <w:rFonts w:ascii="Arial" w:hAnsi="Arial" w:cs="Arial"/>
          <w:spacing w:val="-2"/>
          <w:sz w:val="24"/>
          <w:szCs w:val="24"/>
        </w:rPr>
        <w:t>register.</w:t>
      </w:r>
    </w:p>
    <w:p w14:paraId="01393E74" w14:textId="77777777" w:rsidR="00716F59" w:rsidRPr="00E139F8" w:rsidRDefault="00716F59" w:rsidP="00716F59">
      <w:pPr>
        <w:pStyle w:val="ListParagraph"/>
        <w:widowControl w:val="0"/>
        <w:numPr>
          <w:ilvl w:val="0"/>
          <w:numId w:val="8"/>
        </w:numPr>
        <w:tabs>
          <w:tab w:val="left" w:pos="1841"/>
        </w:tabs>
        <w:autoSpaceDE w:val="0"/>
        <w:autoSpaceDN w:val="0"/>
        <w:spacing w:after="0" w:line="240" w:lineRule="auto"/>
        <w:ind w:hanging="361"/>
        <w:contextualSpacing w:val="0"/>
        <w:jc w:val="both"/>
        <w:rPr>
          <w:rFonts w:ascii="Arial" w:hAnsi="Arial" w:cs="Arial"/>
          <w:sz w:val="24"/>
          <w:szCs w:val="24"/>
        </w:rPr>
      </w:pPr>
      <w:r w:rsidRPr="00E139F8">
        <w:rPr>
          <w:rFonts w:ascii="Arial" w:hAnsi="Arial" w:cs="Arial"/>
          <w:sz w:val="24"/>
          <w:szCs w:val="24"/>
        </w:rPr>
        <w:t>Ongoing MDT</w:t>
      </w:r>
      <w:r w:rsidRPr="00E139F8">
        <w:rPr>
          <w:rFonts w:ascii="Arial" w:hAnsi="Arial" w:cs="Arial"/>
          <w:spacing w:val="-2"/>
          <w:sz w:val="24"/>
          <w:szCs w:val="24"/>
        </w:rPr>
        <w:t xml:space="preserve"> implementation.</w:t>
      </w:r>
    </w:p>
    <w:p w14:paraId="0C1D8F68" w14:textId="77777777" w:rsidR="00716F59" w:rsidRPr="00E139F8" w:rsidRDefault="00716F59" w:rsidP="00716F59">
      <w:pPr>
        <w:pStyle w:val="ListParagraph"/>
        <w:widowControl w:val="0"/>
        <w:numPr>
          <w:ilvl w:val="0"/>
          <w:numId w:val="8"/>
        </w:numPr>
        <w:tabs>
          <w:tab w:val="left" w:pos="1841"/>
        </w:tabs>
        <w:autoSpaceDE w:val="0"/>
        <w:autoSpaceDN w:val="0"/>
        <w:spacing w:after="0" w:line="240" w:lineRule="auto"/>
        <w:ind w:right="1115"/>
        <w:contextualSpacing w:val="0"/>
        <w:jc w:val="both"/>
        <w:rPr>
          <w:rFonts w:ascii="Arial" w:hAnsi="Arial" w:cs="Arial"/>
          <w:sz w:val="24"/>
          <w:szCs w:val="24"/>
        </w:rPr>
      </w:pPr>
      <w:r w:rsidRPr="00E139F8">
        <w:rPr>
          <w:rFonts w:ascii="Arial" w:hAnsi="Arial" w:cs="Arial"/>
          <w:sz w:val="24"/>
          <w:szCs w:val="24"/>
        </w:rPr>
        <w:t>Joint</w:t>
      </w:r>
      <w:r w:rsidRPr="00E139F8">
        <w:rPr>
          <w:rFonts w:ascii="Arial" w:hAnsi="Arial" w:cs="Arial"/>
          <w:spacing w:val="-17"/>
          <w:sz w:val="24"/>
          <w:szCs w:val="24"/>
        </w:rPr>
        <w:t xml:space="preserve"> </w:t>
      </w:r>
      <w:r w:rsidRPr="00E139F8">
        <w:rPr>
          <w:rFonts w:ascii="Arial" w:hAnsi="Arial" w:cs="Arial"/>
          <w:sz w:val="24"/>
          <w:szCs w:val="24"/>
        </w:rPr>
        <w:t>discussion</w:t>
      </w:r>
      <w:r w:rsidRPr="00E139F8">
        <w:rPr>
          <w:rFonts w:ascii="Arial" w:hAnsi="Arial" w:cs="Arial"/>
          <w:spacing w:val="-17"/>
          <w:sz w:val="24"/>
          <w:szCs w:val="24"/>
        </w:rPr>
        <w:t xml:space="preserve"> </w:t>
      </w:r>
      <w:r w:rsidRPr="00E139F8">
        <w:rPr>
          <w:rFonts w:ascii="Arial" w:hAnsi="Arial" w:cs="Arial"/>
          <w:sz w:val="24"/>
          <w:szCs w:val="24"/>
        </w:rPr>
        <w:t>and</w:t>
      </w:r>
      <w:r w:rsidRPr="00E139F8">
        <w:rPr>
          <w:rFonts w:ascii="Arial" w:hAnsi="Arial" w:cs="Arial"/>
          <w:spacing w:val="-16"/>
          <w:sz w:val="24"/>
          <w:szCs w:val="24"/>
        </w:rPr>
        <w:t xml:space="preserve"> </w:t>
      </w:r>
      <w:r w:rsidRPr="00E139F8">
        <w:rPr>
          <w:rFonts w:ascii="Arial" w:hAnsi="Arial" w:cs="Arial"/>
          <w:sz w:val="24"/>
          <w:szCs w:val="24"/>
        </w:rPr>
        <w:t>resolution</w:t>
      </w:r>
      <w:r w:rsidRPr="00E139F8">
        <w:rPr>
          <w:rFonts w:ascii="Arial" w:hAnsi="Arial" w:cs="Arial"/>
          <w:spacing w:val="-17"/>
          <w:sz w:val="24"/>
          <w:szCs w:val="24"/>
        </w:rPr>
        <w:t xml:space="preserve"> </w:t>
      </w:r>
      <w:r w:rsidRPr="00E139F8">
        <w:rPr>
          <w:rFonts w:ascii="Arial" w:hAnsi="Arial" w:cs="Arial"/>
          <w:sz w:val="24"/>
          <w:szCs w:val="24"/>
        </w:rPr>
        <w:t>regarding</w:t>
      </w:r>
      <w:r w:rsidRPr="00E139F8">
        <w:rPr>
          <w:rFonts w:ascii="Arial" w:hAnsi="Arial" w:cs="Arial"/>
          <w:spacing w:val="-17"/>
          <w:sz w:val="24"/>
          <w:szCs w:val="24"/>
        </w:rPr>
        <w:t xml:space="preserve"> </w:t>
      </w:r>
      <w:r w:rsidRPr="00E139F8">
        <w:rPr>
          <w:rFonts w:ascii="Arial" w:hAnsi="Arial" w:cs="Arial"/>
          <w:sz w:val="24"/>
          <w:szCs w:val="24"/>
        </w:rPr>
        <w:t>any</w:t>
      </w:r>
      <w:r w:rsidRPr="00E139F8">
        <w:rPr>
          <w:rFonts w:ascii="Arial" w:hAnsi="Arial" w:cs="Arial"/>
          <w:spacing w:val="-17"/>
          <w:sz w:val="24"/>
          <w:szCs w:val="24"/>
        </w:rPr>
        <w:t xml:space="preserve"> </w:t>
      </w:r>
      <w:r w:rsidRPr="00E139F8">
        <w:rPr>
          <w:rFonts w:ascii="Arial" w:hAnsi="Arial" w:cs="Arial"/>
          <w:sz w:val="24"/>
          <w:szCs w:val="24"/>
        </w:rPr>
        <w:t>staffing</w:t>
      </w:r>
      <w:r w:rsidRPr="00E139F8">
        <w:rPr>
          <w:rFonts w:ascii="Arial" w:hAnsi="Arial" w:cs="Arial"/>
          <w:spacing w:val="-16"/>
          <w:sz w:val="24"/>
          <w:szCs w:val="24"/>
        </w:rPr>
        <w:t xml:space="preserve"> </w:t>
      </w:r>
      <w:r w:rsidRPr="00E139F8">
        <w:rPr>
          <w:rFonts w:ascii="Arial" w:hAnsi="Arial" w:cs="Arial"/>
          <w:sz w:val="24"/>
          <w:szCs w:val="24"/>
        </w:rPr>
        <w:t>issues</w:t>
      </w:r>
      <w:r w:rsidRPr="00E139F8">
        <w:rPr>
          <w:rFonts w:ascii="Arial" w:hAnsi="Arial" w:cs="Arial"/>
          <w:spacing w:val="-12"/>
          <w:sz w:val="24"/>
          <w:szCs w:val="24"/>
        </w:rPr>
        <w:t xml:space="preserve"> </w:t>
      </w:r>
      <w:r w:rsidRPr="00E139F8">
        <w:rPr>
          <w:rFonts w:ascii="Arial" w:hAnsi="Arial" w:cs="Arial"/>
          <w:sz w:val="24"/>
          <w:szCs w:val="24"/>
        </w:rPr>
        <w:t>between</w:t>
      </w:r>
      <w:r w:rsidRPr="00E139F8">
        <w:rPr>
          <w:rFonts w:ascii="Arial" w:hAnsi="Arial" w:cs="Arial"/>
          <w:spacing w:val="-15"/>
          <w:sz w:val="24"/>
          <w:szCs w:val="24"/>
        </w:rPr>
        <w:t xml:space="preserve"> </w:t>
      </w:r>
      <w:r w:rsidRPr="00E139F8">
        <w:rPr>
          <w:rFonts w:ascii="Arial" w:hAnsi="Arial" w:cs="Arial"/>
          <w:sz w:val="24"/>
          <w:szCs w:val="24"/>
        </w:rPr>
        <w:t>Practices and service managers.</w:t>
      </w:r>
    </w:p>
    <w:p w14:paraId="65134326" w14:textId="77777777" w:rsidR="00716F59" w:rsidRPr="00E139F8" w:rsidRDefault="00716F59" w:rsidP="00716F59">
      <w:pPr>
        <w:pStyle w:val="ListParagraph"/>
        <w:widowControl w:val="0"/>
        <w:numPr>
          <w:ilvl w:val="0"/>
          <w:numId w:val="8"/>
        </w:numPr>
        <w:tabs>
          <w:tab w:val="left" w:pos="1841"/>
        </w:tabs>
        <w:autoSpaceDE w:val="0"/>
        <w:autoSpaceDN w:val="0"/>
        <w:spacing w:after="0" w:line="240" w:lineRule="auto"/>
        <w:ind w:right="1116"/>
        <w:contextualSpacing w:val="0"/>
        <w:jc w:val="both"/>
        <w:rPr>
          <w:rFonts w:ascii="Arial" w:hAnsi="Arial" w:cs="Arial"/>
          <w:sz w:val="24"/>
          <w:szCs w:val="24"/>
        </w:rPr>
      </w:pPr>
      <w:r w:rsidRPr="00E139F8">
        <w:rPr>
          <w:rFonts w:ascii="Arial" w:hAnsi="Arial" w:cs="Arial"/>
          <w:sz w:val="24"/>
          <w:szCs w:val="24"/>
        </w:rPr>
        <w:t>Timely communication of staff training and team meetings, along with the rationale for such by service manager/staff (please note all training requests will come to a joint training committee for sign off).</w:t>
      </w:r>
    </w:p>
    <w:p w14:paraId="2F040141" w14:textId="77777777" w:rsidR="00716F59" w:rsidRPr="00E139F8" w:rsidRDefault="00716F59" w:rsidP="00716F59">
      <w:pPr>
        <w:pStyle w:val="ListParagraph"/>
        <w:widowControl w:val="0"/>
        <w:numPr>
          <w:ilvl w:val="0"/>
          <w:numId w:val="8"/>
        </w:numPr>
        <w:tabs>
          <w:tab w:val="left" w:pos="1841"/>
        </w:tabs>
        <w:autoSpaceDE w:val="0"/>
        <w:autoSpaceDN w:val="0"/>
        <w:spacing w:before="1" w:after="0" w:line="240" w:lineRule="auto"/>
        <w:ind w:hanging="361"/>
        <w:contextualSpacing w:val="0"/>
        <w:jc w:val="both"/>
        <w:rPr>
          <w:rFonts w:ascii="Arial" w:hAnsi="Arial" w:cs="Arial"/>
          <w:sz w:val="24"/>
          <w:szCs w:val="24"/>
        </w:rPr>
      </w:pPr>
      <w:r w:rsidRPr="00E139F8">
        <w:rPr>
          <w:rFonts w:ascii="Arial" w:hAnsi="Arial" w:cs="Arial"/>
          <w:sz w:val="24"/>
          <w:szCs w:val="24"/>
        </w:rPr>
        <w:t>Timely</w:t>
      </w:r>
      <w:r w:rsidRPr="00E139F8">
        <w:rPr>
          <w:rFonts w:ascii="Arial" w:hAnsi="Arial" w:cs="Arial"/>
          <w:spacing w:val="-4"/>
          <w:sz w:val="24"/>
          <w:szCs w:val="24"/>
        </w:rPr>
        <w:t xml:space="preserve"> </w:t>
      </w:r>
      <w:r w:rsidRPr="00E139F8">
        <w:rPr>
          <w:rFonts w:ascii="Arial" w:hAnsi="Arial" w:cs="Arial"/>
          <w:sz w:val="24"/>
          <w:szCs w:val="24"/>
        </w:rPr>
        <w:t>recruitment</w:t>
      </w:r>
      <w:r w:rsidRPr="00E139F8">
        <w:rPr>
          <w:rFonts w:ascii="Arial" w:hAnsi="Arial" w:cs="Arial"/>
          <w:spacing w:val="-3"/>
          <w:sz w:val="24"/>
          <w:szCs w:val="24"/>
        </w:rPr>
        <w:t xml:space="preserve"> </w:t>
      </w:r>
      <w:r w:rsidRPr="00E139F8">
        <w:rPr>
          <w:rFonts w:ascii="Arial" w:hAnsi="Arial" w:cs="Arial"/>
          <w:sz w:val="24"/>
          <w:szCs w:val="24"/>
        </w:rPr>
        <w:t>and</w:t>
      </w:r>
      <w:r w:rsidRPr="00E139F8">
        <w:rPr>
          <w:rFonts w:ascii="Arial" w:hAnsi="Arial" w:cs="Arial"/>
          <w:spacing w:val="-4"/>
          <w:sz w:val="24"/>
          <w:szCs w:val="24"/>
        </w:rPr>
        <w:t xml:space="preserve"> </w:t>
      </w:r>
      <w:r w:rsidRPr="00E139F8">
        <w:rPr>
          <w:rFonts w:ascii="Arial" w:hAnsi="Arial" w:cs="Arial"/>
          <w:sz w:val="24"/>
          <w:szCs w:val="24"/>
        </w:rPr>
        <w:t>replacement</w:t>
      </w:r>
      <w:r w:rsidRPr="00E139F8">
        <w:rPr>
          <w:rFonts w:ascii="Arial" w:hAnsi="Arial" w:cs="Arial"/>
          <w:spacing w:val="-3"/>
          <w:sz w:val="24"/>
          <w:szCs w:val="24"/>
        </w:rPr>
        <w:t xml:space="preserve"> </w:t>
      </w:r>
      <w:r w:rsidRPr="00E139F8">
        <w:rPr>
          <w:rFonts w:ascii="Arial" w:hAnsi="Arial" w:cs="Arial"/>
          <w:sz w:val="24"/>
          <w:szCs w:val="24"/>
        </w:rPr>
        <w:t>of</w:t>
      </w:r>
      <w:r w:rsidRPr="00E139F8">
        <w:rPr>
          <w:rFonts w:ascii="Arial" w:hAnsi="Arial" w:cs="Arial"/>
          <w:spacing w:val="-2"/>
          <w:sz w:val="24"/>
          <w:szCs w:val="24"/>
        </w:rPr>
        <w:t xml:space="preserve"> </w:t>
      </w:r>
      <w:r w:rsidRPr="00E139F8">
        <w:rPr>
          <w:rFonts w:ascii="Arial" w:hAnsi="Arial" w:cs="Arial"/>
          <w:sz w:val="24"/>
          <w:szCs w:val="24"/>
        </w:rPr>
        <w:t>any</w:t>
      </w:r>
      <w:r w:rsidRPr="00E139F8">
        <w:rPr>
          <w:rFonts w:ascii="Arial" w:hAnsi="Arial" w:cs="Arial"/>
          <w:spacing w:val="-3"/>
          <w:sz w:val="24"/>
          <w:szCs w:val="24"/>
        </w:rPr>
        <w:t xml:space="preserve"> </w:t>
      </w:r>
      <w:r w:rsidRPr="00E139F8">
        <w:rPr>
          <w:rFonts w:ascii="Arial" w:hAnsi="Arial" w:cs="Arial"/>
          <w:sz w:val="24"/>
          <w:szCs w:val="24"/>
        </w:rPr>
        <w:t>leavers</w:t>
      </w:r>
      <w:r w:rsidRPr="00E139F8">
        <w:rPr>
          <w:rFonts w:ascii="Arial" w:hAnsi="Arial" w:cs="Arial"/>
          <w:spacing w:val="-2"/>
          <w:sz w:val="24"/>
          <w:szCs w:val="24"/>
        </w:rPr>
        <w:t xml:space="preserve"> </w:t>
      </w:r>
      <w:r w:rsidRPr="00E139F8">
        <w:rPr>
          <w:rFonts w:ascii="Arial" w:hAnsi="Arial" w:cs="Arial"/>
          <w:sz w:val="24"/>
          <w:szCs w:val="24"/>
        </w:rPr>
        <w:t>where</w:t>
      </w:r>
      <w:r w:rsidRPr="00E139F8">
        <w:rPr>
          <w:rFonts w:ascii="Arial" w:hAnsi="Arial" w:cs="Arial"/>
          <w:spacing w:val="-5"/>
          <w:sz w:val="24"/>
          <w:szCs w:val="24"/>
        </w:rPr>
        <w:t xml:space="preserve"> </w:t>
      </w:r>
      <w:r w:rsidRPr="00E139F8">
        <w:rPr>
          <w:rFonts w:ascii="Arial" w:hAnsi="Arial" w:cs="Arial"/>
          <w:sz w:val="24"/>
          <w:szCs w:val="24"/>
        </w:rPr>
        <w:t>budget</w:t>
      </w:r>
      <w:r w:rsidRPr="00E139F8">
        <w:rPr>
          <w:rFonts w:ascii="Arial" w:hAnsi="Arial" w:cs="Arial"/>
          <w:spacing w:val="-2"/>
          <w:sz w:val="24"/>
          <w:szCs w:val="24"/>
        </w:rPr>
        <w:t xml:space="preserve"> permits.</w:t>
      </w:r>
    </w:p>
    <w:p w14:paraId="47B0E0BF" w14:textId="77777777" w:rsidR="00716F59" w:rsidRPr="00E139F8" w:rsidRDefault="00716F59" w:rsidP="00716F59">
      <w:pPr>
        <w:pStyle w:val="ListParagraph"/>
        <w:widowControl w:val="0"/>
        <w:numPr>
          <w:ilvl w:val="0"/>
          <w:numId w:val="8"/>
        </w:numPr>
        <w:tabs>
          <w:tab w:val="left" w:pos="1841"/>
        </w:tabs>
        <w:autoSpaceDE w:val="0"/>
        <w:autoSpaceDN w:val="0"/>
        <w:spacing w:after="0" w:line="240" w:lineRule="auto"/>
        <w:ind w:right="1115"/>
        <w:contextualSpacing w:val="0"/>
        <w:rPr>
          <w:rFonts w:ascii="Arial" w:hAnsi="Arial" w:cs="Arial"/>
          <w:sz w:val="24"/>
          <w:szCs w:val="24"/>
        </w:rPr>
      </w:pPr>
      <w:r w:rsidRPr="00E139F8">
        <w:rPr>
          <w:rFonts w:ascii="Arial" w:hAnsi="Arial" w:cs="Arial"/>
          <w:sz w:val="24"/>
          <w:szCs w:val="24"/>
        </w:rPr>
        <w:t>Timely</w:t>
      </w:r>
      <w:r w:rsidRPr="00E139F8">
        <w:rPr>
          <w:rFonts w:ascii="Arial" w:hAnsi="Arial" w:cs="Arial"/>
          <w:spacing w:val="40"/>
          <w:sz w:val="24"/>
          <w:szCs w:val="24"/>
        </w:rPr>
        <w:t xml:space="preserve"> </w:t>
      </w:r>
      <w:r w:rsidRPr="00E139F8">
        <w:rPr>
          <w:rFonts w:ascii="Arial" w:hAnsi="Arial" w:cs="Arial"/>
          <w:sz w:val="24"/>
          <w:szCs w:val="24"/>
        </w:rPr>
        <w:t>and</w:t>
      </w:r>
      <w:r w:rsidRPr="00E139F8">
        <w:rPr>
          <w:rFonts w:ascii="Arial" w:hAnsi="Arial" w:cs="Arial"/>
          <w:spacing w:val="40"/>
          <w:sz w:val="24"/>
          <w:szCs w:val="24"/>
        </w:rPr>
        <w:t xml:space="preserve"> </w:t>
      </w:r>
      <w:r w:rsidRPr="00E139F8">
        <w:rPr>
          <w:rFonts w:ascii="Arial" w:hAnsi="Arial" w:cs="Arial"/>
          <w:sz w:val="24"/>
          <w:szCs w:val="24"/>
        </w:rPr>
        <w:t>appropriate</w:t>
      </w:r>
      <w:r w:rsidRPr="00E139F8">
        <w:rPr>
          <w:rFonts w:ascii="Arial" w:hAnsi="Arial" w:cs="Arial"/>
          <w:spacing w:val="40"/>
          <w:sz w:val="24"/>
          <w:szCs w:val="24"/>
        </w:rPr>
        <w:t xml:space="preserve"> </w:t>
      </w:r>
      <w:r w:rsidRPr="00E139F8">
        <w:rPr>
          <w:rFonts w:ascii="Arial" w:hAnsi="Arial" w:cs="Arial"/>
          <w:sz w:val="24"/>
          <w:szCs w:val="24"/>
        </w:rPr>
        <w:t>response</w:t>
      </w:r>
      <w:r w:rsidRPr="00E139F8">
        <w:rPr>
          <w:rFonts w:ascii="Arial" w:hAnsi="Arial" w:cs="Arial"/>
          <w:spacing w:val="40"/>
          <w:sz w:val="24"/>
          <w:szCs w:val="24"/>
        </w:rPr>
        <w:t xml:space="preserve"> </w:t>
      </w:r>
      <w:r w:rsidRPr="00E139F8">
        <w:rPr>
          <w:rFonts w:ascii="Arial" w:hAnsi="Arial" w:cs="Arial"/>
          <w:sz w:val="24"/>
          <w:szCs w:val="24"/>
        </w:rPr>
        <w:t>to</w:t>
      </w:r>
      <w:r w:rsidRPr="00E139F8">
        <w:rPr>
          <w:rFonts w:ascii="Arial" w:hAnsi="Arial" w:cs="Arial"/>
          <w:spacing w:val="40"/>
          <w:sz w:val="24"/>
          <w:szCs w:val="24"/>
        </w:rPr>
        <w:t xml:space="preserve"> </w:t>
      </w:r>
      <w:r w:rsidRPr="00E139F8">
        <w:rPr>
          <w:rFonts w:ascii="Arial" w:hAnsi="Arial" w:cs="Arial"/>
          <w:sz w:val="24"/>
          <w:szCs w:val="24"/>
        </w:rPr>
        <w:t>any</w:t>
      </w:r>
      <w:r w:rsidRPr="00E139F8">
        <w:rPr>
          <w:rFonts w:ascii="Arial" w:hAnsi="Arial" w:cs="Arial"/>
          <w:spacing w:val="40"/>
          <w:sz w:val="24"/>
          <w:szCs w:val="24"/>
        </w:rPr>
        <w:t xml:space="preserve"> </w:t>
      </w:r>
      <w:r w:rsidRPr="00E139F8">
        <w:rPr>
          <w:rFonts w:ascii="Arial" w:hAnsi="Arial" w:cs="Arial"/>
          <w:sz w:val="24"/>
          <w:szCs w:val="24"/>
        </w:rPr>
        <w:t>staffing,</w:t>
      </w:r>
      <w:r w:rsidRPr="00E139F8">
        <w:rPr>
          <w:rFonts w:ascii="Arial" w:hAnsi="Arial" w:cs="Arial"/>
          <w:spacing w:val="40"/>
          <w:sz w:val="24"/>
          <w:szCs w:val="24"/>
        </w:rPr>
        <w:t xml:space="preserve"> </w:t>
      </w:r>
      <w:r w:rsidRPr="00E139F8">
        <w:rPr>
          <w:rFonts w:ascii="Arial" w:hAnsi="Arial" w:cs="Arial"/>
          <w:sz w:val="24"/>
          <w:szCs w:val="24"/>
        </w:rPr>
        <w:t>performance</w:t>
      </w:r>
      <w:r w:rsidRPr="00E139F8">
        <w:rPr>
          <w:rFonts w:ascii="Arial" w:hAnsi="Arial" w:cs="Arial"/>
          <w:spacing w:val="40"/>
          <w:sz w:val="24"/>
          <w:szCs w:val="24"/>
        </w:rPr>
        <w:t xml:space="preserve"> </w:t>
      </w:r>
      <w:r w:rsidRPr="00E139F8">
        <w:rPr>
          <w:rFonts w:ascii="Arial" w:hAnsi="Arial" w:cs="Arial"/>
          <w:sz w:val="24"/>
          <w:szCs w:val="24"/>
        </w:rPr>
        <w:t>or</w:t>
      </w:r>
      <w:r w:rsidRPr="00E139F8">
        <w:rPr>
          <w:rFonts w:ascii="Arial" w:hAnsi="Arial" w:cs="Arial"/>
          <w:spacing w:val="40"/>
          <w:sz w:val="24"/>
          <w:szCs w:val="24"/>
        </w:rPr>
        <w:t xml:space="preserve"> </w:t>
      </w:r>
      <w:r w:rsidRPr="00E139F8">
        <w:rPr>
          <w:rFonts w:ascii="Arial" w:hAnsi="Arial" w:cs="Arial"/>
          <w:sz w:val="24"/>
          <w:szCs w:val="24"/>
        </w:rPr>
        <w:t>conduct related issue raised by Practices.</w:t>
      </w:r>
    </w:p>
    <w:p w14:paraId="67AAD9D3" w14:textId="77777777" w:rsidR="00716F59" w:rsidRPr="00E139F8" w:rsidRDefault="00716F59" w:rsidP="00716F59">
      <w:pPr>
        <w:pStyle w:val="ListParagraph"/>
        <w:widowControl w:val="0"/>
        <w:numPr>
          <w:ilvl w:val="0"/>
          <w:numId w:val="8"/>
        </w:numPr>
        <w:tabs>
          <w:tab w:val="left" w:pos="1840"/>
          <w:tab w:val="left" w:pos="1841"/>
        </w:tabs>
        <w:autoSpaceDE w:val="0"/>
        <w:autoSpaceDN w:val="0"/>
        <w:spacing w:after="0" w:line="240" w:lineRule="auto"/>
        <w:ind w:right="1119"/>
        <w:contextualSpacing w:val="0"/>
        <w:rPr>
          <w:rFonts w:ascii="Arial" w:hAnsi="Arial" w:cs="Arial"/>
          <w:sz w:val="24"/>
          <w:szCs w:val="24"/>
        </w:rPr>
      </w:pPr>
      <w:r w:rsidRPr="00E139F8">
        <w:rPr>
          <w:rFonts w:ascii="Arial" w:hAnsi="Arial" w:cs="Arial"/>
          <w:sz w:val="24"/>
          <w:szCs w:val="24"/>
        </w:rPr>
        <w:t>The</w:t>
      </w:r>
      <w:r w:rsidRPr="00E139F8">
        <w:rPr>
          <w:rFonts w:ascii="Arial" w:hAnsi="Arial" w:cs="Arial"/>
          <w:spacing w:val="-5"/>
          <w:sz w:val="24"/>
          <w:szCs w:val="24"/>
        </w:rPr>
        <w:t xml:space="preserve"> </w:t>
      </w:r>
      <w:r w:rsidRPr="00E139F8">
        <w:rPr>
          <w:rFonts w:ascii="Arial" w:hAnsi="Arial" w:cs="Arial"/>
          <w:sz w:val="24"/>
          <w:szCs w:val="24"/>
        </w:rPr>
        <w:t>opportunity</w:t>
      </w:r>
      <w:r w:rsidRPr="00E139F8">
        <w:rPr>
          <w:rFonts w:ascii="Arial" w:hAnsi="Arial" w:cs="Arial"/>
          <w:spacing w:val="-8"/>
          <w:sz w:val="24"/>
          <w:szCs w:val="24"/>
        </w:rPr>
        <w:t xml:space="preserve"> </w:t>
      </w:r>
      <w:r w:rsidRPr="00E139F8">
        <w:rPr>
          <w:rFonts w:ascii="Arial" w:hAnsi="Arial" w:cs="Arial"/>
          <w:sz w:val="24"/>
          <w:szCs w:val="24"/>
        </w:rPr>
        <w:t>for</w:t>
      </w:r>
      <w:r w:rsidRPr="00E139F8">
        <w:rPr>
          <w:rFonts w:ascii="Arial" w:hAnsi="Arial" w:cs="Arial"/>
          <w:spacing w:val="-8"/>
          <w:sz w:val="24"/>
          <w:szCs w:val="24"/>
        </w:rPr>
        <w:t xml:space="preserve"> </w:t>
      </w:r>
      <w:r w:rsidRPr="00E139F8">
        <w:rPr>
          <w:rFonts w:ascii="Arial" w:hAnsi="Arial" w:cs="Arial"/>
          <w:sz w:val="24"/>
          <w:szCs w:val="24"/>
        </w:rPr>
        <w:t>Practices</w:t>
      </w:r>
      <w:r w:rsidRPr="00E139F8">
        <w:rPr>
          <w:rFonts w:ascii="Arial" w:hAnsi="Arial" w:cs="Arial"/>
          <w:spacing w:val="-5"/>
          <w:sz w:val="24"/>
          <w:szCs w:val="24"/>
        </w:rPr>
        <w:t xml:space="preserve"> </w:t>
      </w:r>
      <w:r w:rsidRPr="00E139F8">
        <w:rPr>
          <w:rFonts w:ascii="Arial" w:hAnsi="Arial" w:cs="Arial"/>
          <w:sz w:val="24"/>
          <w:szCs w:val="24"/>
        </w:rPr>
        <w:t>to</w:t>
      </w:r>
      <w:r w:rsidRPr="00E139F8">
        <w:rPr>
          <w:rFonts w:ascii="Arial" w:hAnsi="Arial" w:cs="Arial"/>
          <w:spacing w:val="-6"/>
          <w:sz w:val="24"/>
          <w:szCs w:val="24"/>
        </w:rPr>
        <w:t xml:space="preserve"> </w:t>
      </w:r>
      <w:r w:rsidRPr="00E139F8">
        <w:rPr>
          <w:rFonts w:ascii="Arial" w:hAnsi="Arial" w:cs="Arial"/>
          <w:sz w:val="24"/>
          <w:szCs w:val="24"/>
        </w:rPr>
        <w:t>feed</w:t>
      </w:r>
      <w:r w:rsidRPr="00E139F8">
        <w:rPr>
          <w:rFonts w:ascii="Arial" w:hAnsi="Arial" w:cs="Arial"/>
          <w:spacing w:val="-7"/>
          <w:sz w:val="24"/>
          <w:szCs w:val="24"/>
        </w:rPr>
        <w:t xml:space="preserve"> </w:t>
      </w:r>
      <w:r w:rsidRPr="00E139F8">
        <w:rPr>
          <w:rFonts w:ascii="Arial" w:hAnsi="Arial" w:cs="Arial"/>
          <w:sz w:val="24"/>
          <w:szCs w:val="24"/>
        </w:rPr>
        <w:t>into</w:t>
      </w:r>
      <w:r w:rsidRPr="00E139F8">
        <w:rPr>
          <w:rFonts w:ascii="Arial" w:hAnsi="Arial" w:cs="Arial"/>
          <w:spacing w:val="-7"/>
          <w:sz w:val="24"/>
          <w:szCs w:val="24"/>
        </w:rPr>
        <w:t xml:space="preserve"> </w:t>
      </w:r>
      <w:r w:rsidRPr="00E139F8">
        <w:rPr>
          <w:rFonts w:ascii="Arial" w:hAnsi="Arial" w:cs="Arial"/>
          <w:sz w:val="24"/>
          <w:szCs w:val="24"/>
        </w:rPr>
        <w:t>staff</w:t>
      </w:r>
      <w:r w:rsidRPr="00E139F8">
        <w:rPr>
          <w:rFonts w:ascii="Arial" w:hAnsi="Arial" w:cs="Arial"/>
          <w:spacing w:val="-7"/>
          <w:sz w:val="24"/>
          <w:szCs w:val="24"/>
        </w:rPr>
        <w:t xml:space="preserve"> </w:t>
      </w:r>
      <w:r w:rsidRPr="00E139F8">
        <w:rPr>
          <w:rFonts w:ascii="Arial" w:hAnsi="Arial" w:cs="Arial"/>
          <w:sz w:val="24"/>
          <w:szCs w:val="24"/>
        </w:rPr>
        <w:t>supervision</w:t>
      </w:r>
      <w:r w:rsidRPr="00E139F8">
        <w:rPr>
          <w:rFonts w:ascii="Arial" w:hAnsi="Arial" w:cs="Arial"/>
          <w:spacing w:val="-6"/>
          <w:sz w:val="24"/>
          <w:szCs w:val="24"/>
        </w:rPr>
        <w:t xml:space="preserve"> </w:t>
      </w:r>
      <w:r w:rsidRPr="00E139F8">
        <w:rPr>
          <w:rFonts w:ascii="Arial" w:hAnsi="Arial" w:cs="Arial"/>
          <w:sz w:val="24"/>
          <w:szCs w:val="24"/>
        </w:rPr>
        <w:t>and</w:t>
      </w:r>
      <w:r w:rsidRPr="00E139F8">
        <w:rPr>
          <w:rFonts w:ascii="Arial" w:hAnsi="Arial" w:cs="Arial"/>
          <w:spacing w:val="-5"/>
          <w:sz w:val="24"/>
          <w:szCs w:val="24"/>
        </w:rPr>
        <w:t xml:space="preserve"> </w:t>
      </w:r>
      <w:r w:rsidRPr="00E139F8">
        <w:rPr>
          <w:rFonts w:ascii="Arial" w:hAnsi="Arial" w:cs="Arial"/>
          <w:sz w:val="24"/>
          <w:szCs w:val="24"/>
        </w:rPr>
        <w:t>yearly</w:t>
      </w:r>
      <w:r w:rsidRPr="00E139F8">
        <w:rPr>
          <w:rFonts w:ascii="Arial" w:hAnsi="Arial" w:cs="Arial"/>
          <w:spacing w:val="-8"/>
          <w:sz w:val="24"/>
          <w:szCs w:val="24"/>
        </w:rPr>
        <w:t xml:space="preserve"> </w:t>
      </w:r>
      <w:r w:rsidRPr="00E139F8">
        <w:rPr>
          <w:rFonts w:ascii="Arial" w:hAnsi="Arial" w:cs="Arial"/>
          <w:sz w:val="24"/>
          <w:szCs w:val="24"/>
        </w:rPr>
        <w:t xml:space="preserve">appraisal </w:t>
      </w:r>
      <w:r w:rsidRPr="00E139F8">
        <w:rPr>
          <w:rFonts w:ascii="Arial" w:hAnsi="Arial" w:cs="Arial"/>
          <w:spacing w:val="-2"/>
          <w:sz w:val="24"/>
          <w:szCs w:val="24"/>
        </w:rPr>
        <w:t>processes.</w:t>
      </w:r>
    </w:p>
    <w:p w14:paraId="207356B6" w14:textId="77777777" w:rsidR="00716F59" w:rsidRPr="00E139F8" w:rsidRDefault="00716F59" w:rsidP="00716F59">
      <w:pPr>
        <w:pStyle w:val="ListParagraph"/>
        <w:widowControl w:val="0"/>
        <w:numPr>
          <w:ilvl w:val="0"/>
          <w:numId w:val="8"/>
        </w:numPr>
        <w:tabs>
          <w:tab w:val="left" w:pos="1841"/>
        </w:tabs>
        <w:autoSpaceDE w:val="0"/>
        <w:autoSpaceDN w:val="0"/>
        <w:spacing w:after="0" w:line="240" w:lineRule="auto"/>
        <w:ind w:right="1122"/>
        <w:contextualSpacing w:val="0"/>
        <w:rPr>
          <w:rFonts w:ascii="Arial" w:hAnsi="Arial" w:cs="Arial"/>
          <w:sz w:val="24"/>
          <w:szCs w:val="24"/>
        </w:rPr>
      </w:pPr>
      <w:r w:rsidRPr="00E139F8">
        <w:rPr>
          <w:rFonts w:ascii="Arial" w:hAnsi="Arial" w:cs="Arial"/>
          <w:sz w:val="24"/>
          <w:szCs w:val="24"/>
        </w:rPr>
        <w:t>Provide appropriate feedback from any Quality Improvement audits or clinical and social care governance investigations.</w:t>
      </w:r>
    </w:p>
    <w:p w14:paraId="3DA2EC84" w14:textId="77777777" w:rsidR="00716F59" w:rsidRPr="00E139F8" w:rsidRDefault="00716F59" w:rsidP="00716F59">
      <w:pPr>
        <w:pStyle w:val="ListParagraph"/>
        <w:widowControl w:val="0"/>
        <w:numPr>
          <w:ilvl w:val="0"/>
          <w:numId w:val="8"/>
        </w:numPr>
        <w:tabs>
          <w:tab w:val="left" w:pos="1841"/>
        </w:tabs>
        <w:autoSpaceDE w:val="0"/>
        <w:autoSpaceDN w:val="0"/>
        <w:spacing w:before="82" w:after="0" w:line="240" w:lineRule="auto"/>
        <w:ind w:right="1117"/>
        <w:contextualSpacing w:val="0"/>
        <w:jc w:val="both"/>
        <w:rPr>
          <w:rFonts w:ascii="Arial" w:hAnsi="Arial" w:cs="Arial"/>
          <w:sz w:val="24"/>
          <w:szCs w:val="24"/>
        </w:rPr>
      </w:pPr>
      <w:r w:rsidRPr="00E139F8">
        <w:rPr>
          <w:rFonts w:ascii="Arial" w:hAnsi="Arial" w:cs="Arial"/>
          <w:sz w:val="24"/>
          <w:szCs w:val="24"/>
        </w:rPr>
        <w:t>Fully or in part cover employer costs including training deemed to be appropriate to the needs of the service.</w:t>
      </w:r>
      <w:r w:rsidRPr="00E139F8">
        <w:rPr>
          <w:rFonts w:ascii="Arial" w:hAnsi="Arial" w:cs="Arial"/>
          <w:spacing w:val="40"/>
          <w:sz w:val="24"/>
          <w:szCs w:val="24"/>
        </w:rPr>
        <w:t xml:space="preserve"> </w:t>
      </w:r>
      <w:r w:rsidRPr="00E139F8">
        <w:rPr>
          <w:rFonts w:ascii="Arial" w:hAnsi="Arial" w:cs="Arial"/>
          <w:sz w:val="24"/>
          <w:szCs w:val="24"/>
        </w:rPr>
        <w:t>Training requested by Practices, outside of training priorities identified by leads, will be the responsibility of the Practice to fund, with attendance taken out of Practice time.</w:t>
      </w:r>
    </w:p>
    <w:p w14:paraId="2E58649D" w14:textId="77777777" w:rsidR="00716F59" w:rsidRPr="00E139F8" w:rsidRDefault="00716F59" w:rsidP="00716F59">
      <w:pPr>
        <w:pStyle w:val="ListParagraph"/>
        <w:widowControl w:val="0"/>
        <w:numPr>
          <w:ilvl w:val="0"/>
          <w:numId w:val="8"/>
        </w:numPr>
        <w:tabs>
          <w:tab w:val="left" w:pos="1841"/>
        </w:tabs>
        <w:autoSpaceDE w:val="0"/>
        <w:autoSpaceDN w:val="0"/>
        <w:spacing w:after="0" w:line="240" w:lineRule="auto"/>
        <w:ind w:right="1113"/>
        <w:contextualSpacing w:val="0"/>
        <w:jc w:val="both"/>
        <w:rPr>
          <w:rFonts w:ascii="Arial" w:hAnsi="Arial" w:cs="Arial"/>
          <w:sz w:val="24"/>
          <w:szCs w:val="24"/>
        </w:rPr>
      </w:pPr>
      <w:r w:rsidRPr="00E139F8">
        <w:rPr>
          <w:rFonts w:ascii="Arial" w:hAnsi="Arial" w:cs="Arial"/>
          <w:sz w:val="24"/>
          <w:szCs w:val="24"/>
        </w:rPr>
        <w:t xml:space="preserve">Adherence to all professional regulatory obligations from employer’s </w:t>
      </w:r>
      <w:r w:rsidRPr="00E139F8">
        <w:rPr>
          <w:rFonts w:ascii="Arial" w:hAnsi="Arial" w:cs="Arial"/>
          <w:spacing w:val="-2"/>
          <w:sz w:val="24"/>
          <w:szCs w:val="24"/>
        </w:rPr>
        <w:t>perspective.</w:t>
      </w:r>
    </w:p>
    <w:p w14:paraId="10189AA7" w14:textId="77777777" w:rsidR="00716F59" w:rsidRPr="00E139F8" w:rsidRDefault="00716F59" w:rsidP="00716F59">
      <w:pPr>
        <w:pStyle w:val="ListParagraph"/>
        <w:widowControl w:val="0"/>
        <w:numPr>
          <w:ilvl w:val="0"/>
          <w:numId w:val="8"/>
        </w:numPr>
        <w:tabs>
          <w:tab w:val="left" w:pos="1841"/>
        </w:tabs>
        <w:autoSpaceDE w:val="0"/>
        <w:autoSpaceDN w:val="0"/>
        <w:spacing w:after="0" w:line="240" w:lineRule="auto"/>
        <w:ind w:right="1112"/>
        <w:contextualSpacing w:val="0"/>
        <w:jc w:val="both"/>
        <w:rPr>
          <w:rFonts w:ascii="Arial" w:hAnsi="Arial" w:cs="Arial"/>
          <w:sz w:val="24"/>
          <w:szCs w:val="24"/>
        </w:rPr>
      </w:pPr>
      <w:r w:rsidRPr="00E139F8">
        <w:rPr>
          <w:rFonts w:ascii="Arial" w:hAnsi="Arial" w:cs="Arial"/>
          <w:sz w:val="24"/>
          <w:szCs w:val="24"/>
        </w:rPr>
        <w:t>Assist</w:t>
      </w:r>
      <w:r w:rsidRPr="00E139F8">
        <w:rPr>
          <w:rFonts w:ascii="Arial" w:hAnsi="Arial" w:cs="Arial"/>
          <w:spacing w:val="-5"/>
          <w:sz w:val="24"/>
          <w:szCs w:val="24"/>
        </w:rPr>
        <w:t xml:space="preserve"> </w:t>
      </w:r>
      <w:r w:rsidRPr="00E139F8">
        <w:rPr>
          <w:rFonts w:ascii="Arial" w:hAnsi="Arial" w:cs="Arial"/>
          <w:sz w:val="24"/>
          <w:szCs w:val="24"/>
        </w:rPr>
        <w:t>or</w:t>
      </w:r>
      <w:r w:rsidRPr="00E139F8">
        <w:rPr>
          <w:rFonts w:ascii="Arial" w:hAnsi="Arial" w:cs="Arial"/>
          <w:spacing w:val="-6"/>
          <w:sz w:val="24"/>
          <w:szCs w:val="24"/>
        </w:rPr>
        <w:t xml:space="preserve"> </w:t>
      </w:r>
      <w:r w:rsidRPr="00E139F8">
        <w:rPr>
          <w:rFonts w:ascii="Arial" w:hAnsi="Arial" w:cs="Arial"/>
          <w:sz w:val="24"/>
          <w:szCs w:val="24"/>
        </w:rPr>
        <w:t>action</w:t>
      </w:r>
      <w:r w:rsidRPr="00E139F8">
        <w:rPr>
          <w:rFonts w:ascii="Arial" w:hAnsi="Arial" w:cs="Arial"/>
          <w:spacing w:val="-7"/>
          <w:sz w:val="24"/>
          <w:szCs w:val="24"/>
        </w:rPr>
        <w:t xml:space="preserve"> </w:t>
      </w:r>
      <w:r w:rsidRPr="00E139F8">
        <w:rPr>
          <w:rFonts w:ascii="Arial" w:hAnsi="Arial" w:cs="Arial"/>
          <w:sz w:val="24"/>
          <w:szCs w:val="24"/>
        </w:rPr>
        <w:t>any</w:t>
      </w:r>
      <w:r w:rsidRPr="00E139F8">
        <w:rPr>
          <w:rFonts w:ascii="Arial" w:hAnsi="Arial" w:cs="Arial"/>
          <w:spacing w:val="-5"/>
          <w:sz w:val="24"/>
          <w:szCs w:val="24"/>
        </w:rPr>
        <w:t xml:space="preserve"> </w:t>
      </w:r>
      <w:r w:rsidRPr="00E139F8">
        <w:rPr>
          <w:rFonts w:ascii="Arial" w:hAnsi="Arial" w:cs="Arial"/>
          <w:sz w:val="24"/>
          <w:szCs w:val="24"/>
        </w:rPr>
        <w:t>complaints</w:t>
      </w:r>
      <w:r w:rsidRPr="00E139F8">
        <w:rPr>
          <w:rFonts w:ascii="Arial" w:hAnsi="Arial" w:cs="Arial"/>
          <w:spacing w:val="-5"/>
          <w:sz w:val="24"/>
          <w:szCs w:val="24"/>
        </w:rPr>
        <w:t xml:space="preserve"> </w:t>
      </w:r>
      <w:r w:rsidRPr="00E139F8">
        <w:rPr>
          <w:rFonts w:ascii="Arial" w:hAnsi="Arial" w:cs="Arial"/>
          <w:sz w:val="24"/>
          <w:szCs w:val="24"/>
        </w:rPr>
        <w:t>arising</w:t>
      </w:r>
      <w:r w:rsidRPr="00E139F8">
        <w:rPr>
          <w:rFonts w:ascii="Arial" w:hAnsi="Arial" w:cs="Arial"/>
          <w:spacing w:val="-4"/>
          <w:sz w:val="24"/>
          <w:szCs w:val="24"/>
        </w:rPr>
        <w:t xml:space="preserve"> </w:t>
      </w:r>
      <w:r w:rsidRPr="00E139F8">
        <w:rPr>
          <w:rFonts w:ascii="Arial" w:hAnsi="Arial" w:cs="Arial"/>
          <w:sz w:val="24"/>
          <w:szCs w:val="24"/>
        </w:rPr>
        <w:t>from</w:t>
      </w:r>
      <w:r w:rsidRPr="00E139F8">
        <w:rPr>
          <w:rFonts w:ascii="Arial" w:hAnsi="Arial" w:cs="Arial"/>
          <w:spacing w:val="-4"/>
          <w:sz w:val="24"/>
          <w:szCs w:val="24"/>
        </w:rPr>
        <w:t xml:space="preserve"> </w:t>
      </w:r>
      <w:r w:rsidRPr="00E139F8">
        <w:rPr>
          <w:rFonts w:ascii="Arial" w:hAnsi="Arial" w:cs="Arial"/>
          <w:sz w:val="24"/>
          <w:szCs w:val="24"/>
        </w:rPr>
        <w:t>services</w:t>
      </w:r>
      <w:r w:rsidRPr="00E139F8">
        <w:rPr>
          <w:rFonts w:ascii="Arial" w:hAnsi="Arial" w:cs="Arial"/>
          <w:spacing w:val="-5"/>
          <w:sz w:val="24"/>
          <w:szCs w:val="24"/>
        </w:rPr>
        <w:t xml:space="preserve"> </w:t>
      </w:r>
      <w:r w:rsidRPr="00E139F8">
        <w:rPr>
          <w:rFonts w:ascii="Arial" w:hAnsi="Arial" w:cs="Arial"/>
          <w:sz w:val="24"/>
          <w:szCs w:val="24"/>
        </w:rPr>
        <w:t>provided</w:t>
      </w:r>
      <w:r w:rsidRPr="00E139F8">
        <w:rPr>
          <w:rFonts w:ascii="Arial" w:hAnsi="Arial" w:cs="Arial"/>
          <w:spacing w:val="-5"/>
          <w:sz w:val="24"/>
          <w:szCs w:val="24"/>
        </w:rPr>
        <w:t xml:space="preserve"> </w:t>
      </w:r>
      <w:r w:rsidRPr="00E139F8">
        <w:rPr>
          <w:rFonts w:ascii="Arial" w:hAnsi="Arial" w:cs="Arial"/>
          <w:sz w:val="24"/>
          <w:szCs w:val="24"/>
        </w:rPr>
        <w:t>by</w:t>
      </w:r>
      <w:r w:rsidRPr="00E139F8">
        <w:rPr>
          <w:rFonts w:ascii="Arial" w:hAnsi="Arial" w:cs="Arial"/>
          <w:spacing w:val="-5"/>
          <w:sz w:val="24"/>
          <w:szCs w:val="24"/>
        </w:rPr>
        <w:t xml:space="preserve"> </w:t>
      </w:r>
      <w:r w:rsidRPr="00E139F8">
        <w:rPr>
          <w:rFonts w:ascii="Arial" w:hAnsi="Arial" w:cs="Arial"/>
          <w:sz w:val="24"/>
          <w:szCs w:val="24"/>
        </w:rPr>
        <w:t xml:space="preserve">staff/Practice as appropriate (please refer to relevant complaints processes previously </w:t>
      </w:r>
      <w:r w:rsidRPr="00E139F8">
        <w:rPr>
          <w:rFonts w:ascii="Arial" w:hAnsi="Arial" w:cs="Arial"/>
          <w:spacing w:val="-2"/>
          <w:sz w:val="24"/>
          <w:szCs w:val="24"/>
        </w:rPr>
        <w:t>shared).</w:t>
      </w:r>
    </w:p>
    <w:p w14:paraId="1AF1B450" w14:textId="77777777" w:rsidR="00716F59" w:rsidRPr="00E139F8" w:rsidRDefault="00716F59" w:rsidP="00716F59">
      <w:pPr>
        <w:pStyle w:val="ListParagraph"/>
        <w:widowControl w:val="0"/>
        <w:numPr>
          <w:ilvl w:val="0"/>
          <w:numId w:val="8"/>
        </w:numPr>
        <w:tabs>
          <w:tab w:val="left" w:pos="1841"/>
        </w:tabs>
        <w:autoSpaceDE w:val="0"/>
        <w:autoSpaceDN w:val="0"/>
        <w:spacing w:after="0" w:line="240" w:lineRule="auto"/>
        <w:ind w:hanging="361"/>
        <w:contextualSpacing w:val="0"/>
        <w:jc w:val="both"/>
        <w:rPr>
          <w:rFonts w:ascii="Arial" w:hAnsi="Arial" w:cs="Arial"/>
          <w:sz w:val="24"/>
          <w:szCs w:val="24"/>
        </w:rPr>
      </w:pPr>
      <w:r w:rsidRPr="00E139F8">
        <w:rPr>
          <w:rFonts w:ascii="Arial" w:hAnsi="Arial" w:cs="Arial"/>
          <w:sz w:val="24"/>
          <w:szCs w:val="24"/>
        </w:rPr>
        <w:t>Ensure</w:t>
      </w:r>
      <w:r w:rsidRPr="00E139F8">
        <w:rPr>
          <w:rFonts w:ascii="Arial" w:hAnsi="Arial" w:cs="Arial"/>
          <w:spacing w:val="-13"/>
          <w:sz w:val="24"/>
          <w:szCs w:val="24"/>
        </w:rPr>
        <w:t xml:space="preserve"> </w:t>
      </w:r>
      <w:r w:rsidRPr="00E139F8">
        <w:rPr>
          <w:rFonts w:ascii="Arial" w:hAnsi="Arial" w:cs="Arial"/>
          <w:sz w:val="24"/>
          <w:szCs w:val="24"/>
        </w:rPr>
        <w:t>that</w:t>
      </w:r>
      <w:r w:rsidRPr="00E139F8">
        <w:rPr>
          <w:rFonts w:ascii="Arial" w:hAnsi="Arial" w:cs="Arial"/>
          <w:spacing w:val="-10"/>
          <w:sz w:val="24"/>
          <w:szCs w:val="24"/>
        </w:rPr>
        <w:t xml:space="preserve"> </w:t>
      </w:r>
      <w:r w:rsidRPr="00E139F8">
        <w:rPr>
          <w:rFonts w:ascii="Arial" w:hAnsi="Arial" w:cs="Arial"/>
          <w:sz w:val="24"/>
          <w:szCs w:val="24"/>
        </w:rPr>
        <w:t>all</w:t>
      </w:r>
      <w:r w:rsidRPr="00E139F8">
        <w:rPr>
          <w:rFonts w:ascii="Arial" w:hAnsi="Arial" w:cs="Arial"/>
          <w:spacing w:val="-13"/>
          <w:sz w:val="24"/>
          <w:szCs w:val="24"/>
        </w:rPr>
        <w:t xml:space="preserve"> </w:t>
      </w:r>
      <w:r w:rsidRPr="00E139F8">
        <w:rPr>
          <w:rFonts w:ascii="Arial" w:hAnsi="Arial" w:cs="Arial"/>
          <w:sz w:val="24"/>
          <w:szCs w:val="24"/>
        </w:rPr>
        <w:t>mandatory</w:t>
      </w:r>
      <w:r w:rsidRPr="00E139F8">
        <w:rPr>
          <w:rFonts w:ascii="Arial" w:hAnsi="Arial" w:cs="Arial"/>
          <w:spacing w:val="-10"/>
          <w:sz w:val="24"/>
          <w:szCs w:val="24"/>
        </w:rPr>
        <w:t xml:space="preserve"> </w:t>
      </w:r>
      <w:r w:rsidRPr="00E139F8">
        <w:rPr>
          <w:rFonts w:ascii="Arial" w:hAnsi="Arial" w:cs="Arial"/>
          <w:sz w:val="24"/>
          <w:szCs w:val="24"/>
        </w:rPr>
        <w:t>training</w:t>
      </w:r>
      <w:r w:rsidRPr="00E139F8">
        <w:rPr>
          <w:rFonts w:ascii="Arial" w:hAnsi="Arial" w:cs="Arial"/>
          <w:spacing w:val="-10"/>
          <w:sz w:val="24"/>
          <w:szCs w:val="24"/>
        </w:rPr>
        <w:t xml:space="preserve"> </w:t>
      </w:r>
      <w:r w:rsidRPr="00E139F8">
        <w:rPr>
          <w:rFonts w:ascii="Arial" w:hAnsi="Arial" w:cs="Arial"/>
          <w:sz w:val="24"/>
          <w:szCs w:val="24"/>
        </w:rPr>
        <w:t>requirements</w:t>
      </w:r>
      <w:r w:rsidRPr="00E139F8">
        <w:rPr>
          <w:rFonts w:ascii="Arial" w:hAnsi="Arial" w:cs="Arial"/>
          <w:spacing w:val="-10"/>
          <w:sz w:val="24"/>
          <w:szCs w:val="24"/>
        </w:rPr>
        <w:t xml:space="preserve"> </w:t>
      </w:r>
      <w:r w:rsidRPr="00E139F8">
        <w:rPr>
          <w:rFonts w:ascii="Arial" w:hAnsi="Arial" w:cs="Arial"/>
          <w:sz w:val="24"/>
          <w:szCs w:val="24"/>
        </w:rPr>
        <w:t>are</w:t>
      </w:r>
      <w:r w:rsidRPr="00E139F8">
        <w:rPr>
          <w:rFonts w:ascii="Arial" w:hAnsi="Arial" w:cs="Arial"/>
          <w:spacing w:val="-12"/>
          <w:sz w:val="24"/>
          <w:szCs w:val="24"/>
        </w:rPr>
        <w:t xml:space="preserve"> </w:t>
      </w:r>
      <w:r w:rsidRPr="00E139F8">
        <w:rPr>
          <w:rFonts w:ascii="Arial" w:hAnsi="Arial" w:cs="Arial"/>
          <w:spacing w:val="-2"/>
          <w:sz w:val="24"/>
          <w:szCs w:val="24"/>
        </w:rPr>
        <w:t>fulfilled.</w:t>
      </w:r>
    </w:p>
    <w:p w14:paraId="459F2B04" w14:textId="77777777" w:rsidR="00716F59" w:rsidRPr="00E139F8" w:rsidRDefault="00716F59" w:rsidP="00716F59">
      <w:pPr>
        <w:pStyle w:val="ListParagraph"/>
        <w:widowControl w:val="0"/>
        <w:numPr>
          <w:ilvl w:val="0"/>
          <w:numId w:val="8"/>
        </w:numPr>
        <w:tabs>
          <w:tab w:val="left" w:pos="1840"/>
          <w:tab w:val="left" w:pos="1841"/>
        </w:tabs>
        <w:autoSpaceDE w:val="0"/>
        <w:autoSpaceDN w:val="0"/>
        <w:spacing w:after="0" w:line="240" w:lineRule="auto"/>
        <w:ind w:right="1125"/>
        <w:contextualSpacing w:val="0"/>
        <w:rPr>
          <w:rFonts w:ascii="Arial" w:hAnsi="Arial" w:cs="Arial"/>
          <w:sz w:val="24"/>
          <w:szCs w:val="24"/>
        </w:rPr>
      </w:pPr>
      <w:r w:rsidRPr="00E139F8">
        <w:rPr>
          <w:rFonts w:ascii="Arial" w:hAnsi="Arial" w:cs="Arial"/>
          <w:sz w:val="24"/>
          <w:szCs w:val="24"/>
        </w:rPr>
        <w:t>Facilitate</w:t>
      </w:r>
      <w:r w:rsidRPr="00E139F8">
        <w:rPr>
          <w:rFonts w:ascii="Arial" w:hAnsi="Arial" w:cs="Arial"/>
          <w:spacing w:val="80"/>
          <w:sz w:val="24"/>
          <w:szCs w:val="24"/>
        </w:rPr>
        <w:t xml:space="preserve"> </w:t>
      </w:r>
      <w:r w:rsidRPr="00E139F8">
        <w:rPr>
          <w:rFonts w:ascii="Arial" w:hAnsi="Arial" w:cs="Arial"/>
          <w:sz w:val="24"/>
          <w:szCs w:val="24"/>
        </w:rPr>
        <w:t>the</w:t>
      </w:r>
      <w:r w:rsidRPr="00E139F8">
        <w:rPr>
          <w:rFonts w:ascii="Arial" w:hAnsi="Arial" w:cs="Arial"/>
          <w:spacing w:val="80"/>
          <w:sz w:val="24"/>
          <w:szCs w:val="24"/>
        </w:rPr>
        <w:t xml:space="preserve"> </w:t>
      </w:r>
      <w:r w:rsidRPr="00E139F8">
        <w:rPr>
          <w:rFonts w:ascii="Arial" w:hAnsi="Arial" w:cs="Arial"/>
          <w:sz w:val="24"/>
          <w:szCs w:val="24"/>
        </w:rPr>
        <w:t>training</w:t>
      </w:r>
      <w:r w:rsidRPr="00E139F8">
        <w:rPr>
          <w:rFonts w:ascii="Arial" w:hAnsi="Arial" w:cs="Arial"/>
          <w:spacing w:val="80"/>
          <w:sz w:val="24"/>
          <w:szCs w:val="24"/>
        </w:rPr>
        <w:t xml:space="preserve"> </w:t>
      </w:r>
      <w:r w:rsidRPr="00E139F8">
        <w:rPr>
          <w:rFonts w:ascii="Arial" w:hAnsi="Arial" w:cs="Arial"/>
          <w:sz w:val="24"/>
          <w:szCs w:val="24"/>
        </w:rPr>
        <w:t>of</w:t>
      </w:r>
      <w:r w:rsidRPr="00E139F8">
        <w:rPr>
          <w:rFonts w:ascii="Arial" w:hAnsi="Arial" w:cs="Arial"/>
          <w:spacing w:val="80"/>
          <w:sz w:val="24"/>
          <w:szCs w:val="24"/>
        </w:rPr>
        <w:t xml:space="preserve"> </w:t>
      </w:r>
      <w:r w:rsidRPr="00E139F8">
        <w:rPr>
          <w:rFonts w:ascii="Arial" w:hAnsi="Arial" w:cs="Arial"/>
          <w:sz w:val="24"/>
          <w:szCs w:val="24"/>
        </w:rPr>
        <w:t>staff</w:t>
      </w:r>
      <w:r w:rsidRPr="00E139F8">
        <w:rPr>
          <w:rFonts w:ascii="Arial" w:hAnsi="Arial" w:cs="Arial"/>
          <w:spacing w:val="80"/>
          <w:sz w:val="24"/>
          <w:szCs w:val="24"/>
        </w:rPr>
        <w:t xml:space="preserve"> </w:t>
      </w:r>
      <w:r w:rsidRPr="00E139F8">
        <w:rPr>
          <w:rFonts w:ascii="Arial" w:hAnsi="Arial" w:cs="Arial"/>
          <w:sz w:val="24"/>
          <w:szCs w:val="24"/>
        </w:rPr>
        <w:t>on</w:t>
      </w:r>
      <w:r w:rsidRPr="00E139F8">
        <w:rPr>
          <w:rFonts w:ascii="Arial" w:hAnsi="Arial" w:cs="Arial"/>
          <w:spacing w:val="80"/>
          <w:sz w:val="24"/>
          <w:szCs w:val="24"/>
        </w:rPr>
        <w:t xml:space="preserve"> </w:t>
      </w:r>
      <w:r w:rsidRPr="00E139F8">
        <w:rPr>
          <w:rFonts w:ascii="Arial" w:hAnsi="Arial" w:cs="Arial"/>
          <w:sz w:val="24"/>
          <w:szCs w:val="24"/>
        </w:rPr>
        <w:t>appropriate</w:t>
      </w:r>
      <w:r w:rsidRPr="00E139F8">
        <w:rPr>
          <w:rFonts w:ascii="Arial" w:hAnsi="Arial" w:cs="Arial"/>
          <w:spacing w:val="80"/>
          <w:sz w:val="24"/>
          <w:szCs w:val="24"/>
        </w:rPr>
        <w:t xml:space="preserve"> </w:t>
      </w:r>
      <w:r w:rsidRPr="00E139F8">
        <w:rPr>
          <w:rFonts w:ascii="Arial" w:hAnsi="Arial" w:cs="Arial"/>
          <w:sz w:val="24"/>
          <w:szCs w:val="24"/>
        </w:rPr>
        <w:t>clinical</w:t>
      </w:r>
      <w:r w:rsidRPr="00E139F8">
        <w:rPr>
          <w:rFonts w:ascii="Arial" w:hAnsi="Arial" w:cs="Arial"/>
          <w:spacing w:val="80"/>
          <w:sz w:val="24"/>
          <w:szCs w:val="24"/>
        </w:rPr>
        <w:t xml:space="preserve"> </w:t>
      </w:r>
      <w:r w:rsidRPr="00E139F8">
        <w:rPr>
          <w:rFonts w:ascii="Arial" w:hAnsi="Arial" w:cs="Arial"/>
          <w:sz w:val="24"/>
          <w:szCs w:val="24"/>
        </w:rPr>
        <w:t>system</w:t>
      </w:r>
      <w:r w:rsidRPr="00E139F8">
        <w:rPr>
          <w:rFonts w:ascii="Arial" w:hAnsi="Arial" w:cs="Arial"/>
          <w:spacing w:val="80"/>
          <w:sz w:val="24"/>
          <w:szCs w:val="24"/>
        </w:rPr>
        <w:t xml:space="preserve"> </w:t>
      </w:r>
      <w:r w:rsidRPr="00E139F8">
        <w:rPr>
          <w:rFonts w:ascii="Arial" w:hAnsi="Arial" w:cs="Arial"/>
          <w:sz w:val="24"/>
          <w:szCs w:val="24"/>
        </w:rPr>
        <w:t>and</w:t>
      </w:r>
      <w:r w:rsidRPr="00E139F8">
        <w:rPr>
          <w:rFonts w:ascii="Arial" w:hAnsi="Arial" w:cs="Arial"/>
          <w:spacing w:val="80"/>
          <w:sz w:val="24"/>
          <w:szCs w:val="24"/>
        </w:rPr>
        <w:t xml:space="preserve"> </w:t>
      </w:r>
      <w:r w:rsidRPr="00E139F8">
        <w:rPr>
          <w:rFonts w:ascii="Arial" w:hAnsi="Arial" w:cs="Arial"/>
          <w:sz w:val="24"/>
          <w:szCs w:val="24"/>
        </w:rPr>
        <w:t>in</w:t>
      </w:r>
      <w:r w:rsidRPr="00E139F8">
        <w:rPr>
          <w:rFonts w:ascii="Arial" w:hAnsi="Arial" w:cs="Arial"/>
          <w:spacing w:val="80"/>
          <w:sz w:val="24"/>
          <w:szCs w:val="24"/>
        </w:rPr>
        <w:t xml:space="preserve"> </w:t>
      </w:r>
      <w:r w:rsidRPr="00E139F8">
        <w:rPr>
          <w:rFonts w:ascii="Arial" w:hAnsi="Arial" w:cs="Arial"/>
          <w:sz w:val="24"/>
          <w:szCs w:val="24"/>
        </w:rPr>
        <w:t>the completion of MDT data capture templates where necessary.</w:t>
      </w:r>
    </w:p>
    <w:p w14:paraId="06421D03" w14:textId="77777777" w:rsidR="00716F59" w:rsidRPr="00E139F8" w:rsidRDefault="00716F59" w:rsidP="00716F59">
      <w:pPr>
        <w:pStyle w:val="ListParagraph"/>
        <w:widowControl w:val="0"/>
        <w:numPr>
          <w:ilvl w:val="0"/>
          <w:numId w:val="8"/>
        </w:numPr>
        <w:tabs>
          <w:tab w:val="left" w:pos="1841"/>
        </w:tabs>
        <w:autoSpaceDE w:val="0"/>
        <w:autoSpaceDN w:val="0"/>
        <w:spacing w:after="0" w:line="240" w:lineRule="auto"/>
        <w:ind w:right="1121"/>
        <w:contextualSpacing w:val="0"/>
        <w:rPr>
          <w:rFonts w:ascii="Arial" w:hAnsi="Arial" w:cs="Arial"/>
          <w:sz w:val="24"/>
          <w:szCs w:val="24"/>
        </w:rPr>
      </w:pPr>
      <w:r w:rsidRPr="00E139F8">
        <w:rPr>
          <w:rFonts w:ascii="Arial" w:hAnsi="Arial" w:cs="Arial"/>
          <w:sz w:val="24"/>
          <w:szCs w:val="24"/>
        </w:rPr>
        <w:t>Jointly</w:t>
      </w:r>
      <w:r w:rsidRPr="00E139F8">
        <w:rPr>
          <w:rFonts w:ascii="Arial" w:hAnsi="Arial" w:cs="Arial"/>
          <w:spacing w:val="-17"/>
          <w:sz w:val="24"/>
          <w:szCs w:val="24"/>
        </w:rPr>
        <w:t xml:space="preserve"> </w:t>
      </w:r>
      <w:r w:rsidRPr="00E139F8">
        <w:rPr>
          <w:rFonts w:ascii="Arial" w:hAnsi="Arial" w:cs="Arial"/>
          <w:sz w:val="24"/>
          <w:szCs w:val="24"/>
        </w:rPr>
        <w:t>agreed</w:t>
      </w:r>
      <w:r w:rsidRPr="00E139F8">
        <w:rPr>
          <w:rFonts w:ascii="Arial" w:hAnsi="Arial" w:cs="Arial"/>
          <w:spacing w:val="-17"/>
          <w:sz w:val="24"/>
          <w:szCs w:val="24"/>
        </w:rPr>
        <w:t xml:space="preserve"> </w:t>
      </w:r>
      <w:r w:rsidRPr="00E139F8">
        <w:rPr>
          <w:rFonts w:ascii="Arial" w:hAnsi="Arial" w:cs="Arial"/>
          <w:sz w:val="24"/>
          <w:szCs w:val="24"/>
        </w:rPr>
        <w:t>annual</w:t>
      </w:r>
      <w:r w:rsidRPr="00E139F8">
        <w:rPr>
          <w:rFonts w:ascii="Arial" w:hAnsi="Arial" w:cs="Arial"/>
          <w:spacing w:val="-16"/>
          <w:sz w:val="24"/>
          <w:szCs w:val="24"/>
        </w:rPr>
        <w:t xml:space="preserve"> </w:t>
      </w:r>
      <w:r w:rsidRPr="00E139F8">
        <w:rPr>
          <w:rFonts w:ascii="Arial" w:hAnsi="Arial" w:cs="Arial"/>
          <w:sz w:val="24"/>
          <w:szCs w:val="24"/>
        </w:rPr>
        <w:t>leave</w:t>
      </w:r>
      <w:r w:rsidRPr="00E139F8">
        <w:rPr>
          <w:rFonts w:ascii="Arial" w:hAnsi="Arial" w:cs="Arial"/>
          <w:spacing w:val="-17"/>
          <w:sz w:val="24"/>
          <w:szCs w:val="24"/>
        </w:rPr>
        <w:t xml:space="preserve"> </w:t>
      </w:r>
      <w:r w:rsidRPr="00E139F8">
        <w:rPr>
          <w:rFonts w:ascii="Arial" w:hAnsi="Arial" w:cs="Arial"/>
          <w:sz w:val="24"/>
          <w:szCs w:val="24"/>
        </w:rPr>
        <w:t>(in</w:t>
      </w:r>
      <w:r w:rsidRPr="00E139F8">
        <w:rPr>
          <w:rFonts w:ascii="Arial" w:hAnsi="Arial" w:cs="Arial"/>
          <w:spacing w:val="-16"/>
          <w:sz w:val="24"/>
          <w:szCs w:val="24"/>
        </w:rPr>
        <w:t xml:space="preserve"> </w:t>
      </w:r>
      <w:r w:rsidRPr="00E139F8">
        <w:rPr>
          <w:rFonts w:ascii="Arial" w:hAnsi="Arial" w:cs="Arial"/>
          <w:sz w:val="24"/>
          <w:szCs w:val="24"/>
        </w:rPr>
        <w:t>accordance</w:t>
      </w:r>
      <w:r w:rsidRPr="00E139F8">
        <w:rPr>
          <w:rFonts w:ascii="Arial" w:hAnsi="Arial" w:cs="Arial"/>
          <w:spacing w:val="-16"/>
          <w:sz w:val="24"/>
          <w:szCs w:val="24"/>
        </w:rPr>
        <w:t xml:space="preserve"> </w:t>
      </w:r>
      <w:r w:rsidRPr="00E139F8">
        <w:rPr>
          <w:rFonts w:ascii="Arial" w:hAnsi="Arial" w:cs="Arial"/>
          <w:sz w:val="24"/>
          <w:szCs w:val="24"/>
        </w:rPr>
        <w:t>with</w:t>
      </w:r>
      <w:r w:rsidRPr="00E139F8">
        <w:rPr>
          <w:rFonts w:ascii="Arial" w:hAnsi="Arial" w:cs="Arial"/>
          <w:spacing w:val="-15"/>
          <w:sz w:val="24"/>
          <w:szCs w:val="24"/>
        </w:rPr>
        <w:t xml:space="preserve"> </w:t>
      </w:r>
      <w:r w:rsidRPr="00E139F8">
        <w:rPr>
          <w:rFonts w:ascii="Arial" w:hAnsi="Arial" w:cs="Arial"/>
          <w:sz w:val="24"/>
          <w:szCs w:val="24"/>
        </w:rPr>
        <w:t>previously</w:t>
      </w:r>
      <w:r w:rsidRPr="00E139F8">
        <w:rPr>
          <w:rFonts w:ascii="Arial" w:hAnsi="Arial" w:cs="Arial"/>
          <w:spacing w:val="-17"/>
          <w:sz w:val="24"/>
          <w:szCs w:val="24"/>
        </w:rPr>
        <w:t xml:space="preserve"> </w:t>
      </w:r>
      <w:r w:rsidRPr="00E139F8">
        <w:rPr>
          <w:rFonts w:ascii="Arial" w:hAnsi="Arial" w:cs="Arial"/>
          <w:sz w:val="24"/>
          <w:szCs w:val="24"/>
        </w:rPr>
        <w:t>shared</w:t>
      </w:r>
      <w:r w:rsidRPr="00E139F8">
        <w:rPr>
          <w:rFonts w:ascii="Arial" w:hAnsi="Arial" w:cs="Arial"/>
          <w:spacing w:val="-17"/>
          <w:sz w:val="24"/>
          <w:szCs w:val="24"/>
        </w:rPr>
        <w:t xml:space="preserve"> </w:t>
      </w:r>
      <w:r w:rsidRPr="00E139F8">
        <w:rPr>
          <w:rFonts w:ascii="Arial" w:hAnsi="Arial" w:cs="Arial"/>
          <w:sz w:val="24"/>
          <w:szCs w:val="24"/>
        </w:rPr>
        <w:t>annual</w:t>
      </w:r>
      <w:r w:rsidRPr="00E139F8">
        <w:rPr>
          <w:rFonts w:ascii="Arial" w:hAnsi="Arial" w:cs="Arial"/>
          <w:spacing w:val="-16"/>
          <w:sz w:val="24"/>
          <w:szCs w:val="24"/>
        </w:rPr>
        <w:t xml:space="preserve"> </w:t>
      </w:r>
      <w:r w:rsidRPr="00E139F8">
        <w:rPr>
          <w:rFonts w:ascii="Arial" w:hAnsi="Arial" w:cs="Arial"/>
          <w:sz w:val="24"/>
          <w:szCs w:val="24"/>
        </w:rPr>
        <w:t xml:space="preserve">leave </w:t>
      </w:r>
      <w:r w:rsidRPr="00E139F8">
        <w:rPr>
          <w:rFonts w:ascii="Arial" w:hAnsi="Arial" w:cs="Arial"/>
          <w:spacing w:val="-2"/>
          <w:sz w:val="24"/>
          <w:szCs w:val="24"/>
        </w:rPr>
        <w:t>processes).</w:t>
      </w:r>
    </w:p>
    <w:p w14:paraId="315FA66D" w14:textId="77777777" w:rsidR="00716F59" w:rsidRDefault="00716F59" w:rsidP="00716F59">
      <w:pPr>
        <w:pStyle w:val="ListParagraph"/>
        <w:widowControl w:val="0"/>
        <w:numPr>
          <w:ilvl w:val="0"/>
          <w:numId w:val="8"/>
        </w:numPr>
        <w:tabs>
          <w:tab w:val="left" w:pos="1840"/>
          <w:tab w:val="left" w:pos="1841"/>
        </w:tabs>
        <w:autoSpaceDE w:val="0"/>
        <w:autoSpaceDN w:val="0"/>
        <w:spacing w:before="1" w:after="0" w:line="240" w:lineRule="auto"/>
        <w:ind w:right="1114"/>
        <w:contextualSpacing w:val="0"/>
        <w:rPr>
          <w:rFonts w:ascii="Arial" w:hAnsi="Arial" w:cs="Arial"/>
          <w:sz w:val="24"/>
          <w:szCs w:val="24"/>
        </w:rPr>
      </w:pPr>
      <w:r w:rsidRPr="00E139F8">
        <w:rPr>
          <w:rFonts w:ascii="Arial" w:hAnsi="Arial" w:cs="Arial"/>
          <w:sz w:val="24"/>
          <w:szCs w:val="24"/>
        </w:rPr>
        <w:t>Mediate</w:t>
      </w:r>
      <w:r w:rsidRPr="00E139F8">
        <w:rPr>
          <w:rFonts w:ascii="Arial" w:hAnsi="Arial" w:cs="Arial"/>
          <w:spacing w:val="-17"/>
          <w:sz w:val="24"/>
          <w:szCs w:val="24"/>
        </w:rPr>
        <w:t xml:space="preserve"> </w:t>
      </w:r>
      <w:r w:rsidRPr="00E139F8">
        <w:rPr>
          <w:rFonts w:ascii="Arial" w:hAnsi="Arial" w:cs="Arial"/>
          <w:sz w:val="24"/>
          <w:szCs w:val="24"/>
        </w:rPr>
        <w:t>where</w:t>
      </w:r>
      <w:r w:rsidRPr="00E139F8">
        <w:rPr>
          <w:rFonts w:ascii="Arial" w:hAnsi="Arial" w:cs="Arial"/>
          <w:spacing w:val="-18"/>
          <w:sz w:val="24"/>
          <w:szCs w:val="24"/>
        </w:rPr>
        <w:t xml:space="preserve"> </w:t>
      </w:r>
      <w:r w:rsidRPr="00E139F8">
        <w:rPr>
          <w:rFonts w:ascii="Arial" w:hAnsi="Arial" w:cs="Arial"/>
          <w:sz w:val="24"/>
          <w:szCs w:val="24"/>
        </w:rPr>
        <w:t>necessary</w:t>
      </w:r>
      <w:r w:rsidRPr="00E139F8">
        <w:rPr>
          <w:rFonts w:ascii="Arial" w:hAnsi="Arial" w:cs="Arial"/>
          <w:spacing w:val="-17"/>
          <w:sz w:val="24"/>
          <w:szCs w:val="24"/>
        </w:rPr>
        <w:t xml:space="preserve"> </w:t>
      </w:r>
      <w:r w:rsidRPr="00E139F8">
        <w:rPr>
          <w:rFonts w:ascii="Arial" w:hAnsi="Arial" w:cs="Arial"/>
          <w:sz w:val="24"/>
          <w:szCs w:val="24"/>
        </w:rPr>
        <w:t>any</w:t>
      </w:r>
      <w:r w:rsidRPr="00E139F8">
        <w:rPr>
          <w:rFonts w:ascii="Arial" w:hAnsi="Arial" w:cs="Arial"/>
          <w:spacing w:val="-18"/>
          <w:sz w:val="24"/>
          <w:szCs w:val="24"/>
        </w:rPr>
        <w:t xml:space="preserve"> </w:t>
      </w:r>
      <w:r w:rsidRPr="00E139F8">
        <w:rPr>
          <w:rFonts w:ascii="Arial" w:hAnsi="Arial" w:cs="Arial"/>
          <w:sz w:val="24"/>
          <w:szCs w:val="24"/>
        </w:rPr>
        <w:t>annual</w:t>
      </w:r>
      <w:r w:rsidRPr="00E139F8">
        <w:rPr>
          <w:rFonts w:ascii="Arial" w:hAnsi="Arial" w:cs="Arial"/>
          <w:spacing w:val="-18"/>
          <w:sz w:val="24"/>
          <w:szCs w:val="24"/>
        </w:rPr>
        <w:t xml:space="preserve"> </w:t>
      </w:r>
      <w:r w:rsidRPr="00E139F8">
        <w:rPr>
          <w:rFonts w:ascii="Arial" w:hAnsi="Arial" w:cs="Arial"/>
          <w:sz w:val="24"/>
          <w:szCs w:val="24"/>
        </w:rPr>
        <w:t>leave</w:t>
      </w:r>
      <w:r w:rsidRPr="00E139F8">
        <w:rPr>
          <w:rFonts w:ascii="Arial" w:hAnsi="Arial" w:cs="Arial"/>
          <w:spacing w:val="-16"/>
          <w:sz w:val="24"/>
          <w:szCs w:val="24"/>
        </w:rPr>
        <w:t xml:space="preserve"> </w:t>
      </w:r>
      <w:r w:rsidRPr="00E139F8">
        <w:rPr>
          <w:rFonts w:ascii="Arial" w:hAnsi="Arial" w:cs="Arial"/>
          <w:sz w:val="24"/>
          <w:szCs w:val="24"/>
        </w:rPr>
        <w:t>disputes</w:t>
      </w:r>
      <w:r w:rsidRPr="00E139F8">
        <w:rPr>
          <w:rFonts w:ascii="Arial" w:hAnsi="Arial" w:cs="Arial"/>
          <w:spacing w:val="-20"/>
          <w:sz w:val="24"/>
          <w:szCs w:val="24"/>
        </w:rPr>
        <w:t xml:space="preserve"> </w:t>
      </w:r>
      <w:r w:rsidRPr="00E139F8">
        <w:rPr>
          <w:rFonts w:ascii="Arial" w:hAnsi="Arial" w:cs="Arial"/>
          <w:sz w:val="24"/>
          <w:szCs w:val="24"/>
        </w:rPr>
        <w:t>between</w:t>
      </w:r>
      <w:r w:rsidRPr="00E139F8">
        <w:rPr>
          <w:rFonts w:ascii="Arial" w:hAnsi="Arial" w:cs="Arial"/>
          <w:spacing w:val="-19"/>
          <w:sz w:val="24"/>
          <w:szCs w:val="24"/>
        </w:rPr>
        <w:t xml:space="preserve"> </w:t>
      </w:r>
      <w:r w:rsidRPr="00E139F8">
        <w:rPr>
          <w:rFonts w:ascii="Arial" w:hAnsi="Arial" w:cs="Arial"/>
          <w:sz w:val="24"/>
          <w:szCs w:val="24"/>
        </w:rPr>
        <w:t>Practice</w:t>
      </w:r>
      <w:r w:rsidRPr="00E139F8">
        <w:rPr>
          <w:rFonts w:ascii="Arial" w:hAnsi="Arial" w:cs="Arial"/>
          <w:spacing w:val="-17"/>
          <w:sz w:val="24"/>
          <w:szCs w:val="24"/>
        </w:rPr>
        <w:t xml:space="preserve"> </w:t>
      </w:r>
      <w:r w:rsidRPr="00E139F8">
        <w:rPr>
          <w:rFonts w:ascii="Arial" w:hAnsi="Arial" w:cs="Arial"/>
          <w:sz w:val="24"/>
          <w:szCs w:val="24"/>
        </w:rPr>
        <w:t>and</w:t>
      </w:r>
      <w:r w:rsidRPr="00E139F8">
        <w:rPr>
          <w:rFonts w:ascii="Arial" w:hAnsi="Arial" w:cs="Arial"/>
          <w:spacing w:val="-16"/>
          <w:sz w:val="24"/>
          <w:szCs w:val="24"/>
        </w:rPr>
        <w:t xml:space="preserve"> </w:t>
      </w:r>
      <w:r w:rsidRPr="00E139F8">
        <w:rPr>
          <w:rFonts w:ascii="Arial" w:hAnsi="Arial" w:cs="Arial"/>
          <w:sz w:val="24"/>
          <w:szCs w:val="24"/>
        </w:rPr>
        <w:t>staff member via service managers.</w:t>
      </w:r>
    </w:p>
    <w:p w14:paraId="2E90440F" w14:textId="2701F6AE" w:rsidR="00D70872" w:rsidRPr="001F3999" w:rsidRDefault="00D70872" w:rsidP="00D70872">
      <w:pPr>
        <w:widowControl w:val="0"/>
        <w:tabs>
          <w:tab w:val="left" w:pos="1840"/>
          <w:tab w:val="left" w:pos="1841"/>
        </w:tabs>
        <w:autoSpaceDE w:val="0"/>
        <w:autoSpaceDN w:val="0"/>
        <w:spacing w:before="1" w:after="0" w:line="240" w:lineRule="auto"/>
        <w:ind w:left="1440" w:right="1114"/>
        <w:rPr>
          <w:rFonts w:ascii="Arial" w:hAnsi="Arial" w:cs="Arial"/>
          <w:sz w:val="24"/>
          <w:szCs w:val="24"/>
        </w:rPr>
      </w:pPr>
      <w:r w:rsidRPr="00D70872">
        <w:rPr>
          <w:rFonts w:ascii="Arial" w:hAnsi="Arial" w:cs="Arial"/>
          <w:b/>
          <w:bCs/>
          <w:sz w:val="24"/>
          <w:szCs w:val="24"/>
        </w:rPr>
        <w:lastRenderedPageBreak/>
        <w:t>Practice commitments</w:t>
      </w:r>
    </w:p>
    <w:p w14:paraId="33EA4128" w14:textId="77777777" w:rsidR="00D70872" w:rsidRPr="00D70872" w:rsidRDefault="00D70872" w:rsidP="00D70872">
      <w:pPr>
        <w:widowControl w:val="0"/>
        <w:tabs>
          <w:tab w:val="left" w:pos="1840"/>
          <w:tab w:val="left" w:pos="1841"/>
        </w:tabs>
        <w:autoSpaceDE w:val="0"/>
        <w:autoSpaceDN w:val="0"/>
        <w:spacing w:before="1" w:after="0" w:line="240" w:lineRule="auto"/>
        <w:ind w:right="1114"/>
        <w:rPr>
          <w:rFonts w:ascii="Arial" w:hAnsi="Arial" w:cs="Arial"/>
          <w:sz w:val="24"/>
          <w:szCs w:val="24"/>
        </w:rPr>
      </w:pPr>
    </w:p>
    <w:p w14:paraId="3CD26350" w14:textId="7C9E10B3" w:rsidR="00D70872" w:rsidRPr="001F3999" w:rsidRDefault="00D70872" w:rsidP="00D70872">
      <w:pPr>
        <w:widowControl w:val="0"/>
        <w:tabs>
          <w:tab w:val="left" w:pos="1840"/>
          <w:tab w:val="left" w:pos="1841"/>
        </w:tabs>
        <w:autoSpaceDE w:val="0"/>
        <w:autoSpaceDN w:val="0"/>
        <w:spacing w:before="1" w:after="0" w:line="240" w:lineRule="auto"/>
        <w:ind w:left="1440" w:right="1114"/>
        <w:rPr>
          <w:rFonts w:ascii="Arial" w:hAnsi="Arial" w:cs="Arial"/>
          <w:sz w:val="24"/>
          <w:szCs w:val="24"/>
        </w:rPr>
      </w:pPr>
      <w:r w:rsidRPr="00D70872">
        <w:rPr>
          <w:rFonts w:ascii="Arial" w:hAnsi="Arial" w:cs="Arial"/>
          <w:sz w:val="24"/>
          <w:szCs w:val="24"/>
        </w:rPr>
        <w:t>Member Practices will commit to the best of their ability, to the following:</w:t>
      </w:r>
    </w:p>
    <w:p w14:paraId="57D056BE" w14:textId="77777777" w:rsidR="00D70872" w:rsidRPr="00D70872" w:rsidRDefault="00D70872" w:rsidP="00D70872">
      <w:pPr>
        <w:widowControl w:val="0"/>
        <w:tabs>
          <w:tab w:val="left" w:pos="1840"/>
          <w:tab w:val="left" w:pos="1841"/>
        </w:tabs>
        <w:autoSpaceDE w:val="0"/>
        <w:autoSpaceDN w:val="0"/>
        <w:spacing w:before="1" w:after="0" w:line="240" w:lineRule="auto"/>
        <w:ind w:left="1440" w:right="1114"/>
        <w:rPr>
          <w:rFonts w:ascii="Arial" w:hAnsi="Arial" w:cs="Arial"/>
          <w:sz w:val="24"/>
          <w:szCs w:val="24"/>
        </w:rPr>
      </w:pPr>
    </w:p>
    <w:p w14:paraId="29405915" w14:textId="77777777" w:rsidR="00D70872" w:rsidRPr="001F3999" w:rsidRDefault="00D70872" w:rsidP="001F3999">
      <w:pPr>
        <w:pStyle w:val="ListParagraph"/>
        <w:widowControl w:val="0"/>
        <w:numPr>
          <w:ilvl w:val="0"/>
          <w:numId w:val="17"/>
        </w:numPr>
        <w:tabs>
          <w:tab w:val="left" w:pos="1840"/>
          <w:tab w:val="left" w:pos="1841"/>
        </w:tabs>
        <w:autoSpaceDE w:val="0"/>
        <w:autoSpaceDN w:val="0"/>
        <w:spacing w:before="1" w:after="0" w:line="240" w:lineRule="auto"/>
        <w:ind w:right="1114"/>
        <w:rPr>
          <w:rFonts w:ascii="Arial" w:hAnsi="Arial" w:cs="Arial"/>
          <w:sz w:val="24"/>
          <w:szCs w:val="24"/>
        </w:rPr>
      </w:pPr>
      <w:r w:rsidRPr="001F3999">
        <w:rPr>
          <w:rFonts w:ascii="Arial" w:hAnsi="Arial" w:cs="Arial"/>
          <w:sz w:val="24"/>
          <w:szCs w:val="24"/>
        </w:rPr>
        <w:t>Commitment to the principles of partnership working outlined.</w:t>
      </w:r>
    </w:p>
    <w:p w14:paraId="1716A774" w14:textId="24A65299" w:rsidR="00D70872" w:rsidRPr="001F3999" w:rsidRDefault="00D70872" w:rsidP="001F3999">
      <w:pPr>
        <w:pStyle w:val="ListParagraph"/>
        <w:widowControl w:val="0"/>
        <w:numPr>
          <w:ilvl w:val="0"/>
          <w:numId w:val="17"/>
        </w:numPr>
        <w:tabs>
          <w:tab w:val="left" w:pos="1840"/>
          <w:tab w:val="left" w:pos="1841"/>
        </w:tabs>
        <w:autoSpaceDE w:val="0"/>
        <w:autoSpaceDN w:val="0"/>
        <w:spacing w:before="1" w:after="0" w:line="240" w:lineRule="auto"/>
        <w:ind w:right="1114"/>
        <w:rPr>
          <w:rFonts w:ascii="Arial" w:hAnsi="Arial" w:cs="Arial"/>
          <w:sz w:val="24"/>
          <w:szCs w:val="24"/>
        </w:rPr>
      </w:pPr>
      <w:r w:rsidRPr="001F3999">
        <w:rPr>
          <w:rFonts w:ascii="Arial" w:hAnsi="Arial" w:cs="Arial"/>
          <w:sz w:val="24"/>
          <w:szCs w:val="24"/>
        </w:rPr>
        <w:t>Proactively welcome and assist all members of the MDT (including ANP and GPP) to integrate into the wider Practice team. Regular MDT team meetings and huddles can greatly assist with this.</w:t>
      </w:r>
    </w:p>
    <w:p w14:paraId="77B16580" w14:textId="5D668471" w:rsidR="00D70872" w:rsidRPr="001F3999" w:rsidRDefault="00D70872" w:rsidP="001F3999">
      <w:pPr>
        <w:pStyle w:val="ListParagraph"/>
        <w:widowControl w:val="0"/>
        <w:numPr>
          <w:ilvl w:val="0"/>
          <w:numId w:val="17"/>
        </w:numPr>
        <w:tabs>
          <w:tab w:val="left" w:pos="1840"/>
          <w:tab w:val="left" w:pos="1841"/>
        </w:tabs>
        <w:autoSpaceDE w:val="0"/>
        <w:autoSpaceDN w:val="0"/>
        <w:spacing w:before="1" w:after="0" w:line="240" w:lineRule="auto"/>
        <w:ind w:right="1114"/>
        <w:rPr>
          <w:rFonts w:ascii="Arial" w:hAnsi="Arial" w:cs="Arial"/>
          <w:sz w:val="24"/>
          <w:szCs w:val="24"/>
        </w:rPr>
      </w:pPr>
      <w:r w:rsidRPr="001F3999">
        <w:rPr>
          <w:rFonts w:ascii="Arial" w:hAnsi="Arial" w:cs="Arial"/>
          <w:sz w:val="24"/>
          <w:szCs w:val="24"/>
        </w:rPr>
        <w:t>MDT role division as described including release from Practice.</w:t>
      </w:r>
    </w:p>
    <w:p w14:paraId="6B8FC95F" w14:textId="5278F22C" w:rsidR="00D70872" w:rsidRPr="001F3999" w:rsidRDefault="00D70872" w:rsidP="001F3999">
      <w:pPr>
        <w:pStyle w:val="ListParagraph"/>
        <w:widowControl w:val="0"/>
        <w:numPr>
          <w:ilvl w:val="0"/>
          <w:numId w:val="17"/>
        </w:numPr>
        <w:tabs>
          <w:tab w:val="left" w:pos="1840"/>
          <w:tab w:val="left" w:pos="1841"/>
        </w:tabs>
        <w:autoSpaceDE w:val="0"/>
        <w:autoSpaceDN w:val="0"/>
        <w:spacing w:before="1" w:after="0" w:line="240" w:lineRule="auto"/>
        <w:ind w:right="1114"/>
        <w:rPr>
          <w:rFonts w:ascii="Arial" w:hAnsi="Arial" w:cs="Arial"/>
          <w:sz w:val="24"/>
          <w:szCs w:val="24"/>
        </w:rPr>
      </w:pPr>
      <w:r w:rsidRPr="001F3999">
        <w:rPr>
          <w:rFonts w:ascii="Arial" w:hAnsi="Arial" w:cs="Arial"/>
          <w:sz w:val="24"/>
          <w:szCs w:val="24"/>
        </w:rPr>
        <w:t>Mandatory engagement with the Federation Clinical and Social Care Governance structure, including risk management namely identifying SAEs and open, two-way communication into the investigation of such, including access to notes for investigation purposes.</w:t>
      </w:r>
    </w:p>
    <w:p w14:paraId="0F4AB1BC" w14:textId="77777777" w:rsidR="00D70872" w:rsidRPr="00D70872" w:rsidRDefault="00D70872" w:rsidP="00D70872">
      <w:pPr>
        <w:widowControl w:val="0"/>
        <w:tabs>
          <w:tab w:val="left" w:pos="1840"/>
          <w:tab w:val="left" w:pos="1841"/>
        </w:tabs>
        <w:autoSpaceDE w:val="0"/>
        <w:autoSpaceDN w:val="0"/>
        <w:spacing w:before="1" w:after="0" w:line="240" w:lineRule="auto"/>
        <w:ind w:left="1440" w:right="1114"/>
        <w:rPr>
          <w:rFonts w:ascii="Arial" w:hAnsi="Arial" w:cs="Arial"/>
          <w:sz w:val="24"/>
          <w:szCs w:val="24"/>
        </w:rPr>
      </w:pPr>
    </w:p>
    <w:p w14:paraId="3F912774" w14:textId="19CEBF5A" w:rsidR="00D70872" w:rsidRDefault="00D70872" w:rsidP="00D70872">
      <w:pPr>
        <w:widowControl w:val="0"/>
        <w:tabs>
          <w:tab w:val="left" w:pos="1840"/>
          <w:tab w:val="left" w:pos="1841"/>
        </w:tabs>
        <w:autoSpaceDE w:val="0"/>
        <w:autoSpaceDN w:val="0"/>
        <w:spacing w:before="1" w:after="0" w:line="240" w:lineRule="auto"/>
        <w:ind w:left="1440" w:right="1114"/>
        <w:rPr>
          <w:rFonts w:ascii="Arial" w:hAnsi="Arial" w:cs="Arial"/>
          <w:sz w:val="24"/>
          <w:szCs w:val="24"/>
        </w:rPr>
      </w:pPr>
      <w:r w:rsidRPr="00D70872">
        <w:rPr>
          <w:rFonts w:ascii="Arial" w:hAnsi="Arial" w:cs="Arial"/>
          <w:sz w:val="24"/>
          <w:szCs w:val="24"/>
        </w:rPr>
        <w:t>Clinical and Social Care Governance is necessary to:</w:t>
      </w:r>
    </w:p>
    <w:p w14:paraId="2D53CD62" w14:textId="77777777" w:rsidR="001F3999" w:rsidRPr="00D70872" w:rsidRDefault="001F3999" w:rsidP="00D70872">
      <w:pPr>
        <w:widowControl w:val="0"/>
        <w:tabs>
          <w:tab w:val="left" w:pos="1840"/>
          <w:tab w:val="left" w:pos="1841"/>
        </w:tabs>
        <w:autoSpaceDE w:val="0"/>
        <w:autoSpaceDN w:val="0"/>
        <w:spacing w:before="1" w:after="0" w:line="240" w:lineRule="auto"/>
        <w:ind w:left="1440" w:right="1114"/>
        <w:rPr>
          <w:rFonts w:ascii="Arial" w:hAnsi="Arial" w:cs="Arial"/>
          <w:sz w:val="24"/>
          <w:szCs w:val="24"/>
        </w:rPr>
      </w:pPr>
    </w:p>
    <w:p w14:paraId="3EA362C9" w14:textId="6DC58345" w:rsidR="00D70872" w:rsidRPr="00D70872" w:rsidRDefault="00D70872" w:rsidP="00D70872">
      <w:pPr>
        <w:pStyle w:val="ListParagraph"/>
        <w:widowControl w:val="0"/>
        <w:numPr>
          <w:ilvl w:val="2"/>
          <w:numId w:val="16"/>
        </w:numPr>
        <w:tabs>
          <w:tab w:val="left" w:pos="1840"/>
          <w:tab w:val="left" w:pos="1841"/>
        </w:tabs>
        <w:autoSpaceDE w:val="0"/>
        <w:autoSpaceDN w:val="0"/>
        <w:spacing w:before="1" w:after="0" w:line="240" w:lineRule="auto"/>
        <w:ind w:right="1114"/>
        <w:rPr>
          <w:rFonts w:ascii="Arial" w:hAnsi="Arial" w:cs="Arial"/>
          <w:sz w:val="24"/>
          <w:szCs w:val="24"/>
        </w:rPr>
      </w:pPr>
      <w:r w:rsidRPr="00D70872">
        <w:rPr>
          <w:rFonts w:ascii="Arial" w:hAnsi="Arial" w:cs="Arial"/>
          <w:sz w:val="24"/>
          <w:szCs w:val="24"/>
        </w:rPr>
        <w:t>To provide a Forum that reports on all aspects of Governance in relation to the Primary Care MDT.</w:t>
      </w:r>
    </w:p>
    <w:p w14:paraId="797D46BA" w14:textId="77777777" w:rsidR="00D70872" w:rsidRPr="00D70872" w:rsidRDefault="00D70872" w:rsidP="00D70872">
      <w:pPr>
        <w:pStyle w:val="ListParagraph"/>
        <w:widowControl w:val="0"/>
        <w:numPr>
          <w:ilvl w:val="2"/>
          <w:numId w:val="16"/>
        </w:numPr>
        <w:tabs>
          <w:tab w:val="left" w:pos="1840"/>
          <w:tab w:val="left" w:pos="1841"/>
        </w:tabs>
        <w:autoSpaceDE w:val="0"/>
        <w:autoSpaceDN w:val="0"/>
        <w:spacing w:before="1" w:after="0" w:line="240" w:lineRule="auto"/>
        <w:ind w:right="1114"/>
        <w:rPr>
          <w:rFonts w:ascii="Arial" w:hAnsi="Arial" w:cs="Arial"/>
          <w:sz w:val="24"/>
          <w:szCs w:val="24"/>
        </w:rPr>
      </w:pPr>
      <w:r w:rsidRPr="00D70872">
        <w:rPr>
          <w:rFonts w:ascii="Arial" w:hAnsi="Arial" w:cs="Arial"/>
          <w:sz w:val="24"/>
          <w:szCs w:val="24"/>
        </w:rPr>
        <w:t>To develop a culture of learning and improved performance.</w:t>
      </w:r>
    </w:p>
    <w:p w14:paraId="6B107A85" w14:textId="77777777" w:rsidR="00D70872" w:rsidRPr="00D70872" w:rsidRDefault="00D70872" w:rsidP="00D70872">
      <w:pPr>
        <w:pStyle w:val="ListParagraph"/>
        <w:widowControl w:val="0"/>
        <w:numPr>
          <w:ilvl w:val="2"/>
          <w:numId w:val="16"/>
        </w:numPr>
        <w:tabs>
          <w:tab w:val="left" w:pos="1840"/>
          <w:tab w:val="left" w:pos="1841"/>
        </w:tabs>
        <w:autoSpaceDE w:val="0"/>
        <w:autoSpaceDN w:val="0"/>
        <w:spacing w:before="1" w:after="0" w:line="240" w:lineRule="auto"/>
        <w:ind w:right="1114"/>
        <w:rPr>
          <w:rFonts w:ascii="Arial" w:hAnsi="Arial" w:cs="Arial"/>
          <w:sz w:val="24"/>
          <w:szCs w:val="24"/>
        </w:rPr>
      </w:pPr>
      <w:r w:rsidRPr="00D70872">
        <w:rPr>
          <w:rFonts w:ascii="Arial" w:hAnsi="Arial" w:cs="Arial"/>
          <w:sz w:val="24"/>
          <w:szCs w:val="24"/>
        </w:rPr>
        <w:t>Ensure that clear lines of accountability and responsibility exist within all roles for the overall quality of care.</w:t>
      </w:r>
    </w:p>
    <w:p w14:paraId="2401CB26" w14:textId="14134F0B" w:rsidR="00D70872" w:rsidRPr="00D70872" w:rsidRDefault="00D70872" w:rsidP="00D70872">
      <w:pPr>
        <w:pStyle w:val="ListParagraph"/>
        <w:widowControl w:val="0"/>
        <w:numPr>
          <w:ilvl w:val="2"/>
          <w:numId w:val="16"/>
        </w:numPr>
        <w:tabs>
          <w:tab w:val="left" w:pos="1840"/>
          <w:tab w:val="left" w:pos="1841"/>
        </w:tabs>
        <w:autoSpaceDE w:val="0"/>
        <w:autoSpaceDN w:val="0"/>
        <w:spacing w:before="1" w:after="0" w:line="240" w:lineRule="auto"/>
        <w:ind w:right="1114"/>
        <w:rPr>
          <w:rFonts w:ascii="Arial" w:hAnsi="Arial" w:cs="Arial"/>
          <w:sz w:val="24"/>
          <w:szCs w:val="24"/>
        </w:rPr>
      </w:pPr>
      <w:r w:rsidRPr="00D70872">
        <w:rPr>
          <w:rFonts w:ascii="Arial" w:hAnsi="Arial" w:cs="Arial"/>
          <w:sz w:val="24"/>
          <w:szCs w:val="24"/>
        </w:rPr>
        <w:t>Ensure the co-ordination and prioritisation of risks and provide reports to the Federation Governance structure when required.</w:t>
      </w:r>
    </w:p>
    <w:p w14:paraId="73DB41F3" w14:textId="05C252BD" w:rsidR="00D70872" w:rsidRPr="00D70872" w:rsidRDefault="00D70872" w:rsidP="00D70872">
      <w:pPr>
        <w:pStyle w:val="ListParagraph"/>
        <w:widowControl w:val="0"/>
        <w:numPr>
          <w:ilvl w:val="2"/>
          <w:numId w:val="16"/>
        </w:numPr>
        <w:tabs>
          <w:tab w:val="left" w:pos="1840"/>
          <w:tab w:val="left" w:pos="1841"/>
        </w:tabs>
        <w:autoSpaceDE w:val="0"/>
        <w:autoSpaceDN w:val="0"/>
        <w:spacing w:before="1" w:after="0" w:line="240" w:lineRule="auto"/>
        <w:ind w:right="1114"/>
        <w:rPr>
          <w:rFonts w:ascii="Arial" w:hAnsi="Arial" w:cs="Arial"/>
          <w:sz w:val="24"/>
          <w:szCs w:val="24"/>
        </w:rPr>
      </w:pPr>
      <w:r w:rsidRPr="00D70872">
        <w:rPr>
          <w:rFonts w:ascii="Arial" w:hAnsi="Arial" w:cs="Arial"/>
          <w:sz w:val="24"/>
          <w:szCs w:val="24"/>
        </w:rPr>
        <w:t>To monitor the incident reports, complaints and compliments and ensure that all staff are supported in learning from incidents, complaints and compliments.</w:t>
      </w:r>
    </w:p>
    <w:p w14:paraId="3D7DFC9E" w14:textId="377B7D19" w:rsidR="00D70872" w:rsidRPr="00D70872" w:rsidRDefault="00D70872" w:rsidP="00D70872">
      <w:pPr>
        <w:pStyle w:val="ListParagraph"/>
        <w:widowControl w:val="0"/>
        <w:numPr>
          <w:ilvl w:val="2"/>
          <w:numId w:val="16"/>
        </w:numPr>
        <w:tabs>
          <w:tab w:val="left" w:pos="1840"/>
          <w:tab w:val="left" w:pos="1841"/>
        </w:tabs>
        <w:autoSpaceDE w:val="0"/>
        <w:autoSpaceDN w:val="0"/>
        <w:spacing w:before="1" w:after="0" w:line="240" w:lineRule="auto"/>
        <w:ind w:right="1114"/>
        <w:rPr>
          <w:rFonts w:ascii="Arial" w:hAnsi="Arial" w:cs="Arial"/>
          <w:sz w:val="24"/>
          <w:szCs w:val="24"/>
        </w:rPr>
      </w:pPr>
      <w:r w:rsidRPr="00D70872">
        <w:rPr>
          <w:rFonts w:ascii="Arial" w:hAnsi="Arial" w:cs="Arial"/>
          <w:sz w:val="24"/>
          <w:szCs w:val="24"/>
        </w:rPr>
        <w:t>To compile reports including examples of good practice, audit and innovation and agree the way forward for any future recommendations and actions.</w:t>
      </w:r>
    </w:p>
    <w:p w14:paraId="03998B05" w14:textId="3B83C81F" w:rsidR="00D70872" w:rsidRPr="00D70872" w:rsidRDefault="00D70872" w:rsidP="00D70872">
      <w:pPr>
        <w:pStyle w:val="ListParagraph"/>
        <w:widowControl w:val="0"/>
        <w:numPr>
          <w:ilvl w:val="2"/>
          <w:numId w:val="16"/>
        </w:numPr>
        <w:tabs>
          <w:tab w:val="left" w:pos="1840"/>
          <w:tab w:val="left" w:pos="1841"/>
        </w:tabs>
        <w:autoSpaceDE w:val="0"/>
        <w:autoSpaceDN w:val="0"/>
        <w:spacing w:before="1" w:after="0" w:line="240" w:lineRule="auto"/>
        <w:ind w:right="1114"/>
        <w:rPr>
          <w:rFonts w:ascii="Arial" w:hAnsi="Arial" w:cs="Arial"/>
          <w:sz w:val="24"/>
          <w:szCs w:val="24"/>
        </w:rPr>
      </w:pPr>
      <w:r w:rsidRPr="00D70872">
        <w:rPr>
          <w:rFonts w:ascii="Arial" w:hAnsi="Arial" w:cs="Arial"/>
          <w:sz w:val="24"/>
          <w:szCs w:val="24"/>
        </w:rPr>
        <w:t>Ensure all staff are provided with adequate governance information, training and education.</w:t>
      </w:r>
    </w:p>
    <w:p w14:paraId="3476FF2E" w14:textId="66CF888E" w:rsidR="00D70872" w:rsidRPr="00D70872" w:rsidRDefault="00D70872" w:rsidP="00D70872">
      <w:pPr>
        <w:pStyle w:val="ListParagraph"/>
        <w:widowControl w:val="0"/>
        <w:numPr>
          <w:ilvl w:val="2"/>
          <w:numId w:val="16"/>
        </w:numPr>
        <w:tabs>
          <w:tab w:val="left" w:pos="1840"/>
          <w:tab w:val="left" w:pos="1841"/>
        </w:tabs>
        <w:autoSpaceDE w:val="0"/>
        <w:autoSpaceDN w:val="0"/>
        <w:spacing w:before="1" w:after="0" w:line="240" w:lineRule="auto"/>
        <w:ind w:right="1114"/>
        <w:rPr>
          <w:rFonts w:ascii="Arial" w:hAnsi="Arial" w:cs="Arial"/>
          <w:sz w:val="24"/>
          <w:szCs w:val="24"/>
        </w:rPr>
      </w:pPr>
      <w:r w:rsidRPr="00D70872">
        <w:rPr>
          <w:rFonts w:ascii="Arial" w:hAnsi="Arial" w:cs="Arial"/>
          <w:sz w:val="24"/>
          <w:szCs w:val="24"/>
        </w:rPr>
        <w:t>To promote an open and participative culture of partnership working with clients and the wider community.</w:t>
      </w:r>
    </w:p>
    <w:p w14:paraId="542862AC" w14:textId="721311A0" w:rsidR="00D70872" w:rsidRPr="00D70872" w:rsidRDefault="00D70872" w:rsidP="00D70872">
      <w:pPr>
        <w:pStyle w:val="ListParagraph"/>
        <w:widowControl w:val="0"/>
        <w:numPr>
          <w:ilvl w:val="2"/>
          <w:numId w:val="16"/>
        </w:numPr>
        <w:tabs>
          <w:tab w:val="left" w:pos="1840"/>
          <w:tab w:val="left" w:pos="1841"/>
        </w:tabs>
        <w:autoSpaceDE w:val="0"/>
        <w:autoSpaceDN w:val="0"/>
        <w:spacing w:before="1" w:after="0" w:line="240" w:lineRule="auto"/>
        <w:ind w:right="1114"/>
        <w:rPr>
          <w:rFonts w:ascii="Arial" w:hAnsi="Arial" w:cs="Arial"/>
          <w:sz w:val="24"/>
          <w:szCs w:val="24"/>
        </w:rPr>
      </w:pPr>
      <w:r w:rsidRPr="00D70872">
        <w:rPr>
          <w:rFonts w:ascii="Arial" w:hAnsi="Arial" w:cs="Arial"/>
          <w:sz w:val="24"/>
          <w:szCs w:val="24"/>
        </w:rPr>
        <w:t>Ensure compliance with statutory functions.</w:t>
      </w:r>
    </w:p>
    <w:p w14:paraId="38E171F1" w14:textId="7BDCB252" w:rsidR="00D70872" w:rsidRPr="001F3999" w:rsidRDefault="00D70872" w:rsidP="001F3999">
      <w:pPr>
        <w:pStyle w:val="ListParagraph"/>
        <w:widowControl w:val="0"/>
        <w:numPr>
          <w:ilvl w:val="2"/>
          <w:numId w:val="16"/>
        </w:numPr>
        <w:tabs>
          <w:tab w:val="left" w:pos="1840"/>
          <w:tab w:val="left" w:pos="1841"/>
        </w:tabs>
        <w:autoSpaceDE w:val="0"/>
        <w:autoSpaceDN w:val="0"/>
        <w:spacing w:before="1" w:after="0" w:line="240" w:lineRule="auto"/>
        <w:ind w:right="1114"/>
        <w:rPr>
          <w:rFonts w:ascii="Arial" w:hAnsi="Arial" w:cs="Arial"/>
          <w:sz w:val="24"/>
          <w:szCs w:val="24"/>
        </w:rPr>
      </w:pPr>
      <w:r w:rsidRPr="001F3999">
        <w:rPr>
          <w:rFonts w:ascii="Arial" w:hAnsi="Arial" w:cs="Arial"/>
          <w:sz w:val="24"/>
          <w:szCs w:val="24"/>
        </w:rPr>
        <w:t>Engagement with management led QI audits for the benefit of service</w:t>
      </w:r>
      <w:r w:rsidR="001F3999" w:rsidRPr="001F3999">
        <w:rPr>
          <w:rFonts w:ascii="Arial" w:hAnsi="Arial" w:cs="Arial"/>
          <w:sz w:val="24"/>
          <w:szCs w:val="24"/>
        </w:rPr>
        <w:t xml:space="preserve"> </w:t>
      </w:r>
      <w:r w:rsidRPr="001F3999">
        <w:rPr>
          <w:rFonts w:ascii="Arial" w:hAnsi="Arial" w:cs="Arial"/>
          <w:sz w:val="24"/>
          <w:szCs w:val="24"/>
        </w:rPr>
        <w:t>provision and development.</w:t>
      </w:r>
    </w:p>
    <w:p w14:paraId="3BDCFE65" w14:textId="2F25EF63" w:rsidR="00D70872" w:rsidRPr="00D70872" w:rsidRDefault="00D70872" w:rsidP="00D70872">
      <w:pPr>
        <w:pStyle w:val="ListParagraph"/>
        <w:widowControl w:val="0"/>
        <w:numPr>
          <w:ilvl w:val="2"/>
          <w:numId w:val="16"/>
        </w:numPr>
        <w:tabs>
          <w:tab w:val="left" w:pos="1840"/>
          <w:tab w:val="left" w:pos="1841"/>
        </w:tabs>
        <w:autoSpaceDE w:val="0"/>
        <w:autoSpaceDN w:val="0"/>
        <w:spacing w:before="1" w:after="0" w:line="240" w:lineRule="auto"/>
        <w:ind w:right="1114"/>
        <w:rPr>
          <w:rFonts w:ascii="Arial" w:hAnsi="Arial" w:cs="Arial"/>
          <w:sz w:val="24"/>
          <w:szCs w:val="24"/>
        </w:rPr>
      </w:pPr>
      <w:r w:rsidRPr="00D70872">
        <w:rPr>
          <w:rFonts w:ascii="Arial" w:hAnsi="Arial" w:cs="Arial"/>
          <w:sz w:val="24"/>
          <w:szCs w:val="24"/>
        </w:rPr>
        <w:t>Input and engagement with Federation service managers regarding staff supervision and annual appraisal.</w:t>
      </w:r>
    </w:p>
    <w:p w14:paraId="28184C59" w14:textId="2F522AF4" w:rsidR="00D70872" w:rsidRPr="00D70872" w:rsidRDefault="00D70872" w:rsidP="00D70872">
      <w:pPr>
        <w:pStyle w:val="ListParagraph"/>
        <w:widowControl w:val="0"/>
        <w:numPr>
          <w:ilvl w:val="2"/>
          <w:numId w:val="16"/>
        </w:numPr>
        <w:tabs>
          <w:tab w:val="left" w:pos="1840"/>
          <w:tab w:val="left" w:pos="1841"/>
        </w:tabs>
        <w:autoSpaceDE w:val="0"/>
        <w:autoSpaceDN w:val="0"/>
        <w:spacing w:before="1" w:after="0" w:line="240" w:lineRule="auto"/>
        <w:ind w:right="1114"/>
        <w:rPr>
          <w:rFonts w:ascii="Arial" w:hAnsi="Arial" w:cs="Arial"/>
          <w:sz w:val="24"/>
          <w:szCs w:val="24"/>
        </w:rPr>
      </w:pPr>
      <w:r w:rsidRPr="00D70872">
        <w:rPr>
          <w:rFonts w:ascii="Arial" w:hAnsi="Arial" w:cs="Arial"/>
          <w:sz w:val="24"/>
          <w:szCs w:val="24"/>
        </w:rPr>
        <w:t>Advise Federation of any complaint arising from a member of the MDT team</w:t>
      </w:r>
    </w:p>
    <w:p w14:paraId="4735BC23" w14:textId="5012C0D5" w:rsidR="00D70872" w:rsidRPr="00D70872" w:rsidRDefault="00D70872" w:rsidP="00D70872">
      <w:pPr>
        <w:pStyle w:val="ListParagraph"/>
        <w:widowControl w:val="0"/>
        <w:numPr>
          <w:ilvl w:val="2"/>
          <w:numId w:val="16"/>
        </w:numPr>
        <w:tabs>
          <w:tab w:val="left" w:pos="1840"/>
          <w:tab w:val="left" w:pos="1841"/>
        </w:tabs>
        <w:autoSpaceDE w:val="0"/>
        <w:autoSpaceDN w:val="0"/>
        <w:spacing w:before="1" w:after="0" w:line="240" w:lineRule="auto"/>
        <w:ind w:right="1114"/>
        <w:rPr>
          <w:rFonts w:ascii="Arial" w:hAnsi="Arial" w:cs="Arial"/>
          <w:sz w:val="24"/>
          <w:szCs w:val="24"/>
        </w:rPr>
      </w:pPr>
      <w:r w:rsidRPr="00D70872">
        <w:rPr>
          <w:rFonts w:ascii="Arial" w:hAnsi="Arial" w:cs="Arial"/>
          <w:sz w:val="24"/>
          <w:szCs w:val="24"/>
        </w:rPr>
        <w:t>Timely response to annual leave requests.</w:t>
      </w:r>
    </w:p>
    <w:p w14:paraId="737F6154" w14:textId="14EC69A6" w:rsidR="00D70872" w:rsidRPr="001F3999" w:rsidRDefault="00D70872" w:rsidP="001F3999">
      <w:pPr>
        <w:pStyle w:val="ListParagraph"/>
        <w:widowControl w:val="0"/>
        <w:numPr>
          <w:ilvl w:val="2"/>
          <w:numId w:val="16"/>
        </w:numPr>
        <w:tabs>
          <w:tab w:val="left" w:pos="1840"/>
          <w:tab w:val="left" w:pos="1841"/>
        </w:tabs>
        <w:autoSpaceDE w:val="0"/>
        <w:autoSpaceDN w:val="0"/>
        <w:spacing w:before="1" w:after="0" w:line="240" w:lineRule="auto"/>
        <w:ind w:right="1114"/>
        <w:rPr>
          <w:rFonts w:ascii="Arial" w:hAnsi="Arial" w:cs="Arial"/>
          <w:sz w:val="24"/>
          <w:szCs w:val="24"/>
        </w:rPr>
      </w:pPr>
      <w:r w:rsidRPr="001F3999">
        <w:rPr>
          <w:rFonts w:ascii="Arial" w:hAnsi="Arial" w:cs="Arial"/>
          <w:sz w:val="24"/>
          <w:szCs w:val="24"/>
        </w:rPr>
        <w:t>To seek agreement from Federation Service Managers regarding any Practice specific training and to directly fund.</w:t>
      </w:r>
    </w:p>
    <w:p w14:paraId="5A8304DB" w14:textId="78C5D2D1" w:rsidR="00D70872" w:rsidRDefault="00D70872" w:rsidP="00D70872">
      <w:pPr>
        <w:widowControl w:val="0"/>
        <w:tabs>
          <w:tab w:val="left" w:pos="1840"/>
          <w:tab w:val="left" w:pos="1841"/>
        </w:tabs>
        <w:autoSpaceDE w:val="0"/>
        <w:autoSpaceDN w:val="0"/>
        <w:spacing w:before="1" w:after="0" w:line="240" w:lineRule="auto"/>
        <w:ind w:left="1440" w:right="1114"/>
        <w:rPr>
          <w:rFonts w:ascii="Arial" w:hAnsi="Arial" w:cs="Arial"/>
          <w:sz w:val="24"/>
          <w:szCs w:val="24"/>
        </w:rPr>
      </w:pPr>
    </w:p>
    <w:p w14:paraId="65B4CACE" w14:textId="77777777" w:rsidR="00D70872" w:rsidRDefault="00D70872" w:rsidP="00D70872">
      <w:pPr>
        <w:widowControl w:val="0"/>
        <w:tabs>
          <w:tab w:val="left" w:pos="1840"/>
          <w:tab w:val="left" w:pos="1841"/>
        </w:tabs>
        <w:autoSpaceDE w:val="0"/>
        <w:autoSpaceDN w:val="0"/>
        <w:spacing w:before="1" w:after="0" w:line="240" w:lineRule="auto"/>
        <w:ind w:right="1114"/>
        <w:rPr>
          <w:rFonts w:ascii="Arial" w:hAnsi="Arial" w:cs="Arial"/>
          <w:sz w:val="24"/>
          <w:szCs w:val="24"/>
        </w:rPr>
      </w:pPr>
    </w:p>
    <w:p w14:paraId="3848A0C2" w14:textId="77777777" w:rsidR="00D70872" w:rsidRDefault="00D70872" w:rsidP="00D70872">
      <w:pPr>
        <w:widowControl w:val="0"/>
        <w:tabs>
          <w:tab w:val="left" w:pos="1840"/>
          <w:tab w:val="left" w:pos="1841"/>
        </w:tabs>
        <w:autoSpaceDE w:val="0"/>
        <w:autoSpaceDN w:val="0"/>
        <w:spacing w:before="1" w:after="0" w:line="240" w:lineRule="auto"/>
        <w:ind w:right="1114"/>
        <w:rPr>
          <w:rFonts w:ascii="Arial" w:hAnsi="Arial" w:cs="Arial"/>
          <w:sz w:val="24"/>
          <w:szCs w:val="24"/>
        </w:rPr>
      </w:pPr>
    </w:p>
    <w:p w14:paraId="5E53D5B2" w14:textId="77777777" w:rsidR="00D70872" w:rsidRDefault="00D70872" w:rsidP="00D70872">
      <w:pPr>
        <w:widowControl w:val="0"/>
        <w:tabs>
          <w:tab w:val="left" w:pos="1840"/>
          <w:tab w:val="left" w:pos="1841"/>
        </w:tabs>
        <w:autoSpaceDE w:val="0"/>
        <w:autoSpaceDN w:val="0"/>
        <w:spacing w:before="1" w:after="0" w:line="240" w:lineRule="auto"/>
        <w:ind w:right="1114"/>
        <w:rPr>
          <w:rFonts w:ascii="Arial" w:hAnsi="Arial" w:cs="Arial"/>
          <w:sz w:val="24"/>
          <w:szCs w:val="24"/>
        </w:rPr>
      </w:pPr>
    </w:p>
    <w:p w14:paraId="37AF17CD" w14:textId="77777777" w:rsidR="00D70872" w:rsidRDefault="00D70872" w:rsidP="00D70872">
      <w:pPr>
        <w:widowControl w:val="0"/>
        <w:tabs>
          <w:tab w:val="left" w:pos="1840"/>
          <w:tab w:val="left" w:pos="1841"/>
        </w:tabs>
        <w:autoSpaceDE w:val="0"/>
        <w:autoSpaceDN w:val="0"/>
        <w:spacing w:before="1" w:after="0" w:line="240" w:lineRule="auto"/>
        <w:ind w:right="1114"/>
        <w:rPr>
          <w:rFonts w:ascii="Arial" w:hAnsi="Arial" w:cs="Arial"/>
          <w:sz w:val="24"/>
          <w:szCs w:val="24"/>
        </w:rPr>
      </w:pPr>
    </w:p>
    <w:p w14:paraId="14D0E179" w14:textId="77777777" w:rsidR="00D70872" w:rsidRDefault="00D70872" w:rsidP="00D70872">
      <w:pPr>
        <w:widowControl w:val="0"/>
        <w:tabs>
          <w:tab w:val="left" w:pos="1840"/>
          <w:tab w:val="left" w:pos="1841"/>
        </w:tabs>
        <w:autoSpaceDE w:val="0"/>
        <w:autoSpaceDN w:val="0"/>
        <w:spacing w:before="1" w:after="0" w:line="240" w:lineRule="auto"/>
        <w:ind w:right="1114"/>
        <w:rPr>
          <w:rFonts w:ascii="Arial" w:hAnsi="Arial" w:cs="Arial"/>
          <w:sz w:val="24"/>
          <w:szCs w:val="24"/>
        </w:rPr>
      </w:pPr>
    </w:p>
    <w:p w14:paraId="03169D62" w14:textId="77777777" w:rsidR="00D70872" w:rsidRDefault="00D70872" w:rsidP="00D70872">
      <w:pPr>
        <w:widowControl w:val="0"/>
        <w:tabs>
          <w:tab w:val="left" w:pos="1840"/>
          <w:tab w:val="left" w:pos="1841"/>
        </w:tabs>
        <w:autoSpaceDE w:val="0"/>
        <w:autoSpaceDN w:val="0"/>
        <w:spacing w:before="1" w:after="0" w:line="240" w:lineRule="auto"/>
        <w:ind w:right="1114"/>
        <w:rPr>
          <w:rFonts w:ascii="Arial" w:hAnsi="Arial" w:cs="Arial"/>
          <w:sz w:val="24"/>
          <w:szCs w:val="24"/>
        </w:rPr>
      </w:pPr>
    </w:p>
    <w:p w14:paraId="46E346FE" w14:textId="77777777" w:rsidR="00D70872" w:rsidRDefault="00D70872" w:rsidP="00D70872">
      <w:pPr>
        <w:widowControl w:val="0"/>
        <w:tabs>
          <w:tab w:val="left" w:pos="1840"/>
          <w:tab w:val="left" w:pos="1841"/>
        </w:tabs>
        <w:autoSpaceDE w:val="0"/>
        <w:autoSpaceDN w:val="0"/>
        <w:spacing w:before="1" w:after="0" w:line="240" w:lineRule="auto"/>
        <w:ind w:right="1114"/>
        <w:rPr>
          <w:rFonts w:ascii="Arial" w:hAnsi="Arial" w:cs="Arial"/>
          <w:sz w:val="24"/>
          <w:szCs w:val="24"/>
        </w:rPr>
      </w:pPr>
    </w:p>
    <w:p w14:paraId="782605CF" w14:textId="77777777" w:rsidR="00D70872" w:rsidRDefault="00D70872" w:rsidP="00D70872">
      <w:pPr>
        <w:widowControl w:val="0"/>
        <w:tabs>
          <w:tab w:val="left" w:pos="1840"/>
          <w:tab w:val="left" w:pos="1841"/>
        </w:tabs>
        <w:autoSpaceDE w:val="0"/>
        <w:autoSpaceDN w:val="0"/>
        <w:spacing w:before="1" w:after="0" w:line="240" w:lineRule="auto"/>
        <w:ind w:right="1114"/>
        <w:rPr>
          <w:rFonts w:ascii="Arial" w:hAnsi="Arial" w:cs="Arial"/>
          <w:sz w:val="24"/>
          <w:szCs w:val="24"/>
        </w:rPr>
      </w:pPr>
    </w:p>
    <w:p w14:paraId="3663D99E" w14:textId="77777777" w:rsidR="00D70872" w:rsidRDefault="00D70872" w:rsidP="00D70872">
      <w:pPr>
        <w:widowControl w:val="0"/>
        <w:tabs>
          <w:tab w:val="left" w:pos="1840"/>
          <w:tab w:val="left" w:pos="1841"/>
        </w:tabs>
        <w:autoSpaceDE w:val="0"/>
        <w:autoSpaceDN w:val="0"/>
        <w:spacing w:before="1" w:after="0" w:line="240" w:lineRule="auto"/>
        <w:ind w:right="1114"/>
        <w:rPr>
          <w:rFonts w:ascii="Arial" w:hAnsi="Arial" w:cs="Arial"/>
          <w:sz w:val="24"/>
          <w:szCs w:val="24"/>
        </w:rPr>
      </w:pPr>
    </w:p>
    <w:p w14:paraId="5CAD4470" w14:textId="77777777" w:rsidR="00B41555" w:rsidRDefault="00B41555" w:rsidP="00D70872">
      <w:pPr>
        <w:pStyle w:val="BodyText"/>
        <w:ind w:right="1124"/>
        <w:jc w:val="both"/>
        <w:rPr>
          <w:b/>
          <w:bCs/>
        </w:rPr>
      </w:pPr>
    </w:p>
    <w:p w14:paraId="5BF24FBA" w14:textId="77777777" w:rsidR="00F66869" w:rsidRPr="00F66869" w:rsidRDefault="00F66869" w:rsidP="00F66869">
      <w:pPr>
        <w:pStyle w:val="BodyText"/>
        <w:ind w:left="1480" w:right="1124"/>
        <w:jc w:val="both"/>
        <w:rPr>
          <w:b/>
          <w:bCs/>
        </w:rPr>
      </w:pPr>
    </w:p>
    <w:p w14:paraId="79E966F0" w14:textId="371BFA2A" w:rsidR="00F66869" w:rsidRDefault="00F66869" w:rsidP="00F66869">
      <w:pPr>
        <w:pStyle w:val="BodyText"/>
        <w:ind w:left="1480" w:right="1124"/>
        <w:jc w:val="both"/>
        <w:rPr>
          <w:b/>
          <w:bCs/>
        </w:rPr>
      </w:pPr>
      <w:r w:rsidRPr="00F66869">
        <w:rPr>
          <w:b/>
          <w:bCs/>
        </w:rPr>
        <w:t xml:space="preserve"> Incident Review Policy</w:t>
      </w:r>
    </w:p>
    <w:p w14:paraId="3A31D595" w14:textId="77777777" w:rsidR="00F66869" w:rsidRPr="00F66869" w:rsidRDefault="00F66869" w:rsidP="00F66869">
      <w:pPr>
        <w:pStyle w:val="BodyText"/>
        <w:ind w:left="1480" w:right="1124"/>
        <w:jc w:val="both"/>
        <w:rPr>
          <w:b/>
          <w:bCs/>
        </w:rPr>
      </w:pPr>
    </w:p>
    <w:p w14:paraId="0A1EF343" w14:textId="3C4AD6EC" w:rsidR="00F66869" w:rsidRPr="00F66869" w:rsidRDefault="00F66869" w:rsidP="00F66869">
      <w:pPr>
        <w:pStyle w:val="BodyText"/>
        <w:ind w:left="1480" w:right="1124"/>
        <w:jc w:val="both"/>
        <w:rPr>
          <w:rFonts w:eastAsiaTheme="minorHAnsi"/>
          <w:lang w:val="en-GB"/>
        </w:rPr>
      </w:pPr>
      <w:r w:rsidRPr="00F66869">
        <w:rPr>
          <w:rFonts w:eastAsiaTheme="minorHAnsi"/>
          <w:lang w:val="en-GB"/>
        </w:rPr>
        <w:t xml:space="preserve">Armagh &amp; </w:t>
      </w:r>
      <w:proofErr w:type="spellStart"/>
      <w:r w:rsidRPr="00F66869">
        <w:rPr>
          <w:rFonts w:eastAsiaTheme="minorHAnsi"/>
          <w:lang w:val="en-GB"/>
        </w:rPr>
        <w:t>Dungannon</w:t>
      </w:r>
      <w:proofErr w:type="spellEnd"/>
      <w:r w:rsidRPr="00F66869">
        <w:rPr>
          <w:rFonts w:eastAsiaTheme="minorHAnsi"/>
          <w:lang w:val="en-GB"/>
        </w:rPr>
        <w:t xml:space="preserve"> Federation to be informed when an incident/no harm event/near miss involves in any way a staff member employed by the Federation</w:t>
      </w:r>
      <w:r>
        <w:rPr>
          <w:rFonts w:eastAsiaTheme="minorHAnsi"/>
          <w:lang w:val="en-GB"/>
        </w:rPr>
        <w:t>.</w:t>
      </w:r>
    </w:p>
    <w:p w14:paraId="496E0557" w14:textId="75D33F0F" w:rsidR="00B41555" w:rsidRPr="00F66869" w:rsidRDefault="00F66869" w:rsidP="00F66869">
      <w:pPr>
        <w:pStyle w:val="BodyText"/>
        <w:ind w:left="1480" w:right="1124"/>
        <w:jc w:val="both"/>
        <w:rPr>
          <w:rFonts w:eastAsiaTheme="minorHAnsi"/>
          <w:lang w:val="en-GB"/>
        </w:rPr>
      </w:pPr>
      <w:r w:rsidRPr="00F66869">
        <w:rPr>
          <w:rFonts w:eastAsiaTheme="minorHAnsi"/>
          <w:lang w:val="en-GB"/>
        </w:rPr>
        <w:t>All GP practices are required to have an Incident/Adverse Event Management Policy.</w:t>
      </w:r>
    </w:p>
    <w:p w14:paraId="60D20C26" w14:textId="77777777" w:rsidR="00B41555" w:rsidRDefault="00B41555" w:rsidP="009E4377">
      <w:pPr>
        <w:pStyle w:val="BodyText"/>
        <w:ind w:right="1124"/>
        <w:jc w:val="both"/>
        <w:rPr>
          <w:b/>
          <w:bCs/>
        </w:rPr>
      </w:pPr>
    </w:p>
    <w:p w14:paraId="2FD3FEEC" w14:textId="7528EF6F" w:rsidR="00716F59" w:rsidRPr="00716F59" w:rsidRDefault="00716F59" w:rsidP="009E4377">
      <w:pPr>
        <w:pStyle w:val="BodyText"/>
        <w:ind w:left="720" w:right="1124" w:firstLine="720"/>
        <w:jc w:val="both"/>
        <w:rPr>
          <w:b/>
          <w:bCs/>
        </w:rPr>
      </w:pPr>
      <w:r w:rsidRPr="00716F59">
        <w:rPr>
          <w:b/>
          <w:bCs/>
        </w:rPr>
        <w:t xml:space="preserve">Monitoring </w:t>
      </w:r>
    </w:p>
    <w:p w14:paraId="67465C09" w14:textId="77777777" w:rsidR="00716F59" w:rsidRDefault="00716F59" w:rsidP="00716F59">
      <w:pPr>
        <w:pStyle w:val="BodyText"/>
        <w:ind w:left="1480" w:right="1124"/>
        <w:jc w:val="both"/>
      </w:pPr>
    </w:p>
    <w:p w14:paraId="6C0750D0" w14:textId="0CD3AE57" w:rsidR="00716F59" w:rsidRPr="00E139F8" w:rsidRDefault="00716F59" w:rsidP="00716F59">
      <w:pPr>
        <w:pStyle w:val="BodyText"/>
        <w:ind w:left="1480" w:right="1124"/>
        <w:jc w:val="both"/>
      </w:pPr>
      <w:r w:rsidRPr="00E139F8">
        <w:t xml:space="preserve">All parties commit to ongoing monitoring, with the aim of ensuring accountability and performance against key milestones / developments required to achieve full </w:t>
      </w:r>
      <w:r w:rsidRPr="00E139F8">
        <w:rPr>
          <w:spacing w:val="-2"/>
        </w:rPr>
        <w:t>embedment.</w:t>
      </w:r>
    </w:p>
    <w:p w14:paraId="6FB43CD0" w14:textId="77777777" w:rsidR="00716F59" w:rsidRPr="00E139F8" w:rsidRDefault="00716F59" w:rsidP="00716F59">
      <w:pPr>
        <w:pStyle w:val="BodyText"/>
        <w:ind w:left="1480"/>
        <w:jc w:val="both"/>
      </w:pPr>
    </w:p>
    <w:p w14:paraId="708DDE23" w14:textId="77777777" w:rsidR="00716F59" w:rsidRDefault="00716F59" w:rsidP="00716F59">
      <w:pPr>
        <w:pStyle w:val="BodyText"/>
        <w:ind w:left="1480"/>
        <w:jc w:val="both"/>
        <w:rPr>
          <w:spacing w:val="-4"/>
        </w:rPr>
      </w:pPr>
      <w:r w:rsidRPr="00E139F8">
        <w:t>The</w:t>
      </w:r>
      <w:r w:rsidRPr="00E139F8">
        <w:rPr>
          <w:spacing w:val="-2"/>
        </w:rPr>
        <w:t xml:space="preserve"> </w:t>
      </w:r>
      <w:r>
        <w:t xml:space="preserve">Armagh &amp; </w:t>
      </w:r>
      <w:proofErr w:type="spellStart"/>
      <w:r>
        <w:t>Dungannon</w:t>
      </w:r>
      <w:proofErr w:type="spellEnd"/>
      <w:r w:rsidRPr="00E139F8">
        <w:rPr>
          <w:spacing w:val="-2"/>
        </w:rPr>
        <w:t xml:space="preserve"> </w:t>
      </w:r>
      <w:r w:rsidRPr="00E139F8">
        <w:t>Federation</w:t>
      </w:r>
      <w:r w:rsidRPr="00E139F8">
        <w:rPr>
          <w:spacing w:val="-3"/>
        </w:rPr>
        <w:t xml:space="preserve"> </w:t>
      </w:r>
      <w:r w:rsidRPr="00E139F8">
        <w:t>Board</w:t>
      </w:r>
      <w:r w:rsidRPr="00E139F8">
        <w:rPr>
          <w:spacing w:val="-4"/>
        </w:rPr>
        <w:t xml:space="preserve"> </w:t>
      </w:r>
      <w:r w:rsidRPr="00E139F8">
        <w:t>of</w:t>
      </w:r>
      <w:r w:rsidRPr="00E139F8">
        <w:rPr>
          <w:spacing w:val="-2"/>
        </w:rPr>
        <w:t xml:space="preserve"> </w:t>
      </w:r>
      <w:r w:rsidRPr="00E139F8">
        <w:t>Directors</w:t>
      </w:r>
      <w:r w:rsidRPr="00E139F8">
        <w:rPr>
          <w:spacing w:val="-2"/>
        </w:rPr>
        <w:t xml:space="preserve"> </w:t>
      </w:r>
      <w:r w:rsidRPr="00E139F8">
        <w:t>will</w:t>
      </w:r>
      <w:r w:rsidRPr="00E139F8">
        <w:rPr>
          <w:spacing w:val="-5"/>
        </w:rPr>
        <w:t xml:space="preserve"> </w:t>
      </w:r>
      <w:r w:rsidRPr="00E139F8">
        <w:t>coordinate</w:t>
      </w:r>
      <w:r w:rsidRPr="00E139F8">
        <w:rPr>
          <w:spacing w:val="-1"/>
        </w:rPr>
        <w:t xml:space="preserve"> </w:t>
      </w:r>
      <w:r w:rsidRPr="00E139F8">
        <w:t>the</w:t>
      </w:r>
      <w:r w:rsidRPr="00E139F8">
        <w:rPr>
          <w:spacing w:val="-4"/>
        </w:rPr>
        <w:t xml:space="preserve"> </w:t>
      </w:r>
    </w:p>
    <w:p w14:paraId="0D8FD82F" w14:textId="77777777" w:rsidR="00716F59" w:rsidRPr="00E139F8" w:rsidRDefault="00716F59" w:rsidP="00716F59">
      <w:pPr>
        <w:pStyle w:val="BodyText"/>
        <w:ind w:left="1480"/>
        <w:jc w:val="both"/>
      </w:pPr>
      <w:r w:rsidRPr="00E139F8">
        <w:t>monitoring</w:t>
      </w:r>
      <w:r>
        <w:rPr>
          <w:spacing w:val="1"/>
        </w:rPr>
        <w:t xml:space="preserve"> </w:t>
      </w:r>
      <w:r w:rsidRPr="00E139F8">
        <w:t>of</w:t>
      </w:r>
      <w:r w:rsidRPr="00E139F8">
        <w:rPr>
          <w:spacing w:val="-2"/>
        </w:rPr>
        <w:t xml:space="preserve"> such.</w:t>
      </w:r>
    </w:p>
    <w:p w14:paraId="0D3DCC10" w14:textId="77777777" w:rsidR="00716F59" w:rsidRPr="00716F59" w:rsidRDefault="00716F59" w:rsidP="009E4377">
      <w:pPr>
        <w:pStyle w:val="BodyText"/>
        <w:spacing w:before="82"/>
        <w:ind w:right="794"/>
        <w:jc w:val="both"/>
        <w:rPr>
          <w:b/>
          <w:bCs/>
          <w:color w:val="000000" w:themeColor="text1"/>
        </w:rPr>
      </w:pPr>
    </w:p>
    <w:p w14:paraId="7C83DC06" w14:textId="0DBFE0A7" w:rsidR="00716F59" w:rsidRPr="00716F59" w:rsidRDefault="00716F59" w:rsidP="00687E5D">
      <w:pPr>
        <w:pStyle w:val="BodyText"/>
        <w:spacing w:before="82"/>
        <w:ind w:left="1021" w:right="794"/>
        <w:jc w:val="both"/>
        <w:rPr>
          <w:b/>
          <w:bCs/>
        </w:rPr>
      </w:pPr>
      <w:r>
        <w:rPr>
          <w:b/>
          <w:bCs/>
        </w:rPr>
        <w:t xml:space="preserve">       </w:t>
      </w:r>
      <w:r w:rsidRPr="00716F59">
        <w:rPr>
          <w:b/>
          <w:bCs/>
        </w:rPr>
        <w:t>Duration and Review</w:t>
      </w:r>
    </w:p>
    <w:p w14:paraId="6F6AEA7B" w14:textId="77777777" w:rsidR="00716F59" w:rsidRPr="00E139F8" w:rsidRDefault="00716F59" w:rsidP="00716F59">
      <w:pPr>
        <w:pStyle w:val="BodyText"/>
        <w:spacing w:before="1"/>
        <w:ind w:left="720"/>
        <w:rPr>
          <w:b/>
        </w:rPr>
      </w:pPr>
    </w:p>
    <w:p w14:paraId="73B26199" w14:textId="6913A61E" w:rsidR="00716F59" w:rsidRPr="00E139F8" w:rsidRDefault="00716F59" w:rsidP="00716F59">
      <w:pPr>
        <w:pStyle w:val="BodyText"/>
        <w:ind w:left="1440" w:right="1116"/>
      </w:pPr>
      <w:r w:rsidRPr="00E139F8">
        <w:t>The MoU is not time limited and will continue to have effect unless the principles described need to be altered of cease to be relevant.</w:t>
      </w:r>
      <w:r w:rsidRPr="00E139F8">
        <w:rPr>
          <w:spacing w:val="40"/>
        </w:rPr>
        <w:t xml:space="preserve"> </w:t>
      </w:r>
      <w:r w:rsidRPr="00E139F8">
        <w:t>The MoU will be reviewed in three years although it may be reviewed at any time in advance, at the request of either party.</w:t>
      </w:r>
      <w:r w:rsidRPr="00E139F8">
        <w:rPr>
          <w:spacing w:val="40"/>
        </w:rPr>
        <w:t xml:space="preserve"> </w:t>
      </w:r>
      <w:r w:rsidRPr="00E139F8">
        <w:t>Changes to the MoU will require agreement by all parties.</w:t>
      </w:r>
    </w:p>
    <w:p w14:paraId="259D8CCA" w14:textId="77777777" w:rsidR="00716F59" w:rsidRDefault="00716F59" w:rsidP="00687E5D">
      <w:pPr>
        <w:pStyle w:val="BodyText"/>
        <w:spacing w:before="82"/>
        <w:ind w:left="1021" w:right="794"/>
        <w:jc w:val="both"/>
        <w:rPr>
          <w:color w:val="000000" w:themeColor="text1"/>
        </w:rPr>
      </w:pPr>
    </w:p>
    <w:p w14:paraId="27F949F9" w14:textId="77777777" w:rsidR="00716F59" w:rsidRDefault="00716F59" w:rsidP="00716F59">
      <w:pPr>
        <w:pStyle w:val="BodyText"/>
        <w:spacing w:before="82"/>
        <w:ind w:left="1021" w:right="794"/>
        <w:rPr>
          <w:color w:val="000000" w:themeColor="text1"/>
        </w:rPr>
      </w:pPr>
    </w:p>
    <w:p w14:paraId="3339E3AD" w14:textId="77777777" w:rsidR="00716F59" w:rsidRDefault="00716F59" w:rsidP="00687E5D">
      <w:pPr>
        <w:pStyle w:val="BodyText"/>
        <w:spacing w:before="82"/>
        <w:ind w:left="1021" w:right="794"/>
        <w:jc w:val="both"/>
        <w:rPr>
          <w:b/>
          <w:bCs/>
        </w:rPr>
      </w:pPr>
      <w:r>
        <w:rPr>
          <w:b/>
          <w:bCs/>
        </w:rPr>
        <w:t xml:space="preserve">        </w:t>
      </w:r>
      <w:r w:rsidRPr="00716F59">
        <w:rPr>
          <w:b/>
          <w:bCs/>
        </w:rPr>
        <w:t>Approval</w:t>
      </w:r>
    </w:p>
    <w:p w14:paraId="07B4A844" w14:textId="58E00EF8" w:rsidR="00716F59" w:rsidRDefault="00716F59" w:rsidP="00716F59">
      <w:pPr>
        <w:tabs>
          <w:tab w:val="left" w:pos="4671"/>
        </w:tabs>
        <w:rPr>
          <w:rFonts w:ascii="Arial" w:eastAsia="Arial" w:hAnsi="Arial" w:cs="Arial"/>
          <w:b/>
          <w:bCs/>
          <w:sz w:val="24"/>
          <w:szCs w:val="24"/>
          <w:lang w:val="en-US"/>
        </w:rPr>
      </w:pPr>
      <w:r>
        <w:rPr>
          <w:rFonts w:ascii="Arial" w:eastAsia="Arial" w:hAnsi="Arial" w:cs="Arial"/>
          <w:b/>
          <w:bCs/>
          <w:sz w:val="24"/>
          <w:szCs w:val="24"/>
          <w:lang w:val="en-US"/>
        </w:rPr>
        <w:tab/>
      </w:r>
    </w:p>
    <w:tbl>
      <w:tblPr>
        <w:tblpPr w:leftFromText="180" w:rightFromText="180" w:vertAnchor="text" w:horzAnchor="page" w:tblpX="2054" w:tblpY="13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41"/>
        <w:gridCol w:w="5243"/>
      </w:tblGrid>
      <w:tr w:rsidR="00716F59" w:rsidRPr="00E139F8" w14:paraId="544AA9BD" w14:textId="77777777" w:rsidTr="00716F59">
        <w:trPr>
          <w:trHeight w:val="920"/>
        </w:trPr>
        <w:tc>
          <w:tcPr>
            <w:tcW w:w="3541" w:type="dxa"/>
          </w:tcPr>
          <w:p w14:paraId="4C27D576" w14:textId="77777777" w:rsidR="00716F59" w:rsidRPr="00E139F8" w:rsidRDefault="00716F59" w:rsidP="00716F59">
            <w:pPr>
              <w:pStyle w:val="TableParagraph"/>
              <w:rPr>
                <w:b/>
                <w:sz w:val="24"/>
                <w:szCs w:val="24"/>
              </w:rPr>
            </w:pPr>
            <w:r w:rsidRPr="00E139F8">
              <w:rPr>
                <w:b/>
                <w:sz w:val="24"/>
                <w:szCs w:val="24"/>
              </w:rPr>
              <w:t>NAME</w:t>
            </w:r>
            <w:r w:rsidRPr="00E139F8">
              <w:rPr>
                <w:b/>
                <w:spacing w:val="-7"/>
                <w:sz w:val="24"/>
                <w:szCs w:val="24"/>
              </w:rPr>
              <w:t xml:space="preserve"> </w:t>
            </w:r>
            <w:r w:rsidRPr="00E139F8">
              <w:rPr>
                <w:b/>
                <w:sz w:val="24"/>
                <w:szCs w:val="24"/>
              </w:rPr>
              <w:t>&amp;</w:t>
            </w:r>
            <w:r w:rsidRPr="00E139F8">
              <w:rPr>
                <w:b/>
                <w:spacing w:val="-5"/>
                <w:sz w:val="24"/>
                <w:szCs w:val="24"/>
              </w:rPr>
              <w:t xml:space="preserve"> </w:t>
            </w:r>
            <w:r w:rsidRPr="00E139F8">
              <w:rPr>
                <w:b/>
                <w:spacing w:val="-2"/>
                <w:sz w:val="24"/>
                <w:szCs w:val="24"/>
              </w:rPr>
              <w:t>TITLE:</w:t>
            </w:r>
          </w:p>
          <w:p w14:paraId="2F34EF07" w14:textId="77777777" w:rsidR="00716F59" w:rsidRPr="00E139F8" w:rsidRDefault="00716F59" w:rsidP="00716F59">
            <w:pPr>
              <w:pStyle w:val="TableParagraph"/>
              <w:rPr>
                <w:color w:val="000000" w:themeColor="text1"/>
                <w:sz w:val="24"/>
                <w:szCs w:val="24"/>
              </w:rPr>
            </w:pPr>
            <w:r w:rsidRPr="00E139F8">
              <w:rPr>
                <w:color w:val="000000" w:themeColor="text1"/>
                <w:sz w:val="24"/>
                <w:szCs w:val="24"/>
              </w:rPr>
              <w:t>Dr Deirdre Cleary</w:t>
            </w:r>
          </w:p>
          <w:p w14:paraId="1CC2AD3F" w14:textId="77777777" w:rsidR="00716F59" w:rsidRPr="00E139F8" w:rsidRDefault="00716F59" w:rsidP="00716F59">
            <w:pPr>
              <w:pStyle w:val="TableParagraph"/>
              <w:rPr>
                <w:sz w:val="24"/>
                <w:szCs w:val="24"/>
              </w:rPr>
            </w:pPr>
            <w:r w:rsidRPr="00E139F8">
              <w:rPr>
                <w:color w:val="000000" w:themeColor="text1"/>
                <w:sz w:val="24"/>
                <w:szCs w:val="24"/>
              </w:rPr>
              <w:t>Chair</w:t>
            </w:r>
            <w:r w:rsidRPr="00E139F8">
              <w:rPr>
                <w:color w:val="000000" w:themeColor="text1"/>
                <w:spacing w:val="-6"/>
                <w:sz w:val="24"/>
                <w:szCs w:val="24"/>
              </w:rPr>
              <w:t xml:space="preserve"> </w:t>
            </w:r>
            <w:r w:rsidRPr="00E139F8">
              <w:rPr>
                <w:color w:val="000000" w:themeColor="text1"/>
                <w:sz w:val="24"/>
                <w:szCs w:val="24"/>
              </w:rPr>
              <w:t>of</w:t>
            </w:r>
            <w:r w:rsidRPr="00E139F8">
              <w:rPr>
                <w:color w:val="000000" w:themeColor="text1"/>
                <w:spacing w:val="-5"/>
                <w:sz w:val="24"/>
                <w:szCs w:val="24"/>
              </w:rPr>
              <w:t xml:space="preserve"> Armagh &amp; </w:t>
            </w:r>
            <w:proofErr w:type="spellStart"/>
            <w:r w:rsidRPr="00E139F8">
              <w:rPr>
                <w:color w:val="000000" w:themeColor="text1"/>
                <w:spacing w:val="-5"/>
                <w:sz w:val="24"/>
                <w:szCs w:val="24"/>
              </w:rPr>
              <w:t>Dungannon</w:t>
            </w:r>
            <w:proofErr w:type="spellEnd"/>
            <w:r w:rsidRPr="00E139F8">
              <w:rPr>
                <w:color w:val="000000" w:themeColor="text1"/>
                <w:spacing w:val="-5"/>
                <w:sz w:val="24"/>
                <w:szCs w:val="24"/>
              </w:rPr>
              <w:t xml:space="preserve"> </w:t>
            </w:r>
            <w:r w:rsidRPr="00E139F8">
              <w:rPr>
                <w:color w:val="000000" w:themeColor="text1"/>
                <w:sz w:val="24"/>
                <w:szCs w:val="24"/>
              </w:rPr>
              <w:t>GP</w:t>
            </w:r>
            <w:r w:rsidRPr="00E139F8">
              <w:rPr>
                <w:color w:val="000000" w:themeColor="text1"/>
                <w:spacing w:val="-5"/>
                <w:sz w:val="24"/>
                <w:szCs w:val="24"/>
              </w:rPr>
              <w:t xml:space="preserve"> </w:t>
            </w:r>
            <w:r w:rsidRPr="00E139F8">
              <w:rPr>
                <w:color w:val="000000" w:themeColor="text1"/>
                <w:spacing w:val="-2"/>
                <w:sz w:val="24"/>
                <w:szCs w:val="24"/>
              </w:rPr>
              <w:t>Federation</w:t>
            </w:r>
          </w:p>
        </w:tc>
        <w:tc>
          <w:tcPr>
            <w:tcW w:w="5243" w:type="dxa"/>
          </w:tcPr>
          <w:p w14:paraId="737D0B39" w14:textId="77777777" w:rsidR="00716F59" w:rsidRDefault="00716F59" w:rsidP="00716F59">
            <w:pPr>
              <w:pStyle w:val="TableParagraph"/>
              <w:rPr>
                <w:b/>
                <w:spacing w:val="-2"/>
                <w:sz w:val="24"/>
                <w:szCs w:val="24"/>
              </w:rPr>
            </w:pPr>
            <w:r w:rsidRPr="00E139F8">
              <w:rPr>
                <w:b/>
                <w:spacing w:val="-2"/>
                <w:sz w:val="24"/>
                <w:szCs w:val="24"/>
              </w:rPr>
              <w:t>SIGNATURE:</w:t>
            </w:r>
          </w:p>
          <w:p w14:paraId="204B392B" w14:textId="77777777" w:rsidR="009E4377" w:rsidRDefault="009E4377" w:rsidP="00716F59">
            <w:pPr>
              <w:pStyle w:val="TableParagraph"/>
              <w:rPr>
                <w:b/>
                <w:spacing w:val="-2"/>
                <w:sz w:val="24"/>
                <w:szCs w:val="24"/>
              </w:rPr>
            </w:pPr>
          </w:p>
          <w:p w14:paraId="33D5C0B0" w14:textId="77777777" w:rsidR="009E4377" w:rsidRDefault="009E4377" w:rsidP="00716F59">
            <w:pPr>
              <w:pStyle w:val="TableParagraph"/>
              <w:rPr>
                <w:b/>
                <w:spacing w:val="-2"/>
                <w:sz w:val="24"/>
                <w:szCs w:val="24"/>
              </w:rPr>
            </w:pPr>
          </w:p>
          <w:p w14:paraId="084114D7" w14:textId="079B5510" w:rsidR="009E4377" w:rsidRPr="00E139F8" w:rsidRDefault="009E4377" w:rsidP="00716F59">
            <w:pPr>
              <w:pStyle w:val="TableParagraph"/>
              <w:rPr>
                <w:b/>
                <w:sz w:val="24"/>
                <w:szCs w:val="24"/>
              </w:rPr>
            </w:pPr>
            <w:r>
              <w:rPr>
                <w:b/>
                <w:spacing w:val="-2"/>
                <w:sz w:val="24"/>
                <w:szCs w:val="24"/>
              </w:rPr>
              <w:t>Date:</w:t>
            </w:r>
          </w:p>
          <w:p w14:paraId="1F247289" w14:textId="77777777" w:rsidR="00716F59" w:rsidRPr="00E139F8" w:rsidRDefault="00716F59" w:rsidP="00716F59">
            <w:pPr>
              <w:pStyle w:val="TableParagraph"/>
              <w:spacing w:before="4"/>
              <w:ind w:left="0"/>
              <w:rPr>
                <w:b/>
                <w:sz w:val="24"/>
                <w:szCs w:val="24"/>
              </w:rPr>
            </w:pPr>
          </w:p>
        </w:tc>
      </w:tr>
    </w:tbl>
    <w:p w14:paraId="0CC11AFE" w14:textId="77777777" w:rsidR="00716F59" w:rsidRDefault="00716F59" w:rsidP="00716F59">
      <w:pPr>
        <w:tabs>
          <w:tab w:val="left" w:pos="4671"/>
        </w:tabs>
        <w:rPr>
          <w:rFonts w:ascii="Arial" w:eastAsia="Arial" w:hAnsi="Arial" w:cs="Arial"/>
          <w:b/>
          <w:bCs/>
          <w:sz w:val="24"/>
          <w:szCs w:val="24"/>
          <w:lang w:val="en-US"/>
        </w:rPr>
      </w:pPr>
    </w:p>
    <w:p w14:paraId="7EB7FFCA" w14:textId="77777777" w:rsidR="00716F59" w:rsidRDefault="00716F59" w:rsidP="00716F59">
      <w:pPr>
        <w:tabs>
          <w:tab w:val="left" w:pos="4671"/>
        </w:tabs>
        <w:ind w:left="1440"/>
        <w:rPr>
          <w:rFonts w:ascii="Arial" w:eastAsia="Arial" w:hAnsi="Arial" w:cs="Arial"/>
          <w:b/>
          <w:bCs/>
          <w:sz w:val="24"/>
          <w:szCs w:val="24"/>
          <w:lang w:val="en-US"/>
        </w:rPr>
      </w:pPr>
    </w:p>
    <w:p w14:paraId="40B411D5" w14:textId="77777777" w:rsidR="00716F59" w:rsidRDefault="00716F59" w:rsidP="00716F59">
      <w:pPr>
        <w:tabs>
          <w:tab w:val="left" w:pos="4671"/>
        </w:tabs>
        <w:rPr>
          <w:lang w:val="en-US"/>
        </w:rPr>
      </w:pPr>
      <w:r>
        <w:rPr>
          <w:lang w:val="en-US"/>
        </w:rPr>
        <w:tab/>
      </w:r>
    </w:p>
    <w:p w14:paraId="0C686150" w14:textId="77777777" w:rsidR="00716F59" w:rsidRDefault="00716F59" w:rsidP="00716F59">
      <w:pPr>
        <w:tabs>
          <w:tab w:val="left" w:pos="4671"/>
        </w:tabs>
        <w:rPr>
          <w:lang w:val="en-US"/>
        </w:rPr>
      </w:pPr>
    </w:p>
    <w:p w14:paraId="4A2694AA" w14:textId="77777777" w:rsidR="00716F59" w:rsidRDefault="00716F59" w:rsidP="00716F59">
      <w:pPr>
        <w:tabs>
          <w:tab w:val="left" w:pos="4671"/>
        </w:tabs>
        <w:rPr>
          <w:lang w:val="en-US"/>
        </w:rPr>
      </w:pPr>
    </w:p>
    <w:p w14:paraId="4B1AB5C9" w14:textId="77777777" w:rsidR="00716F59" w:rsidRDefault="00716F59" w:rsidP="00716F59">
      <w:pPr>
        <w:tabs>
          <w:tab w:val="left" w:pos="4671"/>
        </w:tabs>
        <w:rPr>
          <w:lang w:val="en-US"/>
        </w:rPr>
      </w:pPr>
    </w:p>
    <w:p w14:paraId="137292C6" w14:textId="77777777" w:rsidR="00716F59" w:rsidRDefault="00716F59" w:rsidP="00716F59">
      <w:pPr>
        <w:tabs>
          <w:tab w:val="left" w:pos="4671"/>
        </w:tabs>
        <w:rPr>
          <w:lang w:val="en-US"/>
        </w:rPr>
      </w:pPr>
    </w:p>
    <w:p w14:paraId="0AE3DD45" w14:textId="77777777" w:rsidR="00716F59" w:rsidRDefault="00716F59" w:rsidP="00716F59">
      <w:pPr>
        <w:tabs>
          <w:tab w:val="left" w:pos="4671"/>
        </w:tabs>
        <w:rPr>
          <w:lang w:val="en-US"/>
        </w:rPr>
      </w:pPr>
    </w:p>
    <w:p w14:paraId="07C8D047" w14:textId="77777777" w:rsidR="00716F59" w:rsidRDefault="00716F59" w:rsidP="00716F59">
      <w:pPr>
        <w:tabs>
          <w:tab w:val="left" w:pos="4671"/>
        </w:tabs>
        <w:rPr>
          <w:lang w:val="en-US"/>
        </w:rPr>
      </w:pPr>
    </w:p>
    <w:p w14:paraId="41538591" w14:textId="77777777" w:rsidR="00C65EAF" w:rsidRDefault="00C65EAF" w:rsidP="00716F59">
      <w:pPr>
        <w:tabs>
          <w:tab w:val="left" w:pos="4671"/>
        </w:tabs>
        <w:rPr>
          <w:lang w:val="en-US"/>
        </w:rPr>
      </w:pPr>
    </w:p>
    <w:p w14:paraId="6FF6013F" w14:textId="77777777" w:rsidR="009E4377" w:rsidRDefault="009E4377" w:rsidP="00716F59">
      <w:pPr>
        <w:tabs>
          <w:tab w:val="left" w:pos="4671"/>
        </w:tabs>
        <w:rPr>
          <w:lang w:val="en-US"/>
        </w:rPr>
      </w:pPr>
    </w:p>
    <w:p w14:paraId="0C17E329" w14:textId="77777777" w:rsidR="009E4377" w:rsidRDefault="009E4377" w:rsidP="00716F59">
      <w:pPr>
        <w:tabs>
          <w:tab w:val="left" w:pos="4671"/>
        </w:tabs>
        <w:rPr>
          <w:lang w:val="en-US"/>
        </w:rPr>
      </w:pPr>
    </w:p>
    <w:p w14:paraId="3EC70331" w14:textId="77777777" w:rsidR="00716F59" w:rsidRDefault="00716F59" w:rsidP="00716F59">
      <w:pPr>
        <w:tabs>
          <w:tab w:val="left" w:pos="4671"/>
        </w:tabs>
        <w:rPr>
          <w:lang w:val="en-US"/>
        </w:rPr>
      </w:pPr>
    </w:p>
    <w:p w14:paraId="73D2553A" w14:textId="77777777" w:rsidR="00716F59" w:rsidRPr="00E139F8" w:rsidRDefault="00716F59" w:rsidP="00716F59">
      <w:pPr>
        <w:spacing w:before="82"/>
        <w:ind w:left="1120"/>
        <w:rPr>
          <w:rFonts w:ascii="Arial" w:hAnsi="Arial" w:cs="Arial"/>
          <w:b/>
          <w:sz w:val="24"/>
          <w:szCs w:val="24"/>
        </w:rPr>
      </w:pPr>
      <w:r w:rsidRPr="00E139F8">
        <w:rPr>
          <w:rFonts w:ascii="Arial" w:hAnsi="Arial" w:cs="Arial"/>
          <w:b/>
          <w:sz w:val="24"/>
          <w:szCs w:val="24"/>
        </w:rPr>
        <w:t>Approval</w:t>
      </w:r>
      <w:r w:rsidRPr="00E139F8">
        <w:rPr>
          <w:rFonts w:ascii="Arial" w:hAnsi="Arial" w:cs="Arial"/>
          <w:b/>
          <w:spacing w:val="-3"/>
          <w:sz w:val="24"/>
          <w:szCs w:val="24"/>
        </w:rPr>
        <w:t xml:space="preserve"> </w:t>
      </w:r>
      <w:r w:rsidRPr="00E139F8">
        <w:rPr>
          <w:rFonts w:ascii="Arial" w:hAnsi="Arial" w:cs="Arial"/>
          <w:b/>
          <w:sz w:val="24"/>
          <w:szCs w:val="24"/>
        </w:rPr>
        <w:t>by</w:t>
      </w:r>
      <w:r w:rsidRPr="00E139F8">
        <w:rPr>
          <w:rFonts w:ascii="Arial" w:hAnsi="Arial" w:cs="Arial"/>
          <w:b/>
          <w:spacing w:val="-3"/>
          <w:sz w:val="24"/>
          <w:szCs w:val="24"/>
        </w:rPr>
        <w:t xml:space="preserve"> </w:t>
      </w:r>
      <w:r w:rsidRPr="00E139F8">
        <w:rPr>
          <w:rFonts w:ascii="Arial" w:hAnsi="Arial" w:cs="Arial"/>
          <w:b/>
          <w:sz w:val="24"/>
          <w:szCs w:val="24"/>
        </w:rPr>
        <w:t>Member</w:t>
      </w:r>
      <w:r w:rsidRPr="00E139F8">
        <w:rPr>
          <w:rFonts w:ascii="Arial" w:hAnsi="Arial" w:cs="Arial"/>
          <w:b/>
          <w:spacing w:val="-5"/>
          <w:sz w:val="24"/>
          <w:szCs w:val="24"/>
        </w:rPr>
        <w:t xml:space="preserve"> </w:t>
      </w:r>
      <w:r w:rsidRPr="00E139F8">
        <w:rPr>
          <w:rFonts w:ascii="Arial" w:hAnsi="Arial" w:cs="Arial"/>
          <w:b/>
          <w:spacing w:val="-2"/>
          <w:sz w:val="24"/>
          <w:szCs w:val="24"/>
        </w:rPr>
        <w:t xml:space="preserve">Practices </w:t>
      </w:r>
    </w:p>
    <w:p w14:paraId="671C7785" w14:textId="77777777" w:rsidR="00716F59" w:rsidRPr="00E139F8" w:rsidRDefault="00716F59" w:rsidP="00716F59">
      <w:pPr>
        <w:pStyle w:val="BodyText"/>
        <w:rPr>
          <w:b/>
        </w:rPr>
      </w:pPr>
    </w:p>
    <w:tbl>
      <w:tblPr>
        <w:tblW w:w="0" w:type="auto"/>
        <w:tblInd w:w="1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1"/>
        <w:gridCol w:w="2609"/>
        <w:gridCol w:w="3005"/>
      </w:tblGrid>
      <w:tr w:rsidR="00716F59" w:rsidRPr="00E139F8" w14:paraId="118E2D86" w14:textId="77777777" w:rsidTr="001B2CA4">
        <w:trPr>
          <w:trHeight w:val="275"/>
        </w:trPr>
        <w:tc>
          <w:tcPr>
            <w:tcW w:w="3401" w:type="dxa"/>
          </w:tcPr>
          <w:p w14:paraId="4A22276C" w14:textId="77777777" w:rsidR="00716F59" w:rsidRPr="00E139F8" w:rsidRDefault="00716F59" w:rsidP="001B2CA4">
            <w:pPr>
              <w:pStyle w:val="TableParagraph"/>
              <w:spacing w:line="255" w:lineRule="exact"/>
              <w:rPr>
                <w:b/>
                <w:sz w:val="24"/>
                <w:szCs w:val="24"/>
              </w:rPr>
            </w:pPr>
            <w:r w:rsidRPr="00E139F8">
              <w:rPr>
                <w:b/>
                <w:sz w:val="24"/>
                <w:szCs w:val="24"/>
              </w:rPr>
              <w:t>Member</w:t>
            </w:r>
            <w:r w:rsidRPr="00E139F8">
              <w:rPr>
                <w:b/>
                <w:spacing w:val="-14"/>
                <w:sz w:val="24"/>
                <w:szCs w:val="24"/>
              </w:rPr>
              <w:t xml:space="preserve"> </w:t>
            </w:r>
            <w:r w:rsidRPr="00E139F8">
              <w:rPr>
                <w:b/>
                <w:spacing w:val="-2"/>
                <w:sz w:val="24"/>
                <w:szCs w:val="24"/>
              </w:rPr>
              <w:t>Practice</w:t>
            </w:r>
          </w:p>
        </w:tc>
        <w:tc>
          <w:tcPr>
            <w:tcW w:w="2609" w:type="dxa"/>
          </w:tcPr>
          <w:p w14:paraId="1B4F289D" w14:textId="77777777" w:rsidR="00716F59" w:rsidRPr="00E139F8" w:rsidRDefault="00716F59" w:rsidP="001B2CA4">
            <w:pPr>
              <w:pStyle w:val="TableParagraph"/>
              <w:spacing w:line="255" w:lineRule="exact"/>
              <w:ind w:left="108"/>
              <w:rPr>
                <w:b/>
                <w:sz w:val="24"/>
                <w:szCs w:val="24"/>
              </w:rPr>
            </w:pPr>
            <w:r w:rsidRPr="00E139F8">
              <w:rPr>
                <w:b/>
                <w:spacing w:val="-2"/>
                <w:sz w:val="24"/>
                <w:szCs w:val="24"/>
              </w:rPr>
              <w:t>Director</w:t>
            </w:r>
          </w:p>
        </w:tc>
        <w:tc>
          <w:tcPr>
            <w:tcW w:w="3005" w:type="dxa"/>
          </w:tcPr>
          <w:p w14:paraId="46D5C25C" w14:textId="77777777" w:rsidR="00716F59" w:rsidRPr="00E139F8" w:rsidRDefault="00716F59" w:rsidP="001B2CA4">
            <w:pPr>
              <w:pStyle w:val="TableParagraph"/>
              <w:spacing w:line="255" w:lineRule="exact"/>
              <w:ind w:left="108"/>
              <w:rPr>
                <w:b/>
                <w:sz w:val="24"/>
                <w:szCs w:val="24"/>
              </w:rPr>
            </w:pPr>
            <w:r w:rsidRPr="00E139F8">
              <w:rPr>
                <w:b/>
                <w:sz w:val="24"/>
                <w:szCs w:val="24"/>
              </w:rPr>
              <w:t>Date</w:t>
            </w:r>
            <w:r w:rsidRPr="00E139F8">
              <w:rPr>
                <w:b/>
                <w:spacing w:val="-5"/>
                <w:sz w:val="24"/>
                <w:szCs w:val="24"/>
              </w:rPr>
              <w:t xml:space="preserve"> </w:t>
            </w:r>
            <w:r w:rsidRPr="00E139F8">
              <w:rPr>
                <w:b/>
                <w:sz w:val="24"/>
                <w:szCs w:val="24"/>
              </w:rPr>
              <w:t>of</w:t>
            </w:r>
            <w:r w:rsidRPr="00E139F8">
              <w:rPr>
                <w:b/>
                <w:spacing w:val="-7"/>
                <w:sz w:val="24"/>
                <w:szCs w:val="24"/>
              </w:rPr>
              <w:t xml:space="preserve"> </w:t>
            </w:r>
            <w:r w:rsidRPr="00E139F8">
              <w:rPr>
                <w:b/>
                <w:sz w:val="24"/>
                <w:szCs w:val="24"/>
              </w:rPr>
              <w:t>approval</w:t>
            </w:r>
            <w:r w:rsidRPr="00E139F8">
              <w:rPr>
                <w:b/>
                <w:spacing w:val="-8"/>
                <w:sz w:val="24"/>
                <w:szCs w:val="24"/>
              </w:rPr>
              <w:t xml:space="preserve"> </w:t>
            </w:r>
            <w:r w:rsidRPr="00E139F8">
              <w:rPr>
                <w:b/>
                <w:spacing w:val="-4"/>
                <w:sz w:val="24"/>
                <w:szCs w:val="24"/>
              </w:rPr>
              <w:t>email</w:t>
            </w:r>
          </w:p>
        </w:tc>
      </w:tr>
      <w:tr w:rsidR="00716F59" w:rsidRPr="00E139F8" w14:paraId="40A2F6BB" w14:textId="77777777" w:rsidTr="001B2CA4">
        <w:trPr>
          <w:trHeight w:val="275"/>
        </w:trPr>
        <w:tc>
          <w:tcPr>
            <w:tcW w:w="3401" w:type="dxa"/>
          </w:tcPr>
          <w:p w14:paraId="167528F3" w14:textId="77777777" w:rsidR="00716F59" w:rsidRPr="00C77705" w:rsidRDefault="00716F59" w:rsidP="001B2CA4">
            <w:pPr>
              <w:pStyle w:val="TableParagraph"/>
              <w:spacing w:line="255" w:lineRule="exact"/>
              <w:ind w:left="108"/>
              <w:rPr>
                <w:bCs/>
                <w:spacing w:val="-2"/>
                <w:sz w:val="20"/>
                <w:szCs w:val="20"/>
              </w:rPr>
            </w:pPr>
            <w:r w:rsidRPr="00C77705">
              <w:rPr>
                <w:bCs/>
                <w:spacing w:val="-2"/>
                <w:sz w:val="20"/>
                <w:szCs w:val="20"/>
              </w:rPr>
              <w:t>Stewartstown Health Centre</w:t>
            </w:r>
          </w:p>
          <w:p w14:paraId="27B0BFC1" w14:textId="77777777" w:rsidR="00716F59" w:rsidRPr="00C77705" w:rsidRDefault="00716F59" w:rsidP="001B2CA4">
            <w:pPr>
              <w:pStyle w:val="TableParagraph"/>
              <w:spacing w:line="255" w:lineRule="exact"/>
              <w:rPr>
                <w:bCs/>
                <w:sz w:val="20"/>
                <w:szCs w:val="20"/>
              </w:rPr>
            </w:pPr>
          </w:p>
        </w:tc>
        <w:tc>
          <w:tcPr>
            <w:tcW w:w="2609" w:type="dxa"/>
          </w:tcPr>
          <w:p w14:paraId="42B921E9" w14:textId="77777777" w:rsidR="00716F59" w:rsidRPr="00E139F8" w:rsidRDefault="00716F59" w:rsidP="001B2CA4">
            <w:pPr>
              <w:pStyle w:val="TableParagraph"/>
              <w:spacing w:line="255" w:lineRule="exact"/>
              <w:ind w:left="108"/>
              <w:rPr>
                <w:b/>
                <w:spacing w:val="-2"/>
                <w:sz w:val="24"/>
                <w:szCs w:val="24"/>
              </w:rPr>
            </w:pPr>
          </w:p>
        </w:tc>
        <w:tc>
          <w:tcPr>
            <w:tcW w:w="3005" w:type="dxa"/>
          </w:tcPr>
          <w:p w14:paraId="5356B678" w14:textId="77777777" w:rsidR="00716F59" w:rsidRPr="00E139F8" w:rsidRDefault="00716F59" w:rsidP="001B2CA4">
            <w:pPr>
              <w:pStyle w:val="TableParagraph"/>
              <w:spacing w:line="255" w:lineRule="exact"/>
              <w:ind w:left="108"/>
              <w:rPr>
                <w:b/>
                <w:sz w:val="24"/>
                <w:szCs w:val="24"/>
              </w:rPr>
            </w:pPr>
          </w:p>
        </w:tc>
      </w:tr>
      <w:tr w:rsidR="00716F59" w:rsidRPr="00E139F8" w14:paraId="750256A6" w14:textId="77777777" w:rsidTr="001B2CA4">
        <w:trPr>
          <w:trHeight w:val="275"/>
        </w:trPr>
        <w:tc>
          <w:tcPr>
            <w:tcW w:w="3401" w:type="dxa"/>
          </w:tcPr>
          <w:p w14:paraId="46E0354E" w14:textId="77777777" w:rsidR="00716F59" w:rsidRPr="00C77705" w:rsidRDefault="00716F59" w:rsidP="001B2CA4">
            <w:pPr>
              <w:pStyle w:val="TableParagraph"/>
              <w:spacing w:line="255" w:lineRule="exact"/>
              <w:ind w:left="108"/>
              <w:rPr>
                <w:bCs/>
                <w:spacing w:val="-2"/>
                <w:sz w:val="20"/>
                <w:szCs w:val="20"/>
              </w:rPr>
            </w:pPr>
            <w:r w:rsidRPr="00C77705">
              <w:rPr>
                <w:bCs/>
                <w:spacing w:val="-2"/>
                <w:sz w:val="20"/>
                <w:szCs w:val="20"/>
              </w:rPr>
              <w:t>Abbey Court Surgery</w:t>
            </w:r>
          </w:p>
          <w:p w14:paraId="2269D538" w14:textId="77777777" w:rsidR="00716F59" w:rsidRPr="00C77705" w:rsidRDefault="00716F59" w:rsidP="001B2CA4">
            <w:pPr>
              <w:pStyle w:val="TableParagraph"/>
              <w:spacing w:line="255" w:lineRule="exact"/>
              <w:rPr>
                <w:bCs/>
                <w:sz w:val="20"/>
                <w:szCs w:val="20"/>
              </w:rPr>
            </w:pPr>
          </w:p>
        </w:tc>
        <w:tc>
          <w:tcPr>
            <w:tcW w:w="2609" w:type="dxa"/>
          </w:tcPr>
          <w:p w14:paraId="51257DB0" w14:textId="77777777" w:rsidR="00716F59" w:rsidRPr="00E139F8" w:rsidRDefault="00716F59" w:rsidP="001B2CA4">
            <w:pPr>
              <w:pStyle w:val="TableParagraph"/>
              <w:spacing w:line="255" w:lineRule="exact"/>
              <w:ind w:left="108"/>
              <w:rPr>
                <w:b/>
                <w:spacing w:val="-2"/>
                <w:sz w:val="24"/>
                <w:szCs w:val="24"/>
              </w:rPr>
            </w:pPr>
          </w:p>
        </w:tc>
        <w:tc>
          <w:tcPr>
            <w:tcW w:w="3005" w:type="dxa"/>
          </w:tcPr>
          <w:p w14:paraId="2653B98E" w14:textId="77777777" w:rsidR="00716F59" w:rsidRPr="00E139F8" w:rsidRDefault="00716F59" w:rsidP="001B2CA4">
            <w:pPr>
              <w:pStyle w:val="TableParagraph"/>
              <w:spacing w:line="255" w:lineRule="exact"/>
              <w:ind w:left="108"/>
              <w:rPr>
                <w:b/>
                <w:sz w:val="24"/>
                <w:szCs w:val="24"/>
              </w:rPr>
            </w:pPr>
          </w:p>
        </w:tc>
      </w:tr>
      <w:tr w:rsidR="00716F59" w:rsidRPr="00E139F8" w14:paraId="1DD986BB" w14:textId="77777777" w:rsidTr="001B2CA4">
        <w:trPr>
          <w:trHeight w:val="275"/>
        </w:trPr>
        <w:tc>
          <w:tcPr>
            <w:tcW w:w="3401" w:type="dxa"/>
          </w:tcPr>
          <w:p w14:paraId="75C304E1" w14:textId="77777777" w:rsidR="00716F59" w:rsidRPr="00C77705" w:rsidRDefault="00716F59" w:rsidP="001B2CA4">
            <w:pPr>
              <w:pStyle w:val="TableParagraph"/>
              <w:spacing w:line="255" w:lineRule="exact"/>
              <w:ind w:left="108"/>
              <w:rPr>
                <w:bCs/>
                <w:spacing w:val="-2"/>
                <w:sz w:val="20"/>
                <w:szCs w:val="20"/>
              </w:rPr>
            </w:pPr>
            <w:r w:rsidRPr="00C77705">
              <w:rPr>
                <w:bCs/>
                <w:spacing w:val="-2"/>
                <w:sz w:val="20"/>
                <w:szCs w:val="20"/>
              </w:rPr>
              <w:t>Mid Ulster Health Care</w:t>
            </w:r>
          </w:p>
          <w:p w14:paraId="559F1F34" w14:textId="77777777" w:rsidR="00716F59" w:rsidRPr="00C77705" w:rsidRDefault="00716F59" w:rsidP="001B2CA4">
            <w:pPr>
              <w:pStyle w:val="TableParagraph"/>
              <w:spacing w:line="255" w:lineRule="exact"/>
              <w:rPr>
                <w:bCs/>
                <w:sz w:val="20"/>
                <w:szCs w:val="20"/>
              </w:rPr>
            </w:pPr>
          </w:p>
        </w:tc>
        <w:tc>
          <w:tcPr>
            <w:tcW w:w="2609" w:type="dxa"/>
          </w:tcPr>
          <w:p w14:paraId="547CE448" w14:textId="77777777" w:rsidR="00716F59" w:rsidRPr="00E139F8" w:rsidRDefault="00716F59" w:rsidP="001B2CA4">
            <w:pPr>
              <w:pStyle w:val="TableParagraph"/>
              <w:spacing w:line="255" w:lineRule="exact"/>
              <w:ind w:left="108"/>
              <w:rPr>
                <w:b/>
                <w:spacing w:val="-2"/>
                <w:sz w:val="24"/>
                <w:szCs w:val="24"/>
              </w:rPr>
            </w:pPr>
          </w:p>
        </w:tc>
        <w:tc>
          <w:tcPr>
            <w:tcW w:w="3005" w:type="dxa"/>
          </w:tcPr>
          <w:p w14:paraId="564E888E" w14:textId="77777777" w:rsidR="00716F59" w:rsidRPr="00E139F8" w:rsidRDefault="00716F59" w:rsidP="001B2CA4">
            <w:pPr>
              <w:pStyle w:val="TableParagraph"/>
              <w:spacing w:line="255" w:lineRule="exact"/>
              <w:ind w:left="108"/>
              <w:rPr>
                <w:b/>
                <w:sz w:val="24"/>
                <w:szCs w:val="24"/>
              </w:rPr>
            </w:pPr>
          </w:p>
        </w:tc>
      </w:tr>
      <w:tr w:rsidR="00716F59" w:rsidRPr="00E139F8" w14:paraId="32BA1267" w14:textId="77777777" w:rsidTr="001B2CA4">
        <w:trPr>
          <w:trHeight w:val="275"/>
        </w:trPr>
        <w:tc>
          <w:tcPr>
            <w:tcW w:w="3401" w:type="dxa"/>
          </w:tcPr>
          <w:p w14:paraId="3D1270ED" w14:textId="77777777" w:rsidR="00716F59" w:rsidRPr="00C77705" w:rsidRDefault="00716F59" w:rsidP="001B2CA4">
            <w:pPr>
              <w:pStyle w:val="TableParagraph"/>
              <w:spacing w:line="255" w:lineRule="exact"/>
              <w:rPr>
                <w:bCs/>
                <w:sz w:val="20"/>
                <w:szCs w:val="20"/>
              </w:rPr>
            </w:pPr>
            <w:r w:rsidRPr="00C77705">
              <w:rPr>
                <w:bCs/>
                <w:spacing w:val="-2"/>
                <w:sz w:val="20"/>
                <w:szCs w:val="20"/>
              </w:rPr>
              <w:t xml:space="preserve">The Valley Medical Practice - </w:t>
            </w:r>
            <w:proofErr w:type="spellStart"/>
            <w:r w:rsidRPr="00C77705">
              <w:rPr>
                <w:bCs/>
                <w:spacing w:val="-2"/>
                <w:sz w:val="20"/>
                <w:szCs w:val="20"/>
              </w:rPr>
              <w:t>Fivemiletown</w:t>
            </w:r>
            <w:proofErr w:type="spellEnd"/>
          </w:p>
        </w:tc>
        <w:tc>
          <w:tcPr>
            <w:tcW w:w="2609" w:type="dxa"/>
          </w:tcPr>
          <w:p w14:paraId="07830865" w14:textId="77777777" w:rsidR="00716F59" w:rsidRPr="00E139F8" w:rsidRDefault="00716F59" w:rsidP="001B2CA4">
            <w:pPr>
              <w:pStyle w:val="TableParagraph"/>
              <w:spacing w:line="255" w:lineRule="exact"/>
              <w:ind w:left="108"/>
              <w:rPr>
                <w:b/>
                <w:spacing w:val="-2"/>
                <w:sz w:val="24"/>
                <w:szCs w:val="24"/>
              </w:rPr>
            </w:pPr>
          </w:p>
        </w:tc>
        <w:tc>
          <w:tcPr>
            <w:tcW w:w="3005" w:type="dxa"/>
          </w:tcPr>
          <w:p w14:paraId="48E5CB6E" w14:textId="77777777" w:rsidR="00716F59" w:rsidRPr="00E139F8" w:rsidRDefault="00716F59" w:rsidP="001B2CA4">
            <w:pPr>
              <w:pStyle w:val="TableParagraph"/>
              <w:spacing w:line="255" w:lineRule="exact"/>
              <w:ind w:left="108"/>
              <w:rPr>
                <w:b/>
                <w:sz w:val="24"/>
                <w:szCs w:val="24"/>
              </w:rPr>
            </w:pPr>
          </w:p>
        </w:tc>
      </w:tr>
      <w:tr w:rsidR="00716F59" w:rsidRPr="00E139F8" w14:paraId="18CE9B53" w14:textId="77777777" w:rsidTr="001B2CA4">
        <w:trPr>
          <w:trHeight w:val="275"/>
        </w:trPr>
        <w:tc>
          <w:tcPr>
            <w:tcW w:w="3401" w:type="dxa"/>
          </w:tcPr>
          <w:p w14:paraId="0B7CC51E" w14:textId="0B724376" w:rsidR="00716F59" w:rsidRPr="009E4377" w:rsidRDefault="00716F59" w:rsidP="009E4377">
            <w:pPr>
              <w:pStyle w:val="TableParagraph"/>
              <w:spacing w:line="255" w:lineRule="exact"/>
              <w:ind w:left="0"/>
              <w:rPr>
                <w:bCs/>
                <w:spacing w:val="-2"/>
                <w:sz w:val="20"/>
                <w:szCs w:val="20"/>
              </w:rPr>
            </w:pPr>
            <w:r w:rsidRPr="00C77705">
              <w:rPr>
                <w:bCs/>
                <w:spacing w:val="-2"/>
                <w:sz w:val="20"/>
                <w:szCs w:val="20"/>
              </w:rPr>
              <w:t>Campbell Surgery</w:t>
            </w:r>
          </w:p>
        </w:tc>
        <w:tc>
          <w:tcPr>
            <w:tcW w:w="2609" w:type="dxa"/>
          </w:tcPr>
          <w:p w14:paraId="4CA2D941" w14:textId="77777777" w:rsidR="00716F59" w:rsidRPr="00E139F8" w:rsidRDefault="00716F59" w:rsidP="001B2CA4">
            <w:pPr>
              <w:pStyle w:val="TableParagraph"/>
              <w:spacing w:line="255" w:lineRule="exact"/>
              <w:ind w:left="108"/>
              <w:rPr>
                <w:b/>
                <w:spacing w:val="-2"/>
                <w:sz w:val="24"/>
                <w:szCs w:val="24"/>
              </w:rPr>
            </w:pPr>
          </w:p>
        </w:tc>
        <w:tc>
          <w:tcPr>
            <w:tcW w:w="3005" w:type="dxa"/>
          </w:tcPr>
          <w:p w14:paraId="1E7565C9" w14:textId="77777777" w:rsidR="00716F59" w:rsidRPr="00E139F8" w:rsidRDefault="00716F59" w:rsidP="001B2CA4">
            <w:pPr>
              <w:pStyle w:val="TableParagraph"/>
              <w:spacing w:line="255" w:lineRule="exact"/>
              <w:ind w:left="108"/>
              <w:rPr>
                <w:b/>
                <w:sz w:val="24"/>
                <w:szCs w:val="24"/>
              </w:rPr>
            </w:pPr>
          </w:p>
        </w:tc>
      </w:tr>
      <w:tr w:rsidR="00716F59" w:rsidRPr="00E139F8" w14:paraId="4B0149B9" w14:textId="77777777" w:rsidTr="001B2CA4">
        <w:trPr>
          <w:trHeight w:val="275"/>
        </w:trPr>
        <w:tc>
          <w:tcPr>
            <w:tcW w:w="3401" w:type="dxa"/>
          </w:tcPr>
          <w:p w14:paraId="492987AF" w14:textId="77777777" w:rsidR="00716F59" w:rsidRPr="00C77705" w:rsidRDefault="00716F59" w:rsidP="001B2CA4">
            <w:pPr>
              <w:pStyle w:val="TableParagraph"/>
              <w:spacing w:line="255" w:lineRule="exact"/>
              <w:rPr>
                <w:bCs/>
                <w:sz w:val="20"/>
                <w:szCs w:val="20"/>
              </w:rPr>
            </w:pPr>
            <w:r w:rsidRPr="00C77705">
              <w:rPr>
                <w:bCs/>
                <w:spacing w:val="-2"/>
                <w:sz w:val="20"/>
                <w:szCs w:val="20"/>
              </w:rPr>
              <w:t>Coalisland Health Centre</w:t>
            </w:r>
          </w:p>
        </w:tc>
        <w:tc>
          <w:tcPr>
            <w:tcW w:w="2609" w:type="dxa"/>
          </w:tcPr>
          <w:p w14:paraId="594717D1" w14:textId="77777777" w:rsidR="00716F59" w:rsidRPr="00E139F8" w:rsidRDefault="00716F59" w:rsidP="001B2CA4">
            <w:pPr>
              <w:pStyle w:val="TableParagraph"/>
              <w:spacing w:line="255" w:lineRule="exact"/>
              <w:ind w:left="108"/>
              <w:rPr>
                <w:b/>
                <w:spacing w:val="-2"/>
                <w:sz w:val="24"/>
                <w:szCs w:val="24"/>
              </w:rPr>
            </w:pPr>
          </w:p>
        </w:tc>
        <w:tc>
          <w:tcPr>
            <w:tcW w:w="3005" w:type="dxa"/>
          </w:tcPr>
          <w:p w14:paraId="1769A590" w14:textId="77777777" w:rsidR="00716F59" w:rsidRPr="00E139F8" w:rsidRDefault="00716F59" w:rsidP="001B2CA4">
            <w:pPr>
              <w:pStyle w:val="TableParagraph"/>
              <w:spacing w:line="255" w:lineRule="exact"/>
              <w:ind w:left="108"/>
              <w:rPr>
                <w:b/>
                <w:sz w:val="24"/>
                <w:szCs w:val="24"/>
              </w:rPr>
            </w:pPr>
          </w:p>
        </w:tc>
      </w:tr>
      <w:tr w:rsidR="00716F59" w:rsidRPr="00E139F8" w14:paraId="00C4F0F2" w14:textId="77777777" w:rsidTr="001B2CA4">
        <w:trPr>
          <w:trHeight w:val="275"/>
        </w:trPr>
        <w:tc>
          <w:tcPr>
            <w:tcW w:w="3401" w:type="dxa"/>
          </w:tcPr>
          <w:p w14:paraId="4B96C0C4" w14:textId="3992B5BF" w:rsidR="00716F59" w:rsidRPr="009E4377" w:rsidRDefault="00716F59" w:rsidP="009E4377">
            <w:pPr>
              <w:pStyle w:val="TableParagraph"/>
              <w:spacing w:line="255" w:lineRule="exact"/>
              <w:ind w:left="108"/>
              <w:rPr>
                <w:bCs/>
                <w:spacing w:val="-2"/>
                <w:sz w:val="20"/>
                <w:szCs w:val="20"/>
              </w:rPr>
            </w:pPr>
            <w:r w:rsidRPr="00C77705">
              <w:rPr>
                <w:bCs/>
                <w:spacing w:val="-2"/>
                <w:sz w:val="20"/>
                <w:szCs w:val="20"/>
              </w:rPr>
              <w:t>The Archway Surgery</w:t>
            </w:r>
          </w:p>
        </w:tc>
        <w:tc>
          <w:tcPr>
            <w:tcW w:w="2609" w:type="dxa"/>
          </w:tcPr>
          <w:p w14:paraId="716DF55E" w14:textId="77777777" w:rsidR="00716F59" w:rsidRPr="00E139F8" w:rsidRDefault="00716F59" w:rsidP="001B2CA4">
            <w:pPr>
              <w:pStyle w:val="TableParagraph"/>
              <w:spacing w:line="255" w:lineRule="exact"/>
              <w:ind w:left="108"/>
              <w:rPr>
                <w:b/>
                <w:spacing w:val="-2"/>
                <w:sz w:val="24"/>
                <w:szCs w:val="24"/>
              </w:rPr>
            </w:pPr>
          </w:p>
        </w:tc>
        <w:tc>
          <w:tcPr>
            <w:tcW w:w="3005" w:type="dxa"/>
          </w:tcPr>
          <w:p w14:paraId="226B1302" w14:textId="77777777" w:rsidR="00716F59" w:rsidRPr="00E139F8" w:rsidRDefault="00716F59" w:rsidP="001B2CA4">
            <w:pPr>
              <w:pStyle w:val="TableParagraph"/>
              <w:spacing w:line="255" w:lineRule="exact"/>
              <w:ind w:left="108"/>
              <w:rPr>
                <w:b/>
                <w:sz w:val="24"/>
                <w:szCs w:val="24"/>
              </w:rPr>
            </w:pPr>
          </w:p>
        </w:tc>
      </w:tr>
      <w:tr w:rsidR="00716F59" w:rsidRPr="00E139F8" w14:paraId="69ED3843" w14:textId="77777777" w:rsidTr="001B2CA4">
        <w:trPr>
          <w:trHeight w:val="275"/>
        </w:trPr>
        <w:tc>
          <w:tcPr>
            <w:tcW w:w="3401" w:type="dxa"/>
          </w:tcPr>
          <w:p w14:paraId="52AD3E7D" w14:textId="4C533CD9" w:rsidR="00716F59" w:rsidRPr="009E4377" w:rsidRDefault="00716F59" w:rsidP="009E4377">
            <w:pPr>
              <w:pStyle w:val="TableParagraph"/>
              <w:spacing w:line="255" w:lineRule="exact"/>
              <w:ind w:left="108"/>
              <w:rPr>
                <w:bCs/>
                <w:spacing w:val="-2"/>
                <w:sz w:val="20"/>
                <w:szCs w:val="20"/>
              </w:rPr>
            </w:pPr>
            <w:r w:rsidRPr="00C77705">
              <w:rPr>
                <w:bCs/>
                <w:spacing w:val="-2"/>
                <w:sz w:val="20"/>
                <w:szCs w:val="20"/>
              </w:rPr>
              <w:t>Richhill Health Centre</w:t>
            </w:r>
          </w:p>
        </w:tc>
        <w:tc>
          <w:tcPr>
            <w:tcW w:w="2609" w:type="dxa"/>
          </w:tcPr>
          <w:p w14:paraId="5B43257A" w14:textId="77777777" w:rsidR="00716F59" w:rsidRPr="00E139F8" w:rsidRDefault="00716F59" w:rsidP="001B2CA4">
            <w:pPr>
              <w:pStyle w:val="TableParagraph"/>
              <w:spacing w:line="255" w:lineRule="exact"/>
              <w:ind w:left="108"/>
              <w:rPr>
                <w:b/>
                <w:spacing w:val="-2"/>
                <w:sz w:val="24"/>
                <w:szCs w:val="24"/>
              </w:rPr>
            </w:pPr>
          </w:p>
        </w:tc>
        <w:tc>
          <w:tcPr>
            <w:tcW w:w="3005" w:type="dxa"/>
          </w:tcPr>
          <w:p w14:paraId="3A01963B" w14:textId="77777777" w:rsidR="00716F59" w:rsidRPr="00E139F8" w:rsidRDefault="00716F59" w:rsidP="001B2CA4">
            <w:pPr>
              <w:pStyle w:val="TableParagraph"/>
              <w:spacing w:line="255" w:lineRule="exact"/>
              <w:ind w:left="108"/>
              <w:rPr>
                <w:b/>
                <w:sz w:val="24"/>
                <w:szCs w:val="24"/>
              </w:rPr>
            </w:pPr>
          </w:p>
        </w:tc>
      </w:tr>
      <w:tr w:rsidR="00716F59" w:rsidRPr="00E139F8" w14:paraId="742B7DA7" w14:textId="77777777" w:rsidTr="001B2CA4">
        <w:trPr>
          <w:trHeight w:val="275"/>
        </w:trPr>
        <w:tc>
          <w:tcPr>
            <w:tcW w:w="3401" w:type="dxa"/>
          </w:tcPr>
          <w:p w14:paraId="7130FBB6" w14:textId="30523038" w:rsidR="00716F59" w:rsidRPr="009E4377" w:rsidRDefault="00716F59" w:rsidP="009E4377">
            <w:pPr>
              <w:pStyle w:val="TableParagraph"/>
              <w:spacing w:line="255" w:lineRule="exact"/>
              <w:ind w:left="108"/>
              <w:rPr>
                <w:bCs/>
                <w:spacing w:val="-2"/>
                <w:sz w:val="20"/>
                <w:szCs w:val="20"/>
              </w:rPr>
            </w:pPr>
            <w:r w:rsidRPr="00C77705">
              <w:rPr>
                <w:bCs/>
                <w:spacing w:val="-2"/>
                <w:sz w:val="20"/>
                <w:szCs w:val="20"/>
              </w:rPr>
              <w:t>The Friary Surgery</w:t>
            </w:r>
          </w:p>
        </w:tc>
        <w:tc>
          <w:tcPr>
            <w:tcW w:w="2609" w:type="dxa"/>
          </w:tcPr>
          <w:p w14:paraId="7F35704C" w14:textId="77777777" w:rsidR="00716F59" w:rsidRPr="00E139F8" w:rsidRDefault="00716F59" w:rsidP="001B2CA4">
            <w:pPr>
              <w:pStyle w:val="TableParagraph"/>
              <w:spacing w:line="255" w:lineRule="exact"/>
              <w:ind w:left="108"/>
              <w:rPr>
                <w:b/>
                <w:spacing w:val="-2"/>
                <w:sz w:val="24"/>
                <w:szCs w:val="24"/>
              </w:rPr>
            </w:pPr>
          </w:p>
        </w:tc>
        <w:tc>
          <w:tcPr>
            <w:tcW w:w="3005" w:type="dxa"/>
          </w:tcPr>
          <w:p w14:paraId="40220520" w14:textId="77777777" w:rsidR="00716F59" w:rsidRPr="00E139F8" w:rsidRDefault="00716F59" w:rsidP="001B2CA4">
            <w:pPr>
              <w:pStyle w:val="TableParagraph"/>
              <w:spacing w:line="255" w:lineRule="exact"/>
              <w:ind w:left="108"/>
              <w:rPr>
                <w:b/>
                <w:sz w:val="24"/>
                <w:szCs w:val="24"/>
              </w:rPr>
            </w:pPr>
          </w:p>
        </w:tc>
      </w:tr>
      <w:tr w:rsidR="00716F59" w:rsidRPr="00E139F8" w14:paraId="3D6BBC99" w14:textId="77777777" w:rsidTr="001B2CA4">
        <w:trPr>
          <w:trHeight w:val="275"/>
        </w:trPr>
        <w:tc>
          <w:tcPr>
            <w:tcW w:w="3401" w:type="dxa"/>
          </w:tcPr>
          <w:p w14:paraId="329B20F6" w14:textId="5C109096" w:rsidR="00716F59" w:rsidRPr="009E4377" w:rsidRDefault="00716F59" w:rsidP="009E4377">
            <w:pPr>
              <w:pStyle w:val="TableParagraph"/>
              <w:spacing w:line="255" w:lineRule="exact"/>
              <w:ind w:left="108"/>
              <w:rPr>
                <w:bCs/>
                <w:spacing w:val="-2"/>
                <w:sz w:val="20"/>
                <w:szCs w:val="20"/>
              </w:rPr>
            </w:pPr>
            <w:r w:rsidRPr="00C77705">
              <w:rPr>
                <w:bCs/>
                <w:spacing w:val="-2"/>
                <w:sz w:val="20"/>
                <w:szCs w:val="20"/>
              </w:rPr>
              <w:t>Parkview Surgery</w:t>
            </w:r>
          </w:p>
        </w:tc>
        <w:tc>
          <w:tcPr>
            <w:tcW w:w="2609" w:type="dxa"/>
          </w:tcPr>
          <w:p w14:paraId="044C5723" w14:textId="77777777" w:rsidR="00716F59" w:rsidRPr="00E139F8" w:rsidRDefault="00716F59" w:rsidP="001B2CA4">
            <w:pPr>
              <w:pStyle w:val="TableParagraph"/>
              <w:spacing w:line="255" w:lineRule="exact"/>
              <w:ind w:left="108"/>
              <w:rPr>
                <w:b/>
                <w:spacing w:val="-2"/>
                <w:sz w:val="24"/>
                <w:szCs w:val="24"/>
              </w:rPr>
            </w:pPr>
          </w:p>
        </w:tc>
        <w:tc>
          <w:tcPr>
            <w:tcW w:w="3005" w:type="dxa"/>
          </w:tcPr>
          <w:p w14:paraId="7FB77E0D" w14:textId="77777777" w:rsidR="00716F59" w:rsidRPr="00E139F8" w:rsidRDefault="00716F59" w:rsidP="001B2CA4">
            <w:pPr>
              <w:pStyle w:val="TableParagraph"/>
              <w:spacing w:line="255" w:lineRule="exact"/>
              <w:ind w:left="108"/>
              <w:rPr>
                <w:b/>
                <w:sz w:val="24"/>
                <w:szCs w:val="24"/>
              </w:rPr>
            </w:pPr>
          </w:p>
        </w:tc>
      </w:tr>
      <w:tr w:rsidR="00716F59" w:rsidRPr="00E139F8" w14:paraId="0F8D02D5" w14:textId="77777777" w:rsidTr="001B2CA4">
        <w:trPr>
          <w:trHeight w:val="275"/>
        </w:trPr>
        <w:tc>
          <w:tcPr>
            <w:tcW w:w="3401" w:type="dxa"/>
          </w:tcPr>
          <w:p w14:paraId="4C3CFC99" w14:textId="0287A5D5" w:rsidR="00716F59" w:rsidRPr="009E4377" w:rsidRDefault="00716F59" w:rsidP="009E4377">
            <w:pPr>
              <w:pStyle w:val="TableParagraph"/>
              <w:spacing w:line="255" w:lineRule="exact"/>
              <w:ind w:left="108"/>
              <w:rPr>
                <w:bCs/>
                <w:spacing w:val="-2"/>
                <w:sz w:val="20"/>
                <w:szCs w:val="20"/>
              </w:rPr>
            </w:pPr>
            <w:r w:rsidRPr="00C77705">
              <w:rPr>
                <w:bCs/>
                <w:spacing w:val="-2"/>
                <w:sz w:val="20"/>
                <w:szCs w:val="20"/>
              </w:rPr>
              <w:t>Ardmore Medical Practice</w:t>
            </w:r>
          </w:p>
        </w:tc>
        <w:tc>
          <w:tcPr>
            <w:tcW w:w="2609" w:type="dxa"/>
          </w:tcPr>
          <w:p w14:paraId="5AB35A2A" w14:textId="77777777" w:rsidR="00716F59" w:rsidRPr="00E139F8" w:rsidRDefault="00716F59" w:rsidP="001B2CA4">
            <w:pPr>
              <w:pStyle w:val="TableParagraph"/>
              <w:spacing w:line="255" w:lineRule="exact"/>
              <w:ind w:left="108"/>
              <w:rPr>
                <w:b/>
                <w:spacing w:val="-2"/>
                <w:sz w:val="24"/>
                <w:szCs w:val="24"/>
              </w:rPr>
            </w:pPr>
          </w:p>
        </w:tc>
        <w:tc>
          <w:tcPr>
            <w:tcW w:w="3005" w:type="dxa"/>
          </w:tcPr>
          <w:p w14:paraId="2D96DC45" w14:textId="77777777" w:rsidR="00716F59" w:rsidRPr="00E139F8" w:rsidRDefault="00716F59" w:rsidP="001B2CA4">
            <w:pPr>
              <w:pStyle w:val="TableParagraph"/>
              <w:spacing w:line="255" w:lineRule="exact"/>
              <w:ind w:left="108"/>
              <w:rPr>
                <w:b/>
                <w:sz w:val="24"/>
                <w:szCs w:val="24"/>
              </w:rPr>
            </w:pPr>
          </w:p>
        </w:tc>
      </w:tr>
      <w:tr w:rsidR="00716F59" w:rsidRPr="00E139F8" w14:paraId="06E72459" w14:textId="77777777" w:rsidTr="001B2CA4">
        <w:trPr>
          <w:trHeight w:val="275"/>
        </w:trPr>
        <w:tc>
          <w:tcPr>
            <w:tcW w:w="3401" w:type="dxa"/>
          </w:tcPr>
          <w:p w14:paraId="6B579514" w14:textId="28F19FF7" w:rsidR="00716F59" w:rsidRPr="009E4377" w:rsidRDefault="00716F59" w:rsidP="009E4377">
            <w:pPr>
              <w:pStyle w:val="TableParagraph"/>
              <w:spacing w:line="255" w:lineRule="exact"/>
              <w:ind w:left="108"/>
              <w:rPr>
                <w:bCs/>
                <w:spacing w:val="-2"/>
                <w:sz w:val="20"/>
                <w:szCs w:val="20"/>
              </w:rPr>
            </w:pPr>
            <w:proofErr w:type="spellStart"/>
            <w:r w:rsidRPr="00C77705">
              <w:rPr>
                <w:bCs/>
                <w:spacing w:val="-2"/>
                <w:sz w:val="20"/>
                <w:szCs w:val="20"/>
              </w:rPr>
              <w:t>Tandragee</w:t>
            </w:r>
            <w:proofErr w:type="spellEnd"/>
            <w:r w:rsidRPr="00C77705">
              <w:rPr>
                <w:bCs/>
                <w:spacing w:val="-2"/>
                <w:sz w:val="20"/>
                <w:szCs w:val="20"/>
              </w:rPr>
              <w:t xml:space="preserve"> Medical Practice</w:t>
            </w:r>
          </w:p>
        </w:tc>
        <w:tc>
          <w:tcPr>
            <w:tcW w:w="2609" w:type="dxa"/>
          </w:tcPr>
          <w:p w14:paraId="19FF0592" w14:textId="77777777" w:rsidR="00716F59" w:rsidRPr="00E139F8" w:rsidRDefault="00716F59" w:rsidP="001B2CA4">
            <w:pPr>
              <w:pStyle w:val="TableParagraph"/>
              <w:spacing w:line="255" w:lineRule="exact"/>
              <w:ind w:left="108"/>
              <w:rPr>
                <w:b/>
                <w:spacing w:val="-2"/>
                <w:sz w:val="24"/>
                <w:szCs w:val="24"/>
              </w:rPr>
            </w:pPr>
          </w:p>
        </w:tc>
        <w:tc>
          <w:tcPr>
            <w:tcW w:w="3005" w:type="dxa"/>
          </w:tcPr>
          <w:p w14:paraId="67857BB1" w14:textId="77777777" w:rsidR="00716F59" w:rsidRPr="00E139F8" w:rsidRDefault="00716F59" w:rsidP="001B2CA4">
            <w:pPr>
              <w:pStyle w:val="TableParagraph"/>
              <w:spacing w:line="255" w:lineRule="exact"/>
              <w:ind w:left="108"/>
              <w:rPr>
                <w:b/>
                <w:sz w:val="24"/>
                <w:szCs w:val="24"/>
              </w:rPr>
            </w:pPr>
          </w:p>
        </w:tc>
      </w:tr>
      <w:tr w:rsidR="00716F59" w:rsidRPr="00E139F8" w14:paraId="67E75FDA" w14:textId="77777777" w:rsidTr="001B2CA4">
        <w:trPr>
          <w:trHeight w:val="275"/>
        </w:trPr>
        <w:tc>
          <w:tcPr>
            <w:tcW w:w="3401" w:type="dxa"/>
          </w:tcPr>
          <w:p w14:paraId="3F201333" w14:textId="58929A6D" w:rsidR="00716F59" w:rsidRPr="009E4377" w:rsidRDefault="00716F59" w:rsidP="009E4377">
            <w:pPr>
              <w:pStyle w:val="TableParagraph"/>
              <w:spacing w:line="255" w:lineRule="exact"/>
              <w:ind w:left="108"/>
              <w:rPr>
                <w:bCs/>
                <w:spacing w:val="-2"/>
                <w:sz w:val="20"/>
                <w:szCs w:val="20"/>
              </w:rPr>
            </w:pPr>
            <w:r w:rsidRPr="00C77705">
              <w:rPr>
                <w:bCs/>
                <w:spacing w:val="-2"/>
                <w:sz w:val="20"/>
                <w:szCs w:val="20"/>
              </w:rPr>
              <w:t>Dr Watters</w:t>
            </w:r>
          </w:p>
        </w:tc>
        <w:tc>
          <w:tcPr>
            <w:tcW w:w="2609" w:type="dxa"/>
          </w:tcPr>
          <w:p w14:paraId="4C8D50B0" w14:textId="77777777" w:rsidR="00716F59" w:rsidRPr="00E139F8" w:rsidRDefault="00716F59" w:rsidP="001B2CA4">
            <w:pPr>
              <w:pStyle w:val="TableParagraph"/>
              <w:spacing w:line="255" w:lineRule="exact"/>
              <w:ind w:left="108"/>
              <w:rPr>
                <w:b/>
                <w:spacing w:val="-2"/>
                <w:sz w:val="24"/>
                <w:szCs w:val="24"/>
              </w:rPr>
            </w:pPr>
          </w:p>
        </w:tc>
        <w:tc>
          <w:tcPr>
            <w:tcW w:w="3005" w:type="dxa"/>
          </w:tcPr>
          <w:p w14:paraId="645D3C83" w14:textId="77777777" w:rsidR="00716F59" w:rsidRPr="00E139F8" w:rsidRDefault="00716F59" w:rsidP="001B2CA4">
            <w:pPr>
              <w:pStyle w:val="TableParagraph"/>
              <w:spacing w:line="255" w:lineRule="exact"/>
              <w:ind w:left="108"/>
              <w:rPr>
                <w:b/>
                <w:sz w:val="24"/>
                <w:szCs w:val="24"/>
              </w:rPr>
            </w:pPr>
          </w:p>
        </w:tc>
      </w:tr>
      <w:tr w:rsidR="00716F59" w:rsidRPr="00E139F8" w14:paraId="13EB1158" w14:textId="77777777" w:rsidTr="001B2CA4">
        <w:trPr>
          <w:trHeight w:val="275"/>
        </w:trPr>
        <w:tc>
          <w:tcPr>
            <w:tcW w:w="3401" w:type="dxa"/>
          </w:tcPr>
          <w:p w14:paraId="08E4B09A" w14:textId="0B3B3452" w:rsidR="00716F59" w:rsidRPr="009E4377" w:rsidRDefault="00716F59" w:rsidP="009E4377">
            <w:pPr>
              <w:pStyle w:val="TableParagraph"/>
              <w:spacing w:line="255" w:lineRule="exact"/>
              <w:ind w:left="108"/>
              <w:rPr>
                <w:bCs/>
                <w:spacing w:val="-2"/>
                <w:sz w:val="20"/>
                <w:szCs w:val="20"/>
              </w:rPr>
            </w:pPr>
            <w:r w:rsidRPr="00C77705">
              <w:rPr>
                <w:bCs/>
                <w:spacing w:val="-2"/>
                <w:sz w:val="20"/>
                <w:szCs w:val="20"/>
              </w:rPr>
              <w:t>Aughnacloy Health Centre</w:t>
            </w:r>
          </w:p>
        </w:tc>
        <w:tc>
          <w:tcPr>
            <w:tcW w:w="2609" w:type="dxa"/>
          </w:tcPr>
          <w:p w14:paraId="4857B2DA" w14:textId="77777777" w:rsidR="00716F59" w:rsidRPr="00E139F8" w:rsidRDefault="00716F59" w:rsidP="001B2CA4">
            <w:pPr>
              <w:pStyle w:val="TableParagraph"/>
              <w:spacing w:line="255" w:lineRule="exact"/>
              <w:ind w:left="108"/>
              <w:rPr>
                <w:b/>
                <w:spacing w:val="-2"/>
                <w:sz w:val="24"/>
                <w:szCs w:val="24"/>
              </w:rPr>
            </w:pPr>
          </w:p>
        </w:tc>
        <w:tc>
          <w:tcPr>
            <w:tcW w:w="3005" w:type="dxa"/>
          </w:tcPr>
          <w:p w14:paraId="677523CB" w14:textId="77777777" w:rsidR="00716F59" w:rsidRPr="00E139F8" w:rsidRDefault="00716F59" w:rsidP="001B2CA4">
            <w:pPr>
              <w:pStyle w:val="TableParagraph"/>
              <w:spacing w:line="255" w:lineRule="exact"/>
              <w:ind w:left="108"/>
              <w:rPr>
                <w:b/>
                <w:sz w:val="24"/>
                <w:szCs w:val="24"/>
              </w:rPr>
            </w:pPr>
          </w:p>
        </w:tc>
      </w:tr>
      <w:tr w:rsidR="00716F59" w:rsidRPr="00E139F8" w14:paraId="7A617DAD" w14:textId="77777777" w:rsidTr="001B2CA4">
        <w:trPr>
          <w:trHeight w:val="275"/>
        </w:trPr>
        <w:tc>
          <w:tcPr>
            <w:tcW w:w="3401" w:type="dxa"/>
          </w:tcPr>
          <w:p w14:paraId="29EA305D" w14:textId="7952F6C4" w:rsidR="00716F59" w:rsidRPr="009E4377" w:rsidRDefault="00716F59" w:rsidP="009E4377">
            <w:pPr>
              <w:pStyle w:val="TableParagraph"/>
              <w:spacing w:line="255" w:lineRule="exact"/>
              <w:ind w:left="108"/>
              <w:rPr>
                <w:bCs/>
                <w:spacing w:val="-2"/>
                <w:sz w:val="20"/>
                <w:szCs w:val="20"/>
              </w:rPr>
            </w:pPr>
            <w:proofErr w:type="spellStart"/>
            <w:r w:rsidRPr="00C77705">
              <w:rPr>
                <w:bCs/>
                <w:spacing w:val="-2"/>
                <w:sz w:val="20"/>
                <w:szCs w:val="20"/>
              </w:rPr>
              <w:t>Willowbank</w:t>
            </w:r>
            <w:proofErr w:type="spellEnd"/>
            <w:r w:rsidRPr="00C77705">
              <w:rPr>
                <w:bCs/>
                <w:spacing w:val="-2"/>
                <w:sz w:val="20"/>
                <w:szCs w:val="20"/>
              </w:rPr>
              <w:t xml:space="preserve"> Surgery</w:t>
            </w:r>
          </w:p>
        </w:tc>
        <w:tc>
          <w:tcPr>
            <w:tcW w:w="2609" w:type="dxa"/>
          </w:tcPr>
          <w:p w14:paraId="184E22B3" w14:textId="77777777" w:rsidR="00716F59" w:rsidRPr="00C77705" w:rsidRDefault="00716F59" w:rsidP="001B2CA4">
            <w:pPr>
              <w:pStyle w:val="TableParagraph"/>
              <w:spacing w:line="255" w:lineRule="exact"/>
              <w:ind w:left="108"/>
              <w:rPr>
                <w:b/>
                <w:spacing w:val="-2"/>
                <w:sz w:val="24"/>
                <w:szCs w:val="24"/>
              </w:rPr>
            </w:pPr>
          </w:p>
          <w:p w14:paraId="0895E860" w14:textId="77777777" w:rsidR="00716F59" w:rsidRPr="00E139F8" w:rsidRDefault="00716F59" w:rsidP="001B2CA4">
            <w:pPr>
              <w:pStyle w:val="TableParagraph"/>
              <w:spacing w:line="255" w:lineRule="exact"/>
              <w:ind w:left="108"/>
              <w:rPr>
                <w:b/>
                <w:spacing w:val="-2"/>
                <w:sz w:val="24"/>
                <w:szCs w:val="24"/>
              </w:rPr>
            </w:pPr>
          </w:p>
        </w:tc>
        <w:tc>
          <w:tcPr>
            <w:tcW w:w="3005" w:type="dxa"/>
          </w:tcPr>
          <w:p w14:paraId="7A0058F4" w14:textId="77777777" w:rsidR="00716F59" w:rsidRPr="00E139F8" w:rsidRDefault="00716F59" w:rsidP="001B2CA4">
            <w:pPr>
              <w:pStyle w:val="TableParagraph"/>
              <w:spacing w:line="255" w:lineRule="exact"/>
              <w:ind w:left="108"/>
              <w:rPr>
                <w:b/>
                <w:sz w:val="24"/>
                <w:szCs w:val="24"/>
              </w:rPr>
            </w:pPr>
          </w:p>
        </w:tc>
      </w:tr>
      <w:tr w:rsidR="00716F59" w:rsidRPr="00E139F8" w14:paraId="11FF52DC" w14:textId="77777777" w:rsidTr="001B2CA4">
        <w:trPr>
          <w:trHeight w:val="275"/>
        </w:trPr>
        <w:tc>
          <w:tcPr>
            <w:tcW w:w="3401" w:type="dxa"/>
          </w:tcPr>
          <w:p w14:paraId="10A29494" w14:textId="7ED1BA41" w:rsidR="00716F59" w:rsidRPr="009E4377" w:rsidRDefault="00716F59" w:rsidP="009E4377">
            <w:pPr>
              <w:pStyle w:val="TableParagraph"/>
              <w:spacing w:line="255" w:lineRule="exact"/>
              <w:ind w:left="108"/>
              <w:rPr>
                <w:bCs/>
                <w:spacing w:val="-2"/>
                <w:sz w:val="20"/>
                <w:szCs w:val="20"/>
              </w:rPr>
            </w:pPr>
            <w:r w:rsidRPr="00C77705">
              <w:rPr>
                <w:bCs/>
                <w:spacing w:val="-2"/>
                <w:sz w:val="20"/>
                <w:szCs w:val="20"/>
              </w:rPr>
              <w:t>Dr. McShane &amp; Partner</w:t>
            </w:r>
          </w:p>
        </w:tc>
        <w:tc>
          <w:tcPr>
            <w:tcW w:w="2609" w:type="dxa"/>
          </w:tcPr>
          <w:p w14:paraId="482AAD42" w14:textId="77777777" w:rsidR="00716F59" w:rsidRPr="00E139F8" w:rsidRDefault="00716F59" w:rsidP="001B2CA4">
            <w:pPr>
              <w:pStyle w:val="TableParagraph"/>
              <w:spacing w:line="255" w:lineRule="exact"/>
              <w:ind w:left="108"/>
              <w:rPr>
                <w:b/>
                <w:spacing w:val="-2"/>
                <w:sz w:val="24"/>
                <w:szCs w:val="24"/>
              </w:rPr>
            </w:pPr>
          </w:p>
        </w:tc>
        <w:tc>
          <w:tcPr>
            <w:tcW w:w="3005" w:type="dxa"/>
          </w:tcPr>
          <w:p w14:paraId="28459F5C" w14:textId="77777777" w:rsidR="00716F59" w:rsidRPr="00E139F8" w:rsidRDefault="00716F59" w:rsidP="001B2CA4">
            <w:pPr>
              <w:pStyle w:val="TableParagraph"/>
              <w:spacing w:line="255" w:lineRule="exact"/>
              <w:ind w:left="108"/>
              <w:rPr>
                <w:b/>
                <w:sz w:val="24"/>
                <w:szCs w:val="24"/>
              </w:rPr>
            </w:pPr>
          </w:p>
        </w:tc>
      </w:tr>
      <w:tr w:rsidR="00716F59" w:rsidRPr="00E139F8" w14:paraId="5AFB2443" w14:textId="77777777" w:rsidTr="001B2CA4">
        <w:trPr>
          <w:trHeight w:val="275"/>
        </w:trPr>
        <w:tc>
          <w:tcPr>
            <w:tcW w:w="3401" w:type="dxa"/>
          </w:tcPr>
          <w:p w14:paraId="0F9B2CCD" w14:textId="4EE355F6" w:rsidR="00716F59" w:rsidRPr="009E4377" w:rsidRDefault="00716F59" w:rsidP="009E4377">
            <w:pPr>
              <w:pStyle w:val="TableParagraph"/>
              <w:spacing w:line="255" w:lineRule="exact"/>
              <w:ind w:left="108"/>
              <w:rPr>
                <w:bCs/>
                <w:spacing w:val="-2"/>
                <w:sz w:val="20"/>
                <w:szCs w:val="20"/>
              </w:rPr>
            </w:pPr>
            <w:r w:rsidRPr="00C77705">
              <w:rPr>
                <w:bCs/>
                <w:spacing w:val="-2"/>
                <w:sz w:val="20"/>
                <w:szCs w:val="20"/>
              </w:rPr>
              <w:t>Errigal Medical Centre</w:t>
            </w:r>
          </w:p>
        </w:tc>
        <w:tc>
          <w:tcPr>
            <w:tcW w:w="2609" w:type="dxa"/>
          </w:tcPr>
          <w:p w14:paraId="4F126E64" w14:textId="77777777" w:rsidR="00716F59" w:rsidRPr="00E139F8" w:rsidRDefault="00716F59" w:rsidP="001B2CA4">
            <w:pPr>
              <w:pStyle w:val="TableParagraph"/>
              <w:spacing w:line="255" w:lineRule="exact"/>
              <w:ind w:left="108"/>
              <w:rPr>
                <w:b/>
                <w:spacing w:val="-2"/>
                <w:sz w:val="24"/>
                <w:szCs w:val="24"/>
              </w:rPr>
            </w:pPr>
          </w:p>
        </w:tc>
        <w:tc>
          <w:tcPr>
            <w:tcW w:w="3005" w:type="dxa"/>
          </w:tcPr>
          <w:p w14:paraId="1121DBD5" w14:textId="77777777" w:rsidR="00716F59" w:rsidRPr="00E139F8" w:rsidRDefault="00716F59" w:rsidP="001B2CA4">
            <w:pPr>
              <w:pStyle w:val="TableParagraph"/>
              <w:spacing w:line="255" w:lineRule="exact"/>
              <w:ind w:left="108"/>
              <w:rPr>
                <w:b/>
                <w:sz w:val="24"/>
                <w:szCs w:val="24"/>
              </w:rPr>
            </w:pPr>
          </w:p>
        </w:tc>
      </w:tr>
      <w:tr w:rsidR="00716F59" w:rsidRPr="00E139F8" w14:paraId="0E91329F" w14:textId="77777777" w:rsidTr="001B2CA4">
        <w:trPr>
          <w:trHeight w:val="275"/>
        </w:trPr>
        <w:tc>
          <w:tcPr>
            <w:tcW w:w="3401" w:type="dxa"/>
          </w:tcPr>
          <w:p w14:paraId="10164AD2" w14:textId="02658C12" w:rsidR="00716F59" w:rsidRPr="009E4377" w:rsidRDefault="00716F59" w:rsidP="009E4377">
            <w:pPr>
              <w:pStyle w:val="TableParagraph"/>
              <w:spacing w:line="255" w:lineRule="exact"/>
              <w:ind w:left="108"/>
              <w:rPr>
                <w:bCs/>
                <w:spacing w:val="-2"/>
                <w:sz w:val="20"/>
                <w:szCs w:val="20"/>
              </w:rPr>
            </w:pPr>
            <w:r w:rsidRPr="00C77705">
              <w:rPr>
                <w:bCs/>
                <w:spacing w:val="-2"/>
                <w:sz w:val="20"/>
                <w:szCs w:val="20"/>
              </w:rPr>
              <w:t>Dr. Herron &amp; Partner</w:t>
            </w:r>
          </w:p>
        </w:tc>
        <w:tc>
          <w:tcPr>
            <w:tcW w:w="2609" w:type="dxa"/>
          </w:tcPr>
          <w:p w14:paraId="42411F00" w14:textId="77777777" w:rsidR="00716F59" w:rsidRPr="00E139F8" w:rsidRDefault="00716F59" w:rsidP="001B2CA4">
            <w:pPr>
              <w:pStyle w:val="TableParagraph"/>
              <w:spacing w:line="255" w:lineRule="exact"/>
              <w:ind w:left="108"/>
              <w:rPr>
                <w:b/>
                <w:spacing w:val="-2"/>
                <w:sz w:val="24"/>
                <w:szCs w:val="24"/>
              </w:rPr>
            </w:pPr>
          </w:p>
        </w:tc>
        <w:tc>
          <w:tcPr>
            <w:tcW w:w="3005" w:type="dxa"/>
          </w:tcPr>
          <w:p w14:paraId="574F0C21" w14:textId="77777777" w:rsidR="00716F59" w:rsidRPr="00E139F8" w:rsidRDefault="00716F59" w:rsidP="001B2CA4">
            <w:pPr>
              <w:pStyle w:val="TableParagraph"/>
              <w:spacing w:line="255" w:lineRule="exact"/>
              <w:ind w:left="108"/>
              <w:rPr>
                <w:b/>
                <w:sz w:val="24"/>
                <w:szCs w:val="24"/>
              </w:rPr>
            </w:pPr>
          </w:p>
        </w:tc>
      </w:tr>
      <w:tr w:rsidR="00716F59" w:rsidRPr="00E139F8" w14:paraId="00E190B1" w14:textId="77777777" w:rsidTr="001B2CA4">
        <w:trPr>
          <w:trHeight w:val="275"/>
        </w:trPr>
        <w:tc>
          <w:tcPr>
            <w:tcW w:w="3401" w:type="dxa"/>
          </w:tcPr>
          <w:p w14:paraId="52FBE695" w14:textId="0CBB4FE1" w:rsidR="00716F59" w:rsidRPr="009E4377" w:rsidRDefault="00716F59" w:rsidP="009E4377">
            <w:pPr>
              <w:pStyle w:val="TableParagraph"/>
              <w:spacing w:line="255" w:lineRule="exact"/>
              <w:ind w:left="108"/>
              <w:rPr>
                <w:bCs/>
                <w:spacing w:val="-2"/>
                <w:sz w:val="20"/>
                <w:szCs w:val="20"/>
              </w:rPr>
            </w:pPr>
            <w:r w:rsidRPr="00C77705">
              <w:rPr>
                <w:bCs/>
                <w:spacing w:val="-2"/>
                <w:sz w:val="20"/>
                <w:szCs w:val="20"/>
              </w:rPr>
              <w:t>Moy Medical Practice</w:t>
            </w:r>
          </w:p>
        </w:tc>
        <w:tc>
          <w:tcPr>
            <w:tcW w:w="2609" w:type="dxa"/>
          </w:tcPr>
          <w:p w14:paraId="24C9C004" w14:textId="77777777" w:rsidR="00716F59" w:rsidRPr="00E139F8" w:rsidRDefault="00716F59" w:rsidP="001B2CA4">
            <w:pPr>
              <w:pStyle w:val="TableParagraph"/>
              <w:spacing w:line="255" w:lineRule="exact"/>
              <w:ind w:left="108"/>
              <w:rPr>
                <w:b/>
                <w:spacing w:val="-2"/>
                <w:sz w:val="24"/>
                <w:szCs w:val="24"/>
              </w:rPr>
            </w:pPr>
          </w:p>
        </w:tc>
        <w:tc>
          <w:tcPr>
            <w:tcW w:w="3005" w:type="dxa"/>
          </w:tcPr>
          <w:p w14:paraId="6AD823C8" w14:textId="77777777" w:rsidR="00716F59" w:rsidRPr="00E139F8" w:rsidRDefault="00716F59" w:rsidP="001B2CA4">
            <w:pPr>
              <w:pStyle w:val="TableParagraph"/>
              <w:spacing w:line="255" w:lineRule="exact"/>
              <w:ind w:left="108"/>
              <w:rPr>
                <w:b/>
                <w:sz w:val="24"/>
                <w:szCs w:val="24"/>
              </w:rPr>
            </w:pPr>
          </w:p>
        </w:tc>
      </w:tr>
      <w:tr w:rsidR="00716F59" w:rsidRPr="00E139F8" w14:paraId="17887AFC" w14:textId="77777777" w:rsidTr="001B2CA4">
        <w:trPr>
          <w:trHeight w:val="275"/>
        </w:trPr>
        <w:tc>
          <w:tcPr>
            <w:tcW w:w="3401" w:type="dxa"/>
          </w:tcPr>
          <w:p w14:paraId="7497D9F6" w14:textId="08F42D35" w:rsidR="00716F59" w:rsidRPr="009E4377" w:rsidRDefault="00716F59" w:rsidP="009E4377">
            <w:pPr>
              <w:pStyle w:val="TableParagraph"/>
              <w:spacing w:line="255" w:lineRule="exact"/>
              <w:ind w:left="108"/>
              <w:rPr>
                <w:bCs/>
                <w:spacing w:val="-2"/>
                <w:sz w:val="20"/>
                <w:szCs w:val="20"/>
              </w:rPr>
            </w:pPr>
            <w:r w:rsidRPr="00C77705">
              <w:rPr>
                <w:bCs/>
                <w:spacing w:val="-2"/>
                <w:sz w:val="20"/>
                <w:szCs w:val="20"/>
              </w:rPr>
              <w:t>Dr Cleary &amp; Partner</w:t>
            </w:r>
          </w:p>
        </w:tc>
        <w:tc>
          <w:tcPr>
            <w:tcW w:w="2609" w:type="dxa"/>
          </w:tcPr>
          <w:p w14:paraId="0091ABE8" w14:textId="77777777" w:rsidR="00716F59" w:rsidRPr="00E139F8" w:rsidRDefault="00716F59" w:rsidP="001B2CA4">
            <w:pPr>
              <w:pStyle w:val="TableParagraph"/>
              <w:spacing w:line="255" w:lineRule="exact"/>
              <w:ind w:left="108"/>
              <w:rPr>
                <w:b/>
                <w:spacing w:val="-2"/>
                <w:sz w:val="24"/>
                <w:szCs w:val="24"/>
              </w:rPr>
            </w:pPr>
          </w:p>
        </w:tc>
        <w:tc>
          <w:tcPr>
            <w:tcW w:w="3005" w:type="dxa"/>
          </w:tcPr>
          <w:p w14:paraId="6F7C885E" w14:textId="77777777" w:rsidR="00716F59" w:rsidRPr="00E139F8" w:rsidRDefault="00716F59" w:rsidP="001B2CA4">
            <w:pPr>
              <w:pStyle w:val="TableParagraph"/>
              <w:spacing w:line="255" w:lineRule="exact"/>
              <w:ind w:left="108"/>
              <w:rPr>
                <w:b/>
                <w:sz w:val="24"/>
                <w:szCs w:val="24"/>
              </w:rPr>
            </w:pPr>
          </w:p>
        </w:tc>
      </w:tr>
      <w:tr w:rsidR="00716F59" w:rsidRPr="00E139F8" w14:paraId="6176D25C" w14:textId="77777777" w:rsidTr="001B2CA4">
        <w:trPr>
          <w:trHeight w:val="275"/>
        </w:trPr>
        <w:tc>
          <w:tcPr>
            <w:tcW w:w="3401" w:type="dxa"/>
          </w:tcPr>
          <w:p w14:paraId="3BC8428B" w14:textId="1A76F2C9" w:rsidR="00716F59" w:rsidRPr="009E4377" w:rsidRDefault="00716F59" w:rsidP="009E4377">
            <w:pPr>
              <w:pStyle w:val="TableParagraph"/>
              <w:spacing w:line="255" w:lineRule="exact"/>
              <w:ind w:left="108"/>
              <w:rPr>
                <w:bCs/>
                <w:spacing w:val="-2"/>
                <w:sz w:val="20"/>
                <w:szCs w:val="20"/>
              </w:rPr>
            </w:pPr>
            <w:proofErr w:type="spellStart"/>
            <w:r w:rsidRPr="00C77705">
              <w:rPr>
                <w:bCs/>
                <w:spacing w:val="-2"/>
                <w:sz w:val="20"/>
                <w:szCs w:val="20"/>
              </w:rPr>
              <w:t>Markethill</w:t>
            </w:r>
            <w:proofErr w:type="spellEnd"/>
            <w:r w:rsidRPr="00C77705">
              <w:rPr>
                <w:bCs/>
                <w:spacing w:val="-2"/>
                <w:sz w:val="20"/>
                <w:szCs w:val="20"/>
              </w:rPr>
              <w:t xml:space="preserve"> Health Centre</w:t>
            </w:r>
          </w:p>
        </w:tc>
        <w:tc>
          <w:tcPr>
            <w:tcW w:w="2609" w:type="dxa"/>
          </w:tcPr>
          <w:p w14:paraId="0CAD9D66" w14:textId="77777777" w:rsidR="00716F59" w:rsidRPr="00E139F8" w:rsidRDefault="00716F59" w:rsidP="001B2CA4">
            <w:pPr>
              <w:pStyle w:val="TableParagraph"/>
              <w:spacing w:line="255" w:lineRule="exact"/>
              <w:ind w:left="108"/>
              <w:rPr>
                <w:b/>
                <w:spacing w:val="-2"/>
                <w:sz w:val="24"/>
                <w:szCs w:val="24"/>
              </w:rPr>
            </w:pPr>
          </w:p>
        </w:tc>
        <w:tc>
          <w:tcPr>
            <w:tcW w:w="3005" w:type="dxa"/>
          </w:tcPr>
          <w:p w14:paraId="7B7C0FCB" w14:textId="77777777" w:rsidR="00716F59" w:rsidRPr="00E139F8" w:rsidRDefault="00716F59" w:rsidP="001B2CA4">
            <w:pPr>
              <w:pStyle w:val="TableParagraph"/>
              <w:spacing w:line="255" w:lineRule="exact"/>
              <w:ind w:left="108"/>
              <w:rPr>
                <w:b/>
                <w:sz w:val="24"/>
                <w:szCs w:val="24"/>
              </w:rPr>
            </w:pPr>
          </w:p>
        </w:tc>
      </w:tr>
      <w:tr w:rsidR="00716F59" w:rsidRPr="00E139F8" w14:paraId="23D1BF0F" w14:textId="77777777" w:rsidTr="001B2CA4">
        <w:trPr>
          <w:trHeight w:val="275"/>
        </w:trPr>
        <w:tc>
          <w:tcPr>
            <w:tcW w:w="3401" w:type="dxa"/>
          </w:tcPr>
          <w:p w14:paraId="56DD62E8" w14:textId="604CB780" w:rsidR="00716F59" w:rsidRPr="009E4377" w:rsidRDefault="00716F59" w:rsidP="009E4377">
            <w:pPr>
              <w:pStyle w:val="TableParagraph"/>
              <w:spacing w:line="255" w:lineRule="exact"/>
              <w:ind w:left="108"/>
              <w:rPr>
                <w:bCs/>
                <w:spacing w:val="-2"/>
                <w:sz w:val="20"/>
                <w:szCs w:val="20"/>
              </w:rPr>
            </w:pPr>
            <w:r w:rsidRPr="00C77705">
              <w:rPr>
                <w:bCs/>
                <w:spacing w:val="-2"/>
                <w:sz w:val="20"/>
                <w:szCs w:val="20"/>
              </w:rPr>
              <w:t>Tynan Surgery</w:t>
            </w:r>
          </w:p>
        </w:tc>
        <w:tc>
          <w:tcPr>
            <w:tcW w:w="2609" w:type="dxa"/>
          </w:tcPr>
          <w:p w14:paraId="0628362D" w14:textId="77777777" w:rsidR="00716F59" w:rsidRPr="00E139F8" w:rsidRDefault="00716F59" w:rsidP="001B2CA4">
            <w:pPr>
              <w:pStyle w:val="TableParagraph"/>
              <w:spacing w:line="255" w:lineRule="exact"/>
              <w:ind w:left="108"/>
              <w:rPr>
                <w:b/>
                <w:spacing w:val="-2"/>
                <w:sz w:val="24"/>
                <w:szCs w:val="24"/>
              </w:rPr>
            </w:pPr>
          </w:p>
        </w:tc>
        <w:tc>
          <w:tcPr>
            <w:tcW w:w="3005" w:type="dxa"/>
          </w:tcPr>
          <w:p w14:paraId="4FB3124C" w14:textId="77777777" w:rsidR="00716F59" w:rsidRPr="00E139F8" w:rsidRDefault="00716F59" w:rsidP="001B2CA4">
            <w:pPr>
              <w:pStyle w:val="TableParagraph"/>
              <w:spacing w:line="255" w:lineRule="exact"/>
              <w:ind w:left="108"/>
              <w:rPr>
                <w:b/>
                <w:sz w:val="24"/>
                <w:szCs w:val="24"/>
              </w:rPr>
            </w:pPr>
          </w:p>
        </w:tc>
      </w:tr>
      <w:tr w:rsidR="00716F59" w:rsidRPr="00E139F8" w14:paraId="4F592F42" w14:textId="77777777" w:rsidTr="001B2CA4">
        <w:trPr>
          <w:trHeight w:val="275"/>
        </w:trPr>
        <w:tc>
          <w:tcPr>
            <w:tcW w:w="3401" w:type="dxa"/>
          </w:tcPr>
          <w:p w14:paraId="409B66EF" w14:textId="77777777" w:rsidR="00716F59" w:rsidRPr="00C77705" w:rsidRDefault="00716F59" w:rsidP="001B2CA4">
            <w:pPr>
              <w:pStyle w:val="TableParagraph"/>
              <w:spacing w:line="255" w:lineRule="exact"/>
              <w:ind w:left="108"/>
              <w:rPr>
                <w:bCs/>
                <w:spacing w:val="-2"/>
                <w:sz w:val="20"/>
                <w:szCs w:val="20"/>
              </w:rPr>
            </w:pPr>
            <w:r>
              <w:rPr>
                <w:bCs/>
                <w:spacing w:val="-2"/>
                <w:sz w:val="20"/>
                <w:szCs w:val="20"/>
              </w:rPr>
              <w:t>The Medical Centre Coalisland</w:t>
            </w:r>
          </w:p>
        </w:tc>
        <w:tc>
          <w:tcPr>
            <w:tcW w:w="2609" w:type="dxa"/>
          </w:tcPr>
          <w:p w14:paraId="24C8B96A" w14:textId="77777777" w:rsidR="00716F59" w:rsidRPr="00E139F8" w:rsidRDefault="00716F59" w:rsidP="001B2CA4">
            <w:pPr>
              <w:pStyle w:val="TableParagraph"/>
              <w:spacing w:line="255" w:lineRule="exact"/>
              <w:ind w:left="108"/>
              <w:rPr>
                <w:b/>
                <w:spacing w:val="-2"/>
                <w:sz w:val="24"/>
                <w:szCs w:val="24"/>
              </w:rPr>
            </w:pPr>
          </w:p>
        </w:tc>
        <w:tc>
          <w:tcPr>
            <w:tcW w:w="3005" w:type="dxa"/>
          </w:tcPr>
          <w:p w14:paraId="437DE223" w14:textId="77777777" w:rsidR="00716F59" w:rsidRPr="00E139F8" w:rsidRDefault="00716F59" w:rsidP="001B2CA4">
            <w:pPr>
              <w:pStyle w:val="TableParagraph"/>
              <w:spacing w:line="255" w:lineRule="exact"/>
              <w:ind w:left="108"/>
              <w:rPr>
                <w:b/>
                <w:sz w:val="24"/>
                <w:szCs w:val="24"/>
              </w:rPr>
            </w:pPr>
          </w:p>
        </w:tc>
      </w:tr>
    </w:tbl>
    <w:p w14:paraId="6C63587F" w14:textId="77777777" w:rsidR="00716F59" w:rsidRDefault="00716F59" w:rsidP="00716F59">
      <w:pPr>
        <w:tabs>
          <w:tab w:val="left" w:pos="4671"/>
        </w:tabs>
        <w:rPr>
          <w:lang w:val="en-US"/>
        </w:rPr>
      </w:pPr>
    </w:p>
    <w:p w14:paraId="027CC7FA" w14:textId="77777777" w:rsidR="00716F59" w:rsidRDefault="00716F59" w:rsidP="009E4377">
      <w:pPr>
        <w:pStyle w:val="BodyText"/>
        <w:ind w:right="1114"/>
      </w:pPr>
    </w:p>
    <w:p w14:paraId="7BE66578" w14:textId="13D0A3FB" w:rsidR="00716F59" w:rsidRDefault="00716F59" w:rsidP="00716F59">
      <w:pPr>
        <w:pStyle w:val="BodyText"/>
        <w:ind w:left="1120" w:right="1114"/>
      </w:pPr>
      <w:r w:rsidRPr="00716F59">
        <w:rPr>
          <w:b/>
          <w:color w:val="000000"/>
          <w:spacing w:val="-2"/>
        </w:rPr>
        <w:t>Appendices</w:t>
      </w:r>
    </w:p>
    <w:p w14:paraId="03EC5C9C" w14:textId="77777777" w:rsidR="009E4377" w:rsidRDefault="009E4377" w:rsidP="00716F59">
      <w:pPr>
        <w:pStyle w:val="BodyText"/>
        <w:ind w:left="1120" w:right="1114"/>
      </w:pPr>
    </w:p>
    <w:p w14:paraId="73A1BAFB" w14:textId="7A28A26E" w:rsidR="00716F59" w:rsidRPr="00E139F8" w:rsidRDefault="00716F59" w:rsidP="00716F59">
      <w:pPr>
        <w:pStyle w:val="BodyText"/>
        <w:ind w:left="1120" w:right="1114"/>
      </w:pPr>
      <w:r w:rsidRPr="00E139F8">
        <w:t>Supporting documentation for Practices regarding each role are available from Leads if required.</w:t>
      </w:r>
    </w:p>
    <w:p w14:paraId="1E8F177C" w14:textId="77777777" w:rsidR="00716F59" w:rsidRPr="00E139F8" w:rsidRDefault="00716F59" w:rsidP="00716F59">
      <w:pPr>
        <w:pStyle w:val="BodyText"/>
      </w:pPr>
    </w:p>
    <w:p w14:paraId="1E597B23" w14:textId="77777777" w:rsidR="00716F59" w:rsidRPr="00716F59" w:rsidRDefault="00716F59" w:rsidP="00716F59">
      <w:pPr>
        <w:pStyle w:val="ListParagraph"/>
        <w:widowControl w:val="0"/>
        <w:numPr>
          <w:ilvl w:val="1"/>
          <w:numId w:val="9"/>
        </w:numPr>
        <w:tabs>
          <w:tab w:val="left" w:pos="1841"/>
        </w:tabs>
        <w:autoSpaceDE w:val="0"/>
        <w:autoSpaceDN w:val="0"/>
        <w:spacing w:before="82" w:after="0" w:line="240" w:lineRule="auto"/>
        <w:ind w:hanging="361"/>
        <w:contextualSpacing w:val="0"/>
        <w:rPr>
          <w:rFonts w:ascii="Arial" w:hAnsi="Arial" w:cs="Arial"/>
          <w:sz w:val="24"/>
          <w:szCs w:val="24"/>
        </w:rPr>
      </w:pPr>
      <w:r w:rsidRPr="00E139F8">
        <w:rPr>
          <w:rFonts w:ascii="Arial" w:hAnsi="Arial" w:cs="Arial"/>
          <w:sz w:val="24"/>
          <w:szCs w:val="24"/>
        </w:rPr>
        <w:t xml:space="preserve">GPP </w:t>
      </w:r>
      <w:r w:rsidRPr="00E139F8">
        <w:rPr>
          <w:rFonts w:ascii="Arial" w:hAnsi="Arial" w:cs="Arial"/>
          <w:spacing w:val="-2"/>
          <w:sz w:val="24"/>
          <w:szCs w:val="24"/>
        </w:rPr>
        <w:t xml:space="preserve">Tasks  </w:t>
      </w:r>
    </w:p>
    <w:p w14:paraId="3D902CD0" w14:textId="77777777" w:rsidR="00716F59" w:rsidRDefault="00716F59" w:rsidP="00716F59">
      <w:pPr>
        <w:widowControl w:val="0"/>
        <w:tabs>
          <w:tab w:val="left" w:pos="1841"/>
        </w:tabs>
        <w:autoSpaceDE w:val="0"/>
        <w:autoSpaceDN w:val="0"/>
        <w:spacing w:before="82" w:after="0" w:line="240" w:lineRule="auto"/>
        <w:rPr>
          <w:rFonts w:ascii="Arial" w:hAnsi="Arial" w:cs="Arial"/>
          <w:sz w:val="24"/>
          <w:szCs w:val="24"/>
        </w:rPr>
      </w:pPr>
    </w:p>
    <w:p w14:paraId="1E2796DA" w14:textId="77777777" w:rsidR="00716F59" w:rsidRDefault="00716F59" w:rsidP="00716F59">
      <w:pPr>
        <w:widowControl w:val="0"/>
        <w:tabs>
          <w:tab w:val="left" w:pos="1841"/>
        </w:tabs>
        <w:autoSpaceDE w:val="0"/>
        <w:autoSpaceDN w:val="0"/>
        <w:spacing w:before="82" w:after="0" w:line="240" w:lineRule="auto"/>
        <w:rPr>
          <w:rFonts w:ascii="Arial" w:hAnsi="Arial" w:cs="Arial"/>
          <w:sz w:val="24"/>
          <w:szCs w:val="24"/>
        </w:rPr>
      </w:pPr>
    </w:p>
    <w:p w14:paraId="074045F8" w14:textId="77777777" w:rsidR="00716F59" w:rsidRDefault="00716F59" w:rsidP="00716F59">
      <w:pPr>
        <w:widowControl w:val="0"/>
        <w:tabs>
          <w:tab w:val="left" w:pos="1841"/>
        </w:tabs>
        <w:autoSpaceDE w:val="0"/>
        <w:autoSpaceDN w:val="0"/>
        <w:spacing w:before="82" w:after="0" w:line="240" w:lineRule="auto"/>
        <w:rPr>
          <w:rFonts w:ascii="Arial" w:hAnsi="Arial" w:cs="Arial"/>
          <w:sz w:val="24"/>
          <w:szCs w:val="24"/>
        </w:rPr>
      </w:pPr>
    </w:p>
    <w:p w14:paraId="05498820" w14:textId="77777777" w:rsidR="00716F59" w:rsidRDefault="00716F59" w:rsidP="00716F59">
      <w:pPr>
        <w:widowControl w:val="0"/>
        <w:tabs>
          <w:tab w:val="left" w:pos="1841"/>
        </w:tabs>
        <w:autoSpaceDE w:val="0"/>
        <w:autoSpaceDN w:val="0"/>
        <w:spacing w:before="82" w:after="0" w:line="240" w:lineRule="auto"/>
        <w:rPr>
          <w:rFonts w:ascii="Arial" w:hAnsi="Arial" w:cs="Arial"/>
          <w:sz w:val="24"/>
          <w:szCs w:val="24"/>
        </w:rPr>
      </w:pPr>
    </w:p>
    <w:p w14:paraId="70F0E78C" w14:textId="77777777" w:rsidR="00716F59" w:rsidRDefault="00716F59" w:rsidP="00716F59">
      <w:pPr>
        <w:widowControl w:val="0"/>
        <w:tabs>
          <w:tab w:val="left" w:pos="1841"/>
        </w:tabs>
        <w:autoSpaceDE w:val="0"/>
        <w:autoSpaceDN w:val="0"/>
        <w:spacing w:before="82" w:after="0" w:line="240" w:lineRule="auto"/>
        <w:rPr>
          <w:rFonts w:ascii="Arial" w:hAnsi="Arial" w:cs="Arial"/>
          <w:sz w:val="24"/>
          <w:szCs w:val="24"/>
        </w:rPr>
      </w:pPr>
    </w:p>
    <w:p w14:paraId="5F79E6AA" w14:textId="77777777" w:rsidR="00716F59" w:rsidRDefault="00716F59" w:rsidP="00716F59">
      <w:pPr>
        <w:widowControl w:val="0"/>
        <w:tabs>
          <w:tab w:val="left" w:pos="1841"/>
        </w:tabs>
        <w:autoSpaceDE w:val="0"/>
        <w:autoSpaceDN w:val="0"/>
        <w:spacing w:before="82" w:after="0" w:line="240" w:lineRule="auto"/>
        <w:rPr>
          <w:rFonts w:ascii="Arial" w:hAnsi="Arial" w:cs="Arial"/>
          <w:sz w:val="24"/>
          <w:szCs w:val="24"/>
        </w:rPr>
      </w:pPr>
    </w:p>
    <w:p w14:paraId="3BBF6FE5" w14:textId="77777777" w:rsidR="00716F59" w:rsidRDefault="00716F59" w:rsidP="00716F59">
      <w:pPr>
        <w:widowControl w:val="0"/>
        <w:tabs>
          <w:tab w:val="left" w:pos="1841"/>
        </w:tabs>
        <w:autoSpaceDE w:val="0"/>
        <w:autoSpaceDN w:val="0"/>
        <w:spacing w:before="82" w:after="0" w:line="240" w:lineRule="auto"/>
        <w:rPr>
          <w:rFonts w:ascii="Arial" w:hAnsi="Arial" w:cs="Arial"/>
          <w:sz w:val="24"/>
          <w:szCs w:val="24"/>
        </w:rPr>
      </w:pPr>
    </w:p>
    <w:p w14:paraId="132DF937" w14:textId="77777777" w:rsidR="00716F59" w:rsidRDefault="00716F59" w:rsidP="00716F59">
      <w:pPr>
        <w:widowControl w:val="0"/>
        <w:tabs>
          <w:tab w:val="left" w:pos="1841"/>
        </w:tabs>
        <w:autoSpaceDE w:val="0"/>
        <w:autoSpaceDN w:val="0"/>
        <w:spacing w:before="82" w:after="0" w:line="240" w:lineRule="auto"/>
        <w:rPr>
          <w:rFonts w:ascii="Arial" w:hAnsi="Arial" w:cs="Arial"/>
          <w:sz w:val="24"/>
          <w:szCs w:val="24"/>
        </w:rPr>
      </w:pPr>
    </w:p>
    <w:p w14:paraId="3A6C896A" w14:textId="48B492E2" w:rsidR="00716F59" w:rsidRPr="00716F59" w:rsidRDefault="00716F59" w:rsidP="00716F59">
      <w:pPr>
        <w:widowControl w:val="0"/>
        <w:autoSpaceDE w:val="0"/>
        <w:autoSpaceDN w:val="0"/>
        <w:spacing w:before="82" w:after="0" w:line="240" w:lineRule="auto"/>
        <w:ind w:left="1120"/>
        <w:jc w:val="both"/>
        <w:outlineLvl w:val="0"/>
        <w:rPr>
          <w:rFonts w:ascii="Arial" w:eastAsia="Arial" w:hAnsi="Arial" w:cs="Arial"/>
          <w:b/>
          <w:bCs/>
          <w:sz w:val="24"/>
          <w:szCs w:val="24"/>
          <w:lang w:val="en-US"/>
        </w:rPr>
      </w:pPr>
      <w:r w:rsidRPr="00716F59">
        <w:rPr>
          <w:rFonts w:ascii="Arial" w:eastAsia="Arial" w:hAnsi="Arial" w:cs="Arial"/>
          <w:b/>
          <w:bCs/>
          <w:sz w:val="24"/>
          <w:szCs w:val="24"/>
          <w:lang w:val="en-US"/>
        </w:rPr>
        <w:t>Appendix</w:t>
      </w:r>
      <w:r w:rsidRPr="00716F59">
        <w:rPr>
          <w:rFonts w:ascii="Arial" w:eastAsia="Arial" w:hAnsi="Arial" w:cs="Arial"/>
          <w:b/>
          <w:bCs/>
          <w:spacing w:val="-2"/>
          <w:sz w:val="24"/>
          <w:szCs w:val="24"/>
          <w:lang w:val="en-US"/>
        </w:rPr>
        <w:t xml:space="preserve"> </w:t>
      </w:r>
      <w:r w:rsidR="00C65EAF">
        <w:rPr>
          <w:rFonts w:ascii="Arial" w:eastAsia="Arial" w:hAnsi="Arial" w:cs="Arial"/>
          <w:b/>
          <w:bCs/>
          <w:sz w:val="24"/>
          <w:szCs w:val="24"/>
          <w:lang w:val="en-US"/>
        </w:rPr>
        <w:t>1</w:t>
      </w:r>
      <w:r w:rsidRPr="00716F59">
        <w:rPr>
          <w:rFonts w:ascii="Arial" w:eastAsia="Arial" w:hAnsi="Arial" w:cs="Arial"/>
          <w:b/>
          <w:bCs/>
          <w:sz w:val="24"/>
          <w:szCs w:val="24"/>
          <w:lang w:val="en-US"/>
        </w:rPr>
        <w:t xml:space="preserve"> -</w:t>
      </w:r>
      <w:r w:rsidRPr="00716F59">
        <w:rPr>
          <w:rFonts w:ascii="Arial" w:eastAsia="Arial" w:hAnsi="Arial" w:cs="Arial"/>
          <w:b/>
          <w:bCs/>
          <w:spacing w:val="-3"/>
          <w:sz w:val="24"/>
          <w:szCs w:val="24"/>
          <w:lang w:val="en-US"/>
        </w:rPr>
        <w:t xml:space="preserve"> </w:t>
      </w:r>
      <w:r w:rsidRPr="00716F59">
        <w:rPr>
          <w:rFonts w:ascii="Arial" w:eastAsia="Arial" w:hAnsi="Arial" w:cs="Arial"/>
          <w:b/>
          <w:bCs/>
          <w:sz w:val="24"/>
          <w:szCs w:val="24"/>
          <w:lang w:val="en-US"/>
        </w:rPr>
        <w:t>GPP</w:t>
      </w:r>
      <w:r w:rsidRPr="00716F59">
        <w:rPr>
          <w:rFonts w:ascii="Arial" w:eastAsia="Arial" w:hAnsi="Arial" w:cs="Arial"/>
          <w:b/>
          <w:bCs/>
          <w:spacing w:val="-4"/>
          <w:sz w:val="24"/>
          <w:szCs w:val="24"/>
          <w:lang w:val="en-US"/>
        </w:rPr>
        <w:t xml:space="preserve"> </w:t>
      </w:r>
      <w:r w:rsidRPr="00716F59">
        <w:rPr>
          <w:rFonts w:ascii="Arial" w:eastAsia="Arial" w:hAnsi="Arial" w:cs="Arial"/>
          <w:b/>
          <w:bCs/>
          <w:spacing w:val="-2"/>
          <w:sz w:val="24"/>
          <w:szCs w:val="24"/>
          <w:lang w:val="en-US"/>
        </w:rPr>
        <w:t>Tasks</w:t>
      </w:r>
    </w:p>
    <w:p w14:paraId="70E072A9" w14:textId="77777777" w:rsidR="00716F59" w:rsidRPr="00716F59" w:rsidRDefault="00716F59" w:rsidP="00716F59">
      <w:pPr>
        <w:widowControl w:val="0"/>
        <w:autoSpaceDE w:val="0"/>
        <w:autoSpaceDN w:val="0"/>
        <w:spacing w:after="0" w:line="240" w:lineRule="auto"/>
        <w:rPr>
          <w:rFonts w:ascii="Arial" w:eastAsia="Arial" w:hAnsi="Arial" w:cs="Arial"/>
          <w:b/>
          <w:sz w:val="24"/>
          <w:szCs w:val="24"/>
          <w:lang w:val="en-US"/>
        </w:rPr>
      </w:pPr>
    </w:p>
    <w:p w14:paraId="6D9B9E59" w14:textId="77777777" w:rsidR="00716F59" w:rsidRPr="00716F59" w:rsidRDefault="00716F59" w:rsidP="00716F59">
      <w:pPr>
        <w:widowControl w:val="0"/>
        <w:autoSpaceDE w:val="0"/>
        <w:autoSpaceDN w:val="0"/>
        <w:spacing w:after="0" w:line="240" w:lineRule="auto"/>
        <w:ind w:left="1120" w:right="1114"/>
        <w:jc w:val="both"/>
        <w:rPr>
          <w:rFonts w:ascii="Arial" w:eastAsia="Arial" w:hAnsi="Arial" w:cs="Arial"/>
          <w:sz w:val="24"/>
          <w:szCs w:val="24"/>
          <w:lang w:val="en-US"/>
        </w:rPr>
      </w:pPr>
      <w:r w:rsidRPr="00716F59">
        <w:rPr>
          <w:rFonts w:ascii="Arial" w:eastAsia="Arial" w:hAnsi="Arial" w:cs="Arial"/>
          <w:sz w:val="24"/>
          <w:szCs w:val="24"/>
          <w:lang w:val="en-US"/>
        </w:rPr>
        <w:t>The following information is intended as a guide to the tasks that General Practice Pharmacists (GPPs) may carry out within a GP practice.</w:t>
      </w:r>
      <w:r w:rsidRPr="00716F59">
        <w:rPr>
          <w:rFonts w:ascii="Arial" w:eastAsia="Arial" w:hAnsi="Arial" w:cs="Arial"/>
          <w:spacing w:val="40"/>
          <w:sz w:val="24"/>
          <w:szCs w:val="24"/>
          <w:lang w:val="en-US"/>
        </w:rPr>
        <w:t xml:space="preserve"> </w:t>
      </w:r>
      <w:r w:rsidRPr="00716F59">
        <w:rPr>
          <w:rFonts w:ascii="Arial" w:eastAsia="Arial" w:hAnsi="Arial" w:cs="Arial"/>
          <w:sz w:val="24"/>
          <w:szCs w:val="24"/>
          <w:lang w:val="en-US"/>
        </w:rPr>
        <w:t>All tasks carried out should be</w:t>
      </w:r>
      <w:r w:rsidRPr="00716F59">
        <w:rPr>
          <w:rFonts w:ascii="Arial" w:eastAsia="Arial" w:hAnsi="Arial" w:cs="Arial"/>
          <w:spacing w:val="-9"/>
          <w:sz w:val="24"/>
          <w:szCs w:val="24"/>
          <w:lang w:val="en-US"/>
        </w:rPr>
        <w:t xml:space="preserve"> </w:t>
      </w:r>
      <w:r w:rsidRPr="00716F59">
        <w:rPr>
          <w:rFonts w:ascii="Arial" w:eastAsia="Arial" w:hAnsi="Arial" w:cs="Arial"/>
          <w:sz w:val="24"/>
          <w:szCs w:val="24"/>
          <w:lang w:val="en-US"/>
        </w:rPr>
        <w:t>agreed</w:t>
      </w:r>
      <w:r w:rsidRPr="00716F59">
        <w:rPr>
          <w:rFonts w:ascii="Arial" w:eastAsia="Arial" w:hAnsi="Arial" w:cs="Arial"/>
          <w:spacing w:val="-7"/>
          <w:sz w:val="24"/>
          <w:szCs w:val="24"/>
          <w:lang w:val="en-US"/>
        </w:rPr>
        <w:t xml:space="preserve"> </w:t>
      </w:r>
      <w:r w:rsidRPr="00716F59">
        <w:rPr>
          <w:rFonts w:ascii="Arial" w:eastAsia="Arial" w:hAnsi="Arial" w:cs="Arial"/>
          <w:sz w:val="24"/>
          <w:szCs w:val="24"/>
          <w:lang w:val="en-US"/>
        </w:rPr>
        <w:t>in</w:t>
      </w:r>
      <w:r w:rsidRPr="00716F59">
        <w:rPr>
          <w:rFonts w:ascii="Arial" w:eastAsia="Arial" w:hAnsi="Arial" w:cs="Arial"/>
          <w:spacing w:val="-10"/>
          <w:sz w:val="24"/>
          <w:szCs w:val="24"/>
          <w:lang w:val="en-US"/>
        </w:rPr>
        <w:t xml:space="preserve"> </w:t>
      </w:r>
      <w:r w:rsidRPr="00716F59">
        <w:rPr>
          <w:rFonts w:ascii="Arial" w:eastAsia="Arial" w:hAnsi="Arial" w:cs="Arial"/>
          <w:sz w:val="24"/>
          <w:szCs w:val="24"/>
          <w:lang w:val="en-US"/>
        </w:rPr>
        <w:t>advance</w:t>
      </w:r>
      <w:r w:rsidRPr="00716F59">
        <w:rPr>
          <w:rFonts w:ascii="Arial" w:eastAsia="Arial" w:hAnsi="Arial" w:cs="Arial"/>
          <w:spacing w:val="-9"/>
          <w:sz w:val="24"/>
          <w:szCs w:val="24"/>
          <w:lang w:val="en-US"/>
        </w:rPr>
        <w:t xml:space="preserve"> </w:t>
      </w:r>
      <w:r w:rsidRPr="00716F59">
        <w:rPr>
          <w:rFonts w:ascii="Arial" w:eastAsia="Arial" w:hAnsi="Arial" w:cs="Arial"/>
          <w:sz w:val="24"/>
          <w:szCs w:val="24"/>
          <w:lang w:val="en-US"/>
        </w:rPr>
        <w:t>with</w:t>
      </w:r>
      <w:r w:rsidRPr="00716F59">
        <w:rPr>
          <w:rFonts w:ascii="Arial" w:eastAsia="Arial" w:hAnsi="Arial" w:cs="Arial"/>
          <w:spacing w:val="-7"/>
          <w:sz w:val="24"/>
          <w:szCs w:val="24"/>
          <w:lang w:val="en-US"/>
        </w:rPr>
        <w:t xml:space="preserve"> </w:t>
      </w:r>
      <w:r w:rsidRPr="00716F59">
        <w:rPr>
          <w:rFonts w:ascii="Arial" w:eastAsia="Arial" w:hAnsi="Arial" w:cs="Arial"/>
          <w:sz w:val="24"/>
          <w:szCs w:val="24"/>
          <w:lang w:val="en-US"/>
        </w:rPr>
        <w:t>the</w:t>
      </w:r>
      <w:r w:rsidRPr="00716F59">
        <w:rPr>
          <w:rFonts w:ascii="Arial" w:eastAsia="Arial" w:hAnsi="Arial" w:cs="Arial"/>
          <w:spacing w:val="-7"/>
          <w:sz w:val="24"/>
          <w:szCs w:val="24"/>
          <w:lang w:val="en-US"/>
        </w:rPr>
        <w:t xml:space="preserve"> </w:t>
      </w:r>
      <w:r w:rsidRPr="00716F59">
        <w:rPr>
          <w:rFonts w:ascii="Arial" w:eastAsia="Arial" w:hAnsi="Arial" w:cs="Arial"/>
          <w:sz w:val="24"/>
          <w:szCs w:val="24"/>
          <w:lang w:val="en-US"/>
        </w:rPr>
        <w:t>practice</w:t>
      </w:r>
      <w:r w:rsidRPr="00716F59">
        <w:rPr>
          <w:rFonts w:ascii="Arial" w:eastAsia="Arial" w:hAnsi="Arial" w:cs="Arial"/>
          <w:spacing w:val="-9"/>
          <w:sz w:val="24"/>
          <w:szCs w:val="24"/>
          <w:lang w:val="en-US"/>
        </w:rPr>
        <w:t xml:space="preserve"> </w:t>
      </w:r>
      <w:r w:rsidRPr="00716F59">
        <w:rPr>
          <w:rFonts w:ascii="Arial" w:eastAsia="Arial" w:hAnsi="Arial" w:cs="Arial"/>
          <w:sz w:val="24"/>
          <w:szCs w:val="24"/>
          <w:lang w:val="en-US"/>
        </w:rPr>
        <w:t>and</w:t>
      </w:r>
      <w:r w:rsidRPr="00716F59">
        <w:rPr>
          <w:rFonts w:ascii="Arial" w:eastAsia="Arial" w:hAnsi="Arial" w:cs="Arial"/>
          <w:spacing w:val="-9"/>
          <w:sz w:val="24"/>
          <w:szCs w:val="24"/>
          <w:lang w:val="en-US"/>
        </w:rPr>
        <w:t xml:space="preserve"> </w:t>
      </w:r>
      <w:r w:rsidRPr="00716F59">
        <w:rPr>
          <w:rFonts w:ascii="Arial" w:eastAsia="Arial" w:hAnsi="Arial" w:cs="Arial"/>
          <w:sz w:val="24"/>
          <w:szCs w:val="24"/>
          <w:lang w:val="en-US"/>
        </w:rPr>
        <w:t>Lead</w:t>
      </w:r>
      <w:r w:rsidRPr="00716F59">
        <w:rPr>
          <w:rFonts w:ascii="Arial" w:eastAsia="Arial" w:hAnsi="Arial" w:cs="Arial"/>
          <w:spacing w:val="-9"/>
          <w:sz w:val="24"/>
          <w:szCs w:val="24"/>
          <w:lang w:val="en-US"/>
        </w:rPr>
        <w:t xml:space="preserve"> </w:t>
      </w:r>
      <w:r w:rsidRPr="00716F59">
        <w:rPr>
          <w:rFonts w:ascii="Arial" w:eastAsia="Arial" w:hAnsi="Arial" w:cs="Arial"/>
          <w:sz w:val="24"/>
          <w:szCs w:val="24"/>
          <w:lang w:val="en-US"/>
        </w:rPr>
        <w:t>GPP</w:t>
      </w:r>
      <w:r w:rsidRPr="00716F59">
        <w:rPr>
          <w:rFonts w:ascii="Arial" w:eastAsia="Arial" w:hAnsi="Arial" w:cs="Arial"/>
          <w:spacing w:val="-9"/>
          <w:sz w:val="24"/>
          <w:szCs w:val="24"/>
          <w:lang w:val="en-US"/>
        </w:rPr>
        <w:t xml:space="preserve"> </w:t>
      </w:r>
      <w:r w:rsidRPr="00716F59">
        <w:rPr>
          <w:rFonts w:ascii="Arial" w:eastAsia="Arial" w:hAnsi="Arial" w:cs="Arial"/>
          <w:sz w:val="24"/>
          <w:szCs w:val="24"/>
          <w:lang w:val="en-US"/>
        </w:rPr>
        <w:t>and</w:t>
      </w:r>
      <w:r w:rsidRPr="00716F59">
        <w:rPr>
          <w:rFonts w:ascii="Arial" w:eastAsia="Arial" w:hAnsi="Arial" w:cs="Arial"/>
          <w:spacing w:val="-9"/>
          <w:sz w:val="24"/>
          <w:szCs w:val="24"/>
          <w:lang w:val="en-US"/>
        </w:rPr>
        <w:t xml:space="preserve"> </w:t>
      </w:r>
      <w:r w:rsidRPr="00716F59">
        <w:rPr>
          <w:rFonts w:ascii="Arial" w:eastAsia="Arial" w:hAnsi="Arial" w:cs="Arial"/>
          <w:sz w:val="24"/>
          <w:szCs w:val="24"/>
          <w:lang w:val="en-US"/>
        </w:rPr>
        <w:t>be</w:t>
      </w:r>
      <w:r w:rsidRPr="00716F59">
        <w:rPr>
          <w:rFonts w:ascii="Arial" w:eastAsia="Arial" w:hAnsi="Arial" w:cs="Arial"/>
          <w:spacing w:val="-2"/>
          <w:sz w:val="24"/>
          <w:szCs w:val="24"/>
          <w:lang w:val="en-US"/>
        </w:rPr>
        <w:t xml:space="preserve"> </w:t>
      </w:r>
      <w:r w:rsidRPr="00716F59">
        <w:rPr>
          <w:rFonts w:ascii="Arial" w:eastAsia="Arial" w:hAnsi="Arial" w:cs="Arial"/>
          <w:sz w:val="24"/>
          <w:szCs w:val="24"/>
          <w:lang w:val="en-US"/>
        </w:rPr>
        <w:t>commensurate</w:t>
      </w:r>
      <w:r w:rsidRPr="00716F59">
        <w:rPr>
          <w:rFonts w:ascii="Arial" w:eastAsia="Arial" w:hAnsi="Arial" w:cs="Arial"/>
          <w:spacing w:val="-7"/>
          <w:sz w:val="24"/>
          <w:szCs w:val="24"/>
          <w:lang w:val="en-US"/>
        </w:rPr>
        <w:t xml:space="preserve"> </w:t>
      </w:r>
      <w:r w:rsidRPr="00716F59">
        <w:rPr>
          <w:rFonts w:ascii="Arial" w:eastAsia="Arial" w:hAnsi="Arial" w:cs="Arial"/>
          <w:sz w:val="24"/>
          <w:szCs w:val="24"/>
          <w:lang w:val="en-US"/>
        </w:rPr>
        <w:t>with</w:t>
      </w:r>
      <w:r w:rsidRPr="00716F59">
        <w:rPr>
          <w:rFonts w:ascii="Arial" w:eastAsia="Arial" w:hAnsi="Arial" w:cs="Arial"/>
          <w:spacing w:val="-9"/>
          <w:sz w:val="24"/>
          <w:szCs w:val="24"/>
          <w:lang w:val="en-US"/>
        </w:rPr>
        <w:t xml:space="preserve"> </w:t>
      </w:r>
      <w:r w:rsidRPr="00716F59">
        <w:rPr>
          <w:rFonts w:ascii="Arial" w:eastAsia="Arial" w:hAnsi="Arial" w:cs="Arial"/>
          <w:sz w:val="24"/>
          <w:szCs w:val="24"/>
          <w:lang w:val="en-US"/>
        </w:rPr>
        <w:t>the level of experience, competency and parameters of prescribing.</w:t>
      </w:r>
      <w:r w:rsidRPr="00716F59">
        <w:rPr>
          <w:rFonts w:ascii="Arial" w:eastAsia="Arial" w:hAnsi="Arial" w:cs="Arial"/>
          <w:spacing w:val="40"/>
          <w:sz w:val="24"/>
          <w:szCs w:val="24"/>
          <w:lang w:val="en-US"/>
        </w:rPr>
        <w:t xml:space="preserve"> </w:t>
      </w:r>
      <w:r w:rsidRPr="00716F59">
        <w:rPr>
          <w:rFonts w:ascii="Arial" w:eastAsia="Arial" w:hAnsi="Arial" w:cs="Arial"/>
          <w:sz w:val="24"/>
          <w:szCs w:val="24"/>
          <w:lang w:val="en-US"/>
        </w:rPr>
        <w:t>Competency may vary depending on therapeutic area. Activity must be in line with agreed practice protocols with referral to GP as required. This task list will evolve as the role of the GPP progresses.</w:t>
      </w:r>
    </w:p>
    <w:p w14:paraId="0616BE56" w14:textId="77777777" w:rsidR="00716F59" w:rsidRPr="00716F59" w:rsidRDefault="00716F59" w:rsidP="00716F59">
      <w:pPr>
        <w:widowControl w:val="0"/>
        <w:autoSpaceDE w:val="0"/>
        <w:autoSpaceDN w:val="0"/>
        <w:spacing w:after="0" w:line="240" w:lineRule="auto"/>
        <w:rPr>
          <w:rFonts w:ascii="Arial" w:eastAsia="Arial" w:hAnsi="Arial" w:cs="Arial"/>
          <w:sz w:val="24"/>
          <w:szCs w:val="24"/>
          <w:lang w:val="en-US"/>
        </w:rPr>
      </w:pPr>
    </w:p>
    <w:tbl>
      <w:tblPr>
        <w:tblW w:w="0" w:type="auto"/>
        <w:tblInd w:w="3692" w:type="dxa"/>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CellMar>
          <w:left w:w="0" w:type="dxa"/>
          <w:right w:w="0" w:type="dxa"/>
        </w:tblCellMar>
        <w:tblLook w:val="01E0" w:firstRow="1" w:lastRow="1" w:firstColumn="1" w:lastColumn="1" w:noHBand="0" w:noVBand="0"/>
      </w:tblPr>
      <w:tblGrid>
        <w:gridCol w:w="2323"/>
        <w:gridCol w:w="1978"/>
        <w:gridCol w:w="2156"/>
      </w:tblGrid>
      <w:tr w:rsidR="00716F59" w:rsidRPr="00716F59" w14:paraId="0EBFDA9C" w14:textId="77777777" w:rsidTr="001B2CA4">
        <w:trPr>
          <w:trHeight w:val="256"/>
        </w:trPr>
        <w:tc>
          <w:tcPr>
            <w:tcW w:w="2323" w:type="dxa"/>
            <w:tcBorders>
              <w:bottom w:val="nil"/>
            </w:tcBorders>
            <w:shd w:val="clear" w:color="auto" w:fill="ECF1F8"/>
          </w:tcPr>
          <w:p w14:paraId="3190A26A" w14:textId="77777777" w:rsidR="00716F59" w:rsidRPr="00716F59" w:rsidRDefault="00716F59" w:rsidP="00716F59">
            <w:pPr>
              <w:widowControl w:val="0"/>
              <w:autoSpaceDE w:val="0"/>
              <w:autoSpaceDN w:val="0"/>
              <w:spacing w:after="0" w:line="237" w:lineRule="exact"/>
              <w:ind w:left="107"/>
              <w:rPr>
                <w:rFonts w:ascii="Arial" w:eastAsia="Arial" w:hAnsi="Arial" w:cs="Arial"/>
                <w:b/>
                <w:lang w:val="en-US"/>
              </w:rPr>
            </w:pPr>
            <w:r w:rsidRPr="00716F59">
              <w:rPr>
                <w:rFonts w:ascii="Arial" w:eastAsia="Arial" w:hAnsi="Arial" w:cs="Arial"/>
                <w:b/>
                <w:lang w:val="en-US"/>
              </w:rPr>
              <w:t>No/little</w:t>
            </w:r>
            <w:r w:rsidRPr="00716F59">
              <w:rPr>
                <w:rFonts w:ascii="Arial" w:eastAsia="Arial" w:hAnsi="Arial" w:cs="Arial"/>
                <w:b/>
                <w:spacing w:val="-5"/>
                <w:lang w:val="en-US"/>
              </w:rPr>
              <w:t xml:space="preserve"> </w:t>
            </w:r>
            <w:r w:rsidRPr="00716F59">
              <w:rPr>
                <w:rFonts w:ascii="Arial" w:eastAsia="Arial" w:hAnsi="Arial" w:cs="Arial"/>
                <w:b/>
                <w:spacing w:val="-2"/>
                <w:lang w:val="en-US"/>
              </w:rPr>
              <w:t>previous</w:t>
            </w:r>
          </w:p>
        </w:tc>
        <w:tc>
          <w:tcPr>
            <w:tcW w:w="1978" w:type="dxa"/>
            <w:tcBorders>
              <w:bottom w:val="nil"/>
            </w:tcBorders>
            <w:shd w:val="clear" w:color="auto" w:fill="ECF1F8"/>
          </w:tcPr>
          <w:p w14:paraId="14B386B1" w14:textId="77777777" w:rsidR="00716F59" w:rsidRPr="00716F59" w:rsidRDefault="00716F59" w:rsidP="00716F59">
            <w:pPr>
              <w:widowControl w:val="0"/>
              <w:autoSpaceDE w:val="0"/>
              <w:autoSpaceDN w:val="0"/>
              <w:spacing w:after="0" w:line="237" w:lineRule="exact"/>
              <w:ind w:left="107"/>
              <w:rPr>
                <w:rFonts w:ascii="Arial" w:eastAsia="Arial" w:hAnsi="Arial" w:cs="Arial"/>
                <w:b/>
                <w:lang w:val="en-US"/>
              </w:rPr>
            </w:pPr>
            <w:r w:rsidRPr="00716F59">
              <w:rPr>
                <w:rFonts w:ascii="Arial" w:eastAsia="Arial" w:hAnsi="Arial" w:cs="Arial"/>
                <w:b/>
                <w:lang w:val="en-US"/>
              </w:rPr>
              <w:t>At</w:t>
            </w:r>
            <w:r w:rsidRPr="00716F59">
              <w:rPr>
                <w:rFonts w:ascii="Arial" w:eastAsia="Arial" w:hAnsi="Arial" w:cs="Arial"/>
                <w:b/>
                <w:spacing w:val="-3"/>
                <w:lang w:val="en-US"/>
              </w:rPr>
              <w:t xml:space="preserve"> </w:t>
            </w:r>
            <w:r w:rsidRPr="00716F59">
              <w:rPr>
                <w:rFonts w:ascii="Arial" w:eastAsia="Arial" w:hAnsi="Arial" w:cs="Arial"/>
                <w:b/>
                <w:lang w:val="en-US"/>
              </w:rPr>
              <w:t>least 1</w:t>
            </w:r>
            <w:r w:rsidRPr="00716F59">
              <w:rPr>
                <w:rFonts w:ascii="Arial" w:eastAsia="Arial" w:hAnsi="Arial" w:cs="Arial"/>
                <w:b/>
                <w:spacing w:val="-3"/>
                <w:lang w:val="en-US"/>
              </w:rPr>
              <w:t xml:space="preserve"> </w:t>
            </w:r>
            <w:r w:rsidRPr="00716F59">
              <w:rPr>
                <w:rFonts w:ascii="Arial" w:eastAsia="Arial" w:hAnsi="Arial" w:cs="Arial"/>
                <w:b/>
                <w:spacing w:val="-4"/>
                <w:lang w:val="en-US"/>
              </w:rPr>
              <w:t>year</w:t>
            </w:r>
          </w:p>
        </w:tc>
        <w:tc>
          <w:tcPr>
            <w:tcW w:w="2156" w:type="dxa"/>
            <w:tcBorders>
              <w:bottom w:val="nil"/>
            </w:tcBorders>
            <w:shd w:val="clear" w:color="auto" w:fill="ECF1F8"/>
          </w:tcPr>
          <w:p w14:paraId="4642E108" w14:textId="77777777" w:rsidR="00716F59" w:rsidRPr="00716F59" w:rsidRDefault="00716F59" w:rsidP="00716F59">
            <w:pPr>
              <w:widowControl w:val="0"/>
              <w:autoSpaceDE w:val="0"/>
              <w:autoSpaceDN w:val="0"/>
              <w:spacing w:after="0" w:line="237" w:lineRule="exact"/>
              <w:ind w:left="107"/>
              <w:rPr>
                <w:rFonts w:ascii="Arial" w:eastAsia="Arial" w:hAnsi="Arial" w:cs="Arial"/>
                <w:b/>
                <w:lang w:val="en-US"/>
              </w:rPr>
            </w:pPr>
            <w:r w:rsidRPr="00716F59">
              <w:rPr>
                <w:rFonts w:ascii="Arial" w:eastAsia="Arial" w:hAnsi="Arial" w:cs="Arial"/>
                <w:b/>
                <w:spacing w:val="-2"/>
                <w:lang w:val="en-US"/>
              </w:rPr>
              <w:t>Experienced</w:t>
            </w:r>
          </w:p>
        </w:tc>
      </w:tr>
      <w:tr w:rsidR="00716F59" w:rsidRPr="00716F59" w14:paraId="27D6E666" w14:textId="77777777" w:rsidTr="001B2CA4">
        <w:trPr>
          <w:trHeight w:val="253"/>
        </w:trPr>
        <w:tc>
          <w:tcPr>
            <w:tcW w:w="2323" w:type="dxa"/>
            <w:tcBorders>
              <w:top w:val="nil"/>
              <w:bottom w:val="nil"/>
            </w:tcBorders>
            <w:shd w:val="clear" w:color="auto" w:fill="ECF1F8"/>
          </w:tcPr>
          <w:p w14:paraId="713238F5" w14:textId="77777777" w:rsidR="00716F59" w:rsidRPr="00716F59" w:rsidRDefault="00716F59" w:rsidP="00716F59">
            <w:pPr>
              <w:widowControl w:val="0"/>
              <w:autoSpaceDE w:val="0"/>
              <w:autoSpaceDN w:val="0"/>
              <w:spacing w:after="0" w:line="233" w:lineRule="exact"/>
              <w:ind w:left="107"/>
              <w:rPr>
                <w:rFonts w:ascii="Arial" w:eastAsia="Arial" w:hAnsi="Arial" w:cs="Arial"/>
                <w:b/>
                <w:lang w:val="en-US"/>
              </w:rPr>
            </w:pPr>
            <w:r w:rsidRPr="00716F59">
              <w:rPr>
                <w:rFonts w:ascii="Arial" w:eastAsia="Arial" w:hAnsi="Arial" w:cs="Arial"/>
                <w:b/>
                <w:lang w:val="en-US"/>
              </w:rPr>
              <w:t>experience</w:t>
            </w:r>
            <w:r w:rsidRPr="00716F59">
              <w:rPr>
                <w:rFonts w:ascii="Arial" w:eastAsia="Arial" w:hAnsi="Arial" w:cs="Arial"/>
                <w:b/>
                <w:spacing w:val="-8"/>
                <w:lang w:val="en-US"/>
              </w:rPr>
              <w:t xml:space="preserve"> </w:t>
            </w:r>
            <w:r w:rsidRPr="00716F59">
              <w:rPr>
                <w:rFonts w:ascii="Arial" w:eastAsia="Arial" w:hAnsi="Arial" w:cs="Arial"/>
                <w:b/>
                <w:spacing w:val="-5"/>
                <w:lang w:val="en-US"/>
              </w:rPr>
              <w:t>of</w:t>
            </w:r>
          </w:p>
        </w:tc>
        <w:tc>
          <w:tcPr>
            <w:tcW w:w="1978" w:type="dxa"/>
            <w:tcBorders>
              <w:top w:val="nil"/>
              <w:bottom w:val="nil"/>
            </w:tcBorders>
            <w:shd w:val="clear" w:color="auto" w:fill="ECF1F8"/>
          </w:tcPr>
          <w:p w14:paraId="2EC0083D" w14:textId="77777777" w:rsidR="00716F59" w:rsidRPr="00716F59" w:rsidRDefault="00716F59" w:rsidP="00716F59">
            <w:pPr>
              <w:widowControl w:val="0"/>
              <w:autoSpaceDE w:val="0"/>
              <w:autoSpaceDN w:val="0"/>
              <w:spacing w:after="0" w:line="233" w:lineRule="exact"/>
              <w:ind w:left="107"/>
              <w:rPr>
                <w:rFonts w:ascii="Arial" w:eastAsia="Arial" w:hAnsi="Arial" w:cs="Arial"/>
                <w:b/>
                <w:lang w:val="en-US"/>
              </w:rPr>
            </w:pPr>
            <w:r w:rsidRPr="00716F59">
              <w:rPr>
                <w:rFonts w:ascii="Arial" w:eastAsia="Arial" w:hAnsi="Arial" w:cs="Arial"/>
                <w:b/>
                <w:lang w:val="en-US"/>
              </w:rPr>
              <w:t>experience</w:t>
            </w:r>
            <w:r w:rsidRPr="00716F59">
              <w:rPr>
                <w:rFonts w:ascii="Arial" w:eastAsia="Arial" w:hAnsi="Arial" w:cs="Arial"/>
                <w:b/>
                <w:spacing w:val="-8"/>
                <w:lang w:val="en-US"/>
              </w:rPr>
              <w:t xml:space="preserve"> </w:t>
            </w:r>
            <w:r w:rsidRPr="00716F59">
              <w:rPr>
                <w:rFonts w:ascii="Arial" w:eastAsia="Arial" w:hAnsi="Arial" w:cs="Arial"/>
                <w:b/>
                <w:spacing w:val="-5"/>
                <w:lang w:val="en-US"/>
              </w:rPr>
              <w:t>as</w:t>
            </w:r>
          </w:p>
        </w:tc>
        <w:tc>
          <w:tcPr>
            <w:tcW w:w="2156" w:type="dxa"/>
            <w:tcBorders>
              <w:top w:val="nil"/>
              <w:bottom w:val="nil"/>
            </w:tcBorders>
            <w:shd w:val="clear" w:color="auto" w:fill="ECF1F8"/>
          </w:tcPr>
          <w:p w14:paraId="1808E21B" w14:textId="77777777" w:rsidR="00716F59" w:rsidRPr="00716F59" w:rsidRDefault="00716F59" w:rsidP="00716F59">
            <w:pPr>
              <w:widowControl w:val="0"/>
              <w:autoSpaceDE w:val="0"/>
              <w:autoSpaceDN w:val="0"/>
              <w:spacing w:after="0" w:line="233" w:lineRule="exact"/>
              <w:ind w:left="107"/>
              <w:rPr>
                <w:rFonts w:ascii="Arial" w:eastAsia="Arial" w:hAnsi="Arial" w:cs="Arial"/>
                <w:b/>
                <w:lang w:val="en-US"/>
              </w:rPr>
            </w:pPr>
            <w:r w:rsidRPr="00716F59">
              <w:rPr>
                <w:rFonts w:ascii="Arial" w:eastAsia="Arial" w:hAnsi="Arial" w:cs="Arial"/>
                <w:b/>
                <w:lang w:val="en-US"/>
              </w:rPr>
              <w:t>General</w:t>
            </w:r>
            <w:r w:rsidRPr="00716F59">
              <w:rPr>
                <w:rFonts w:ascii="Arial" w:eastAsia="Arial" w:hAnsi="Arial" w:cs="Arial"/>
                <w:b/>
                <w:spacing w:val="-5"/>
                <w:lang w:val="en-US"/>
              </w:rPr>
              <w:t xml:space="preserve"> </w:t>
            </w:r>
            <w:r w:rsidRPr="00716F59">
              <w:rPr>
                <w:rFonts w:ascii="Arial" w:eastAsia="Arial" w:hAnsi="Arial" w:cs="Arial"/>
                <w:b/>
                <w:spacing w:val="-2"/>
                <w:lang w:val="en-US"/>
              </w:rPr>
              <w:t>Practice</w:t>
            </w:r>
          </w:p>
        </w:tc>
      </w:tr>
      <w:tr w:rsidR="00716F59" w:rsidRPr="00716F59" w14:paraId="45BB4BDF" w14:textId="77777777" w:rsidTr="001B2CA4">
        <w:trPr>
          <w:trHeight w:val="251"/>
        </w:trPr>
        <w:tc>
          <w:tcPr>
            <w:tcW w:w="2323" w:type="dxa"/>
            <w:tcBorders>
              <w:top w:val="nil"/>
              <w:bottom w:val="nil"/>
            </w:tcBorders>
            <w:shd w:val="clear" w:color="auto" w:fill="ECF1F8"/>
          </w:tcPr>
          <w:p w14:paraId="7A51A08E" w14:textId="77777777" w:rsidR="00716F59" w:rsidRPr="00716F59" w:rsidRDefault="00716F59" w:rsidP="00716F59">
            <w:pPr>
              <w:widowControl w:val="0"/>
              <w:autoSpaceDE w:val="0"/>
              <w:autoSpaceDN w:val="0"/>
              <w:spacing w:after="0" w:line="232" w:lineRule="exact"/>
              <w:ind w:left="107"/>
              <w:rPr>
                <w:rFonts w:ascii="Arial" w:eastAsia="Arial" w:hAnsi="Arial" w:cs="Arial"/>
                <w:b/>
                <w:lang w:val="en-US"/>
              </w:rPr>
            </w:pPr>
            <w:r w:rsidRPr="00716F59">
              <w:rPr>
                <w:rFonts w:ascii="Arial" w:eastAsia="Arial" w:hAnsi="Arial" w:cs="Arial"/>
                <w:b/>
                <w:lang w:val="en-US"/>
              </w:rPr>
              <w:t>working</w:t>
            </w:r>
            <w:r w:rsidRPr="00716F59">
              <w:rPr>
                <w:rFonts w:ascii="Arial" w:eastAsia="Arial" w:hAnsi="Arial" w:cs="Arial"/>
                <w:b/>
                <w:spacing w:val="-3"/>
                <w:lang w:val="en-US"/>
              </w:rPr>
              <w:t xml:space="preserve"> </w:t>
            </w:r>
            <w:r w:rsidRPr="00716F59">
              <w:rPr>
                <w:rFonts w:ascii="Arial" w:eastAsia="Arial" w:hAnsi="Arial" w:cs="Arial"/>
                <w:b/>
                <w:lang w:val="en-US"/>
              </w:rPr>
              <w:t>as</w:t>
            </w:r>
            <w:r w:rsidRPr="00716F59">
              <w:rPr>
                <w:rFonts w:ascii="Arial" w:eastAsia="Arial" w:hAnsi="Arial" w:cs="Arial"/>
                <w:b/>
                <w:spacing w:val="-3"/>
                <w:lang w:val="en-US"/>
              </w:rPr>
              <w:t xml:space="preserve"> </w:t>
            </w:r>
            <w:r w:rsidRPr="00716F59">
              <w:rPr>
                <w:rFonts w:ascii="Arial" w:eastAsia="Arial" w:hAnsi="Arial" w:cs="Arial"/>
                <w:b/>
                <w:spacing w:val="-2"/>
                <w:lang w:val="en-US"/>
              </w:rPr>
              <w:t>General</w:t>
            </w:r>
          </w:p>
        </w:tc>
        <w:tc>
          <w:tcPr>
            <w:tcW w:w="1978" w:type="dxa"/>
            <w:tcBorders>
              <w:top w:val="nil"/>
              <w:bottom w:val="nil"/>
            </w:tcBorders>
            <w:shd w:val="clear" w:color="auto" w:fill="ECF1F8"/>
          </w:tcPr>
          <w:p w14:paraId="28896F0F" w14:textId="77777777" w:rsidR="00716F59" w:rsidRPr="00716F59" w:rsidRDefault="00716F59" w:rsidP="00716F59">
            <w:pPr>
              <w:widowControl w:val="0"/>
              <w:autoSpaceDE w:val="0"/>
              <w:autoSpaceDN w:val="0"/>
              <w:spacing w:after="0" w:line="232" w:lineRule="exact"/>
              <w:ind w:left="107"/>
              <w:rPr>
                <w:rFonts w:ascii="Arial" w:eastAsia="Arial" w:hAnsi="Arial" w:cs="Arial"/>
                <w:b/>
                <w:lang w:val="en-US"/>
              </w:rPr>
            </w:pPr>
            <w:r w:rsidRPr="00716F59">
              <w:rPr>
                <w:rFonts w:ascii="Arial" w:eastAsia="Arial" w:hAnsi="Arial" w:cs="Arial"/>
                <w:b/>
                <w:lang w:val="en-US"/>
              </w:rPr>
              <w:t>General</w:t>
            </w:r>
            <w:r w:rsidRPr="00716F59">
              <w:rPr>
                <w:rFonts w:ascii="Arial" w:eastAsia="Arial" w:hAnsi="Arial" w:cs="Arial"/>
                <w:b/>
                <w:spacing w:val="-5"/>
                <w:lang w:val="en-US"/>
              </w:rPr>
              <w:t xml:space="preserve"> </w:t>
            </w:r>
            <w:r w:rsidRPr="00716F59">
              <w:rPr>
                <w:rFonts w:ascii="Arial" w:eastAsia="Arial" w:hAnsi="Arial" w:cs="Arial"/>
                <w:b/>
                <w:spacing w:val="-2"/>
                <w:lang w:val="en-US"/>
              </w:rPr>
              <w:t>Practice</w:t>
            </w:r>
          </w:p>
        </w:tc>
        <w:tc>
          <w:tcPr>
            <w:tcW w:w="2156" w:type="dxa"/>
            <w:tcBorders>
              <w:top w:val="nil"/>
              <w:bottom w:val="nil"/>
            </w:tcBorders>
            <w:shd w:val="clear" w:color="auto" w:fill="ECF1F8"/>
          </w:tcPr>
          <w:p w14:paraId="3B765583" w14:textId="77777777" w:rsidR="00716F59" w:rsidRPr="00716F59" w:rsidRDefault="00716F59" w:rsidP="00716F59">
            <w:pPr>
              <w:widowControl w:val="0"/>
              <w:autoSpaceDE w:val="0"/>
              <w:autoSpaceDN w:val="0"/>
              <w:spacing w:after="0" w:line="232" w:lineRule="exact"/>
              <w:ind w:left="107"/>
              <w:rPr>
                <w:rFonts w:ascii="Arial" w:eastAsia="Arial" w:hAnsi="Arial" w:cs="Arial"/>
                <w:b/>
                <w:lang w:val="en-US"/>
              </w:rPr>
            </w:pPr>
            <w:r w:rsidRPr="00716F59">
              <w:rPr>
                <w:rFonts w:ascii="Arial" w:eastAsia="Arial" w:hAnsi="Arial" w:cs="Arial"/>
                <w:b/>
                <w:lang w:val="en-US"/>
              </w:rPr>
              <w:t>Pharmacist</w:t>
            </w:r>
            <w:r w:rsidRPr="00716F59">
              <w:rPr>
                <w:rFonts w:ascii="Arial" w:eastAsia="Arial" w:hAnsi="Arial" w:cs="Arial"/>
                <w:b/>
                <w:spacing w:val="-9"/>
                <w:lang w:val="en-US"/>
              </w:rPr>
              <w:t xml:space="preserve"> </w:t>
            </w:r>
            <w:r w:rsidRPr="00716F59">
              <w:rPr>
                <w:rFonts w:ascii="Arial" w:eastAsia="Arial" w:hAnsi="Arial" w:cs="Arial"/>
                <w:b/>
                <w:spacing w:val="-5"/>
                <w:lang w:val="en-US"/>
              </w:rPr>
              <w:t>(at</w:t>
            </w:r>
          </w:p>
        </w:tc>
      </w:tr>
      <w:tr w:rsidR="00716F59" w:rsidRPr="00716F59" w14:paraId="4C6119F4" w14:textId="77777777" w:rsidTr="001B2CA4">
        <w:trPr>
          <w:trHeight w:val="253"/>
        </w:trPr>
        <w:tc>
          <w:tcPr>
            <w:tcW w:w="2323" w:type="dxa"/>
            <w:tcBorders>
              <w:top w:val="nil"/>
              <w:bottom w:val="nil"/>
            </w:tcBorders>
            <w:shd w:val="clear" w:color="auto" w:fill="ECF1F8"/>
          </w:tcPr>
          <w:p w14:paraId="3D5A7637" w14:textId="77777777" w:rsidR="00716F59" w:rsidRPr="00716F59" w:rsidRDefault="00716F59" w:rsidP="00716F59">
            <w:pPr>
              <w:widowControl w:val="0"/>
              <w:autoSpaceDE w:val="0"/>
              <w:autoSpaceDN w:val="0"/>
              <w:spacing w:after="0" w:line="233" w:lineRule="exact"/>
              <w:ind w:left="107"/>
              <w:rPr>
                <w:rFonts w:ascii="Arial" w:eastAsia="Arial" w:hAnsi="Arial" w:cs="Arial"/>
                <w:b/>
                <w:lang w:val="en-US"/>
              </w:rPr>
            </w:pPr>
            <w:r w:rsidRPr="00716F59">
              <w:rPr>
                <w:rFonts w:ascii="Arial" w:eastAsia="Arial" w:hAnsi="Arial" w:cs="Arial"/>
                <w:b/>
                <w:lang w:val="en-US"/>
              </w:rPr>
              <w:t>Practice</w:t>
            </w:r>
            <w:r w:rsidRPr="00716F59">
              <w:rPr>
                <w:rFonts w:ascii="Arial" w:eastAsia="Arial" w:hAnsi="Arial" w:cs="Arial"/>
                <w:b/>
                <w:spacing w:val="-7"/>
                <w:lang w:val="en-US"/>
              </w:rPr>
              <w:t xml:space="preserve"> </w:t>
            </w:r>
            <w:r w:rsidRPr="00716F59">
              <w:rPr>
                <w:rFonts w:ascii="Arial" w:eastAsia="Arial" w:hAnsi="Arial" w:cs="Arial"/>
                <w:b/>
                <w:spacing w:val="-2"/>
                <w:lang w:val="en-US"/>
              </w:rPr>
              <w:t>Pharmacist</w:t>
            </w:r>
          </w:p>
        </w:tc>
        <w:tc>
          <w:tcPr>
            <w:tcW w:w="1978" w:type="dxa"/>
            <w:tcBorders>
              <w:top w:val="nil"/>
              <w:bottom w:val="nil"/>
            </w:tcBorders>
            <w:shd w:val="clear" w:color="auto" w:fill="ECF1F8"/>
          </w:tcPr>
          <w:p w14:paraId="5275EB67" w14:textId="77777777" w:rsidR="00716F59" w:rsidRPr="00716F59" w:rsidRDefault="00716F59" w:rsidP="00716F59">
            <w:pPr>
              <w:widowControl w:val="0"/>
              <w:autoSpaceDE w:val="0"/>
              <w:autoSpaceDN w:val="0"/>
              <w:spacing w:after="0" w:line="233" w:lineRule="exact"/>
              <w:ind w:left="107"/>
              <w:rPr>
                <w:rFonts w:ascii="Arial" w:eastAsia="Arial" w:hAnsi="Arial" w:cs="Arial"/>
                <w:b/>
                <w:lang w:val="en-US"/>
              </w:rPr>
            </w:pPr>
            <w:r w:rsidRPr="00716F59">
              <w:rPr>
                <w:rFonts w:ascii="Arial" w:eastAsia="Arial" w:hAnsi="Arial" w:cs="Arial"/>
                <w:b/>
                <w:lang w:val="en-US"/>
              </w:rPr>
              <w:t>Pharmacist</w:t>
            </w:r>
            <w:r w:rsidRPr="00716F59">
              <w:rPr>
                <w:rFonts w:ascii="Arial" w:eastAsia="Arial" w:hAnsi="Arial" w:cs="Arial"/>
                <w:b/>
                <w:spacing w:val="-9"/>
                <w:lang w:val="en-US"/>
              </w:rPr>
              <w:t xml:space="preserve"> </w:t>
            </w:r>
            <w:r w:rsidRPr="00716F59">
              <w:rPr>
                <w:rFonts w:ascii="Arial" w:eastAsia="Arial" w:hAnsi="Arial" w:cs="Arial"/>
                <w:b/>
                <w:spacing w:val="-5"/>
                <w:lang w:val="en-US"/>
              </w:rPr>
              <w:t>+/-</w:t>
            </w:r>
          </w:p>
        </w:tc>
        <w:tc>
          <w:tcPr>
            <w:tcW w:w="2156" w:type="dxa"/>
            <w:tcBorders>
              <w:top w:val="nil"/>
              <w:bottom w:val="nil"/>
            </w:tcBorders>
            <w:shd w:val="clear" w:color="auto" w:fill="ECF1F8"/>
          </w:tcPr>
          <w:p w14:paraId="10D4BCF1" w14:textId="77777777" w:rsidR="00716F59" w:rsidRPr="00716F59" w:rsidRDefault="00716F59" w:rsidP="00716F59">
            <w:pPr>
              <w:widowControl w:val="0"/>
              <w:autoSpaceDE w:val="0"/>
              <w:autoSpaceDN w:val="0"/>
              <w:spacing w:after="0" w:line="233" w:lineRule="exact"/>
              <w:ind w:left="107"/>
              <w:rPr>
                <w:rFonts w:ascii="Arial" w:eastAsia="Arial" w:hAnsi="Arial" w:cs="Arial"/>
                <w:b/>
                <w:lang w:val="en-US"/>
              </w:rPr>
            </w:pPr>
            <w:r w:rsidRPr="00716F59">
              <w:rPr>
                <w:rFonts w:ascii="Arial" w:eastAsia="Arial" w:hAnsi="Arial" w:cs="Arial"/>
                <w:b/>
                <w:lang w:val="en-US"/>
              </w:rPr>
              <w:t>least</w:t>
            </w:r>
            <w:r w:rsidRPr="00716F59">
              <w:rPr>
                <w:rFonts w:ascii="Arial" w:eastAsia="Arial" w:hAnsi="Arial" w:cs="Arial"/>
                <w:b/>
                <w:spacing w:val="-5"/>
                <w:lang w:val="en-US"/>
              </w:rPr>
              <w:t xml:space="preserve"> </w:t>
            </w:r>
            <w:r w:rsidRPr="00716F59">
              <w:rPr>
                <w:rFonts w:ascii="Arial" w:eastAsia="Arial" w:hAnsi="Arial" w:cs="Arial"/>
                <w:b/>
                <w:lang w:val="en-US"/>
              </w:rPr>
              <w:t>2</w:t>
            </w:r>
            <w:r w:rsidRPr="00716F59">
              <w:rPr>
                <w:rFonts w:ascii="Arial" w:eastAsia="Arial" w:hAnsi="Arial" w:cs="Arial"/>
                <w:b/>
                <w:spacing w:val="-3"/>
                <w:lang w:val="en-US"/>
              </w:rPr>
              <w:t xml:space="preserve"> </w:t>
            </w:r>
            <w:r w:rsidRPr="00716F59">
              <w:rPr>
                <w:rFonts w:ascii="Arial" w:eastAsia="Arial" w:hAnsi="Arial" w:cs="Arial"/>
                <w:b/>
                <w:lang w:val="en-US"/>
              </w:rPr>
              <w:t>years)</w:t>
            </w:r>
            <w:r w:rsidRPr="00716F59">
              <w:rPr>
                <w:rFonts w:ascii="Arial" w:eastAsia="Arial" w:hAnsi="Arial" w:cs="Arial"/>
                <w:b/>
                <w:spacing w:val="-4"/>
                <w:lang w:val="en-US"/>
              </w:rPr>
              <w:t xml:space="preserve"> </w:t>
            </w:r>
            <w:r w:rsidRPr="00716F59">
              <w:rPr>
                <w:rFonts w:ascii="Arial" w:eastAsia="Arial" w:hAnsi="Arial" w:cs="Arial"/>
                <w:b/>
                <w:spacing w:val="-5"/>
                <w:lang w:val="en-US"/>
              </w:rPr>
              <w:t>and</w:t>
            </w:r>
          </w:p>
        </w:tc>
      </w:tr>
      <w:tr w:rsidR="00716F59" w:rsidRPr="00716F59" w14:paraId="4AE85449" w14:textId="77777777" w:rsidTr="001B2CA4">
        <w:trPr>
          <w:trHeight w:val="253"/>
        </w:trPr>
        <w:tc>
          <w:tcPr>
            <w:tcW w:w="2323" w:type="dxa"/>
            <w:tcBorders>
              <w:top w:val="nil"/>
              <w:bottom w:val="nil"/>
            </w:tcBorders>
            <w:shd w:val="clear" w:color="auto" w:fill="ECF1F8"/>
          </w:tcPr>
          <w:p w14:paraId="442D8C84" w14:textId="77777777" w:rsidR="00716F59" w:rsidRPr="00716F59" w:rsidRDefault="00716F59" w:rsidP="00716F59">
            <w:pPr>
              <w:widowControl w:val="0"/>
              <w:autoSpaceDE w:val="0"/>
              <w:autoSpaceDN w:val="0"/>
              <w:spacing w:after="0" w:line="240" w:lineRule="auto"/>
              <w:rPr>
                <w:rFonts w:ascii="Times New Roman" w:eastAsia="Arial" w:hAnsi="Arial" w:cs="Arial"/>
                <w:sz w:val="18"/>
                <w:lang w:val="en-US"/>
              </w:rPr>
            </w:pPr>
          </w:p>
        </w:tc>
        <w:tc>
          <w:tcPr>
            <w:tcW w:w="1978" w:type="dxa"/>
            <w:tcBorders>
              <w:top w:val="nil"/>
              <w:bottom w:val="nil"/>
            </w:tcBorders>
            <w:shd w:val="clear" w:color="auto" w:fill="ECF1F8"/>
          </w:tcPr>
          <w:p w14:paraId="22748CDB" w14:textId="77777777" w:rsidR="00716F59" w:rsidRPr="00716F59" w:rsidRDefault="00716F59" w:rsidP="00716F59">
            <w:pPr>
              <w:widowControl w:val="0"/>
              <w:autoSpaceDE w:val="0"/>
              <w:autoSpaceDN w:val="0"/>
              <w:spacing w:after="0" w:line="234" w:lineRule="exact"/>
              <w:ind w:left="107"/>
              <w:rPr>
                <w:rFonts w:ascii="Arial" w:eastAsia="Arial" w:hAnsi="Arial" w:cs="Arial"/>
                <w:b/>
                <w:lang w:val="en-US"/>
              </w:rPr>
            </w:pPr>
            <w:r w:rsidRPr="00716F59">
              <w:rPr>
                <w:rFonts w:ascii="Arial" w:eastAsia="Arial" w:hAnsi="Arial" w:cs="Arial"/>
                <w:b/>
                <w:spacing w:val="-2"/>
                <w:lang w:val="en-US"/>
              </w:rPr>
              <w:t>Independent</w:t>
            </w:r>
          </w:p>
        </w:tc>
        <w:tc>
          <w:tcPr>
            <w:tcW w:w="2156" w:type="dxa"/>
            <w:tcBorders>
              <w:top w:val="nil"/>
              <w:bottom w:val="nil"/>
            </w:tcBorders>
            <w:shd w:val="clear" w:color="auto" w:fill="ECF1F8"/>
          </w:tcPr>
          <w:p w14:paraId="6C4C6C6C" w14:textId="77777777" w:rsidR="00716F59" w:rsidRPr="00716F59" w:rsidRDefault="00716F59" w:rsidP="00716F59">
            <w:pPr>
              <w:widowControl w:val="0"/>
              <w:autoSpaceDE w:val="0"/>
              <w:autoSpaceDN w:val="0"/>
              <w:spacing w:after="0" w:line="234" w:lineRule="exact"/>
              <w:ind w:left="107"/>
              <w:rPr>
                <w:rFonts w:ascii="Arial" w:eastAsia="Arial" w:hAnsi="Arial" w:cs="Arial"/>
                <w:b/>
                <w:lang w:val="en-US"/>
              </w:rPr>
            </w:pPr>
            <w:r w:rsidRPr="00716F59">
              <w:rPr>
                <w:rFonts w:ascii="Arial" w:eastAsia="Arial" w:hAnsi="Arial" w:cs="Arial"/>
                <w:b/>
                <w:lang w:val="en-US"/>
              </w:rPr>
              <w:t>an</w:t>
            </w:r>
            <w:r w:rsidRPr="00716F59">
              <w:rPr>
                <w:rFonts w:ascii="Arial" w:eastAsia="Arial" w:hAnsi="Arial" w:cs="Arial"/>
                <w:b/>
                <w:spacing w:val="-1"/>
                <w:lang w:val="en-US"/>
              </w:rPr>
              <w:t xml:space="preserve"> </w:t>
            </w:r>
            <w:r w:rsidRPr="00716F59">
              <w:rPr>
                <w:rFonts w:ascii="Arial" w:eastAsia="Arial" w:hAnsi="Arial" w:cs="Arial"/>
                <w:b/>
                <w:spacing w:val="-2"/>
                <w:lang w:val="en-US"/>
              </w:rPr>
              <w:t>Independent</w:t>
            </w:r>
          </w:p>
        </w:tc>
      </w:tr>
      <w:tr w:rsidR="00716F59" w:rsidRPr="00716F59" w14:paraId="77C2C098" w14:textId="77777777" w:rsidTr="001B2CA4">
        <w:trPr>
          <w:trHeight w:val="250"/>
        </w:trPr>
        <w:tc>
          <w:tcPr>
            <w:tcW w:w="2323" w:type="dxa"/>
            <w:tcBorders>
              <w:top w:val="nil"/>
            </w:tcBorders>
            <w:shd w:val="clear" w:color="auto" w:fill="ECF1F8"/>
          </w:tcPr>
          <w:p w14:paraId="4DF64178" w14:textId="77777777" w:rsidR="00716F59" w:rsidRPr="00716F59" w:rsidRDefault="00716F59" w:rsidP="00716F59">
            <w:pPr>
              <w:widowControl w:val="0"/>
              <w:autoSpaceDE w:val="0"/>
              <w:autoSpaceDN w:val="0"/>
              <w:spacing w:after="0" w:line="240" w:lineRule="auto"/>
              <w:rPr>
                <w:rFonts w:ascii="Times New Roman" w:eastAsia="Arial" w:hAnsi="Arial" w:cs="Arial"/>
                <w:sz w:val="18"/>
                <w:lang w:val="en-US"/>
              </w:rPr>
            </w:pPr>
          </w:p>
        </w:tc>
        <w:tc>
          <w:tcPr>
            <w:tcW w:w="1978" w:type="dxa"/>
            <w:tcBorders>
              <w:top w:val="nil"/>
            </w:tcBorders>
            <w:shd w:val="clear" w:color="auto" w:fill="ECF1F8"/>
          </w:tcPr>
          <w:p w14:paraId="7B3A8756" w14:textId="77777777" w:rsidR="00716F59" w:rsidRPr="00716F59" w:rsidRDefault="00716F59" w:rsidP="00716F59">
            <w:pPr>
              <w:widowControl w:val="0"/>
              <w:autoSpaceDE w:val="0"/>
              <w:autoSpaceDN w:val="0"/>
              <w:spacing w:after="0" w:line="230" w:lineRule="exact"/>
              <w:ind w:left="107"/>
              <w:rPr>
                <w:rFonts w:ascii="Arial" w:eastAsia="Arial" w:hAnsi="Arial" w:cs="Arial"/>
                <w:b/>
                <w:lang w:val="en-US"/>
              </w:rPr>
            </w:pPr>
            <w:r w:rsidRPr="00716F59">
              <w:rPr>
                <w:rFonts w:ascii="Arial" w:eastAsia="Arial" w:hAnsi="Arial" w:cs="Arial"/>
                <w:b/>
                <w:spacing w:val="-2"/>
                <w:lang w:val="en-US"/>
              </w:rPr>
              <w:t>Prescriber</w:t>
            </w:r>
          </w:p>
        </w:tc>
        <w:tc>
          <w:tcPr>
            <w:tcW w:w="2156" w:type="dxa"/>
            <w:tcBorders>
              <w:top w:val="nil"/>
            </w:tcBorders>
            <w:shd w:val="clear" w:color="auto" w:fill="ECF1F8"/>
          </w:tcPr>
          <w:p w14:paraId="0F66D9EB" w14:textId="77777777" w:rsidR="00716F59" w:rsidRPr="00716F59" w:rsidRDefault="00716F59" w:rsidP="00716F59">
            <w:pPr>
              <w:widowControl w:val="0"/>
              <w:autoSpaceDE w:val="0"/>
              <w:autoSpaceDN w:val="0"/>
              <w:spacing w:after="0" w:line="230" w:lineRule="exact"/>
              <w:ind w:left="107"/>
              <w:rPr>
                <w:rFonts w:ascii="Arial" w:eastAsia="Arial" w:hAnsi="Arial" w:cs="Arial"/>
                <w:b/>
                <w:lang w:val="en-US"/>
              </w:rPr>
            </w:pPr>
            <w:r w:rsidRPr="00716F59">
              <w:rPr>
                <w:rFonts w:ascii="Arial" w:eastAsia="Arial" w:hAnsi="Arial" w:cs="Arial"/>
                <w:b/>
                <w:spacing w:val="-2"/>
                <w:lang w:val="en-US"/>
              </w:rPr>
              <w:t>Prescriber</w:t>
            </w:r>
          </w:p>
        </w:tc>
      </w:tr>
    </w:tbl>
    <w:p w14:paraId="05637837" w14:textId="77777777" w:rsidR="00716F59" w:rsidRPr="00716F59" w:rsidRDefault="00716F59" w:rsidP="00716F59">
      <w:pPr>
        <w:widowControl w:val="0"/>
        <w:autoSpaceDE w:val="0"/>
        <w:autoSpaceDN w:val="0"/>
        <w:spacing w:after="0" w:line="230" w:lineRule="exact"/>
        <w:rPr>
          <w:rFonts w:ascii="Arial" w:eastAsia="Arial" w:hAnsi="Arial" w:cs="Arial"/>
          <w:lang w:val="en-US"/>
        </w:rPr>
        <w:sectPr w:rsidR="00716F59" w:rsidRPr="00716F59">
          <w:pgSz w:w="11910" w:h="16840"/>
          <w:pgMar w:top="1340" w:right="320" w:bottom="1260" w:left="320" w:header="0" w:footer="1072" w:gutter="0"/>
          <w:cols w:space="720"/>
        </w:sectPr>
      </w:pPr>
    </w:p>
    <w:p w14:paraId="54078629" w14:textId="77777777" w:rsidR="00716F59" w:rsidRPr="00716F59" w:rsidRDefault="00716F59" w:rsidP="00716F59">
      <w:pPr>
        <w:widowControl w:val="0"/>
        <w:autoSpaceDE w:val="0"/>
        <w:autoSpaceDN w:val="0"/>
        <w:spacing w:before="9" w:after="0" w:line="240" w:lineRule="auto"/>
        <w:rPr>
          <w:rFonts w:ascii="Arial" w:eastAsia="Arial" w:hAnsi="Arial" w:cs="Arial"/>
          <w:sz w:val="20"/>
          <w:szCs w:val="20"/>
          <w:lang w:val="en-US"/>
        </w:rPr>
      </w:pPr>
    </w:p>
    <w:p w14:paraId="3FB2A4DE" w14:textId="77777777" w:rsidR="00716F59" w:rsidRPr="00716F59" w:rsidRDefault="00716F59" w:rsidP="00716F59">
      <w:pPr>
        <w:widowControl w:val="0"/>
        <w:autoSpaceDE w:val="0"/>
        <w:autoSpaceDN w:val="0"/>
        <w:spacing w:before="1" w:after="0" w:line="240" w:lineRule="auto"/>
        <w:ind w:left="1062"/>
        <w:rPr>
          <w:rFonts w:ascii="Arial" w:eastAsia="Arial" w:hAnsi="Arial" w:cs="Arial"/>
          <w:b/>
          <w:sz w:val="20"/>
          <w:szCs w:val="20"/>
          <w:lang w:val="en-US"/>
        </w:rPr>
      </w:pPr>
      <w:r w:rsidRPr="00716F59">
        <w:rPr>
          <w:rFonts w:ascii="Arial" w:eastAsia="Arial" w:hAnsi="Arial" w:cs="Arial"/>
          <w:b/>
          <w:sz w:val="20"/>
          <w:szCs w:val="20"/>
          <w:lang w:val="en-US"/>
        </w:rPr>
        <w:t xml:space="preserve">Day to day medicine related queries: GP, </w:t>
      </w:r>
      <w:r w:rsidRPr="00716F59">
        <w:rPr>
          <w:rFonts w:ascii="Arial" w:eastAsia="Arial" w:hAnsi="Arial" w:cs="Arial"/>
          <w:b/>
          <w:spacing w:val="-2"/>
          <w:sz w:val="20"/>
          <w:szCs w:val="20"/>
          <w:lang w:val="en-US"/>
        </w:rPr>
        <w:t xml:space="preserve">Community </w:t>
      </w:r>
      <w:r w:rsidRPr="00716F59">
        <w:rPr>
          <w:rFonts w:ascii="Arial" w:eastAsia="Arial" w:hAnsi="Arial" w:cs="Arial"/>
          <w:b/>
          <w:sz w:val="20"/>
          <w:szCs w:val="20"/>
          <w:lang w:val="en-US"/>
        </w:rPr>
        <w:t>Pharmacist, Nurse, Receptionist,</w:t>
      </w:r>
      <w:r w:rsidRPr="00716F59">
        <w:rPr>
          <w:rFonts w:ascii="Arial" w:eastAsia="Arial" w:hAnsi="Arial" w:cs="Arial"/>
          <w:b/>
          <w:spacing w:val="-16"/>
          <w:sz w:val="20"/>
          <w:szCs w:val="20"/>
          <w:lang w:val="en-US"/>
        </w:rPr>
        <w:t xml:space="preserve"> </w:t>
      </w:r>
      <w:proofErr w:type="gramStart"/>
      <w:r w:rsidRPr="00716F59">
        <w:rPr>
          <w:rFonts w:ascii="Arial" w:eastAsia="Arial" w:hAnsi="Arial" w:cs="Arial"/>
          <w:b/>
          <w:sz w:val="20"/>
          <w:szCs w:val="20"/>
          <w:lang w:val="en-US"/>
        </w:rPr>
        <w:t>Hospital</w:t>
      </w:r>
      <w:r w:rsidRPr="00716F59">
        <w:rPr>
          <w:rFonts w:ascii="Arial" w:eastAsia="Arial" w:hAnsi="Arial" w:cs="Arial"/>
          <w:b/>
          <w:spacing w:val="-15"/>
          <w:sz w:val="20"/>
          <w:szCs w:val="20"/>
          <w:lang w:val="en-US"/>
        </w:rPr>
        <w:t xml:space="preserve"> </w:t>
      </w:r>
      <w:r w:rsidRPr="00716F59">
        <w:rPr>
          <w:rFonts w:ascii="Arial" w:eastAsia="Arial" w:hAnsi="Arial" w:cs="Arial"/>
          <w:b/>
          <w:sz w:val="20"/>
          <w:szCs w:val="20"/>
          <w:lang w:val="en-US"/>
        </w:rPr>
        <w:t>,</w:t>
      </w:r>
      <w:proofErr w:type="gramEnd"/>
      <w:r w:rsidRPr="00716F59">
        <w:rPr>
          <w:rFonts w:ascii="Arial" w:eastAsia="Arial" w:hAnsi="Arial" w:cs="Arial"/>
          <w:b/>
          <w:sz w:val="20"/>
          <w:szCs w:val="20"/>
          <w:lang w:val="en-US"/>
        </w:rPr>
        <w:t xml:space="preserve"> </w:t>
      </w:r>
      <w:r w:rsidRPr="00716F59">
        <w:rPr>
          <w:rFonts w:ascii="Arial" w:eastAsia="Arial" w:hAnsi="Arial" w:cs="Arial"/>
          <w:b/>
          <w:spacing w:val="-2"/>
          <w:sz w:val="20"/>
          <w:szCs w:val="20"/>
          <w:lang w:val="en-US"/>
        </w:rPr>
        <w:t>patients</w:t>
      </w:r>
    </w:p>
    <w:p w14:paraId="436BA78C" w14:textId="77777777" w:rsidR="00716F59" w:rsidRPr="00716F59" w:rsidRDefault="00716F59" w:rsidP="00716F59">
      <w:pPr>
        <w:widowControl w:val="0"/>
        <w:autoSpaceDE w:val="0"/>
        <w:autoSpaceDN w:val="0"/>
        <w:spacing w:before="20" w:after="0" w:line="242" w:lineRule="auto"/>
        <w:ind w:left="1062"/>
        <w:rPr>
          <w:rFonts w:ascii="Arial" w:eastAsia="Arial" w:hAnsi="Arial" w:cs="Arial"/>
          <w:b/>
          <w:color w:val="548DD4"/>
          <w:sz w:val="20"/>
          <w:szCs w:val="20"/>
          <w:lang w:val="en-US"/>
        </w:rPr>
      </w:pPr>
    </w:p>
    <w:p w14:paraId="140789F7" w14:textId="77777777" w:rsidR="00716F59" w:rsidRPr="00716F59" w:rsidRDefault="00716F59" w:rsidP="00716F59">
      <w:pPr>
        <w:widowControl w:val="0"/>
        <w:autoSpaceDE w:val="0"/>
        <w:autoSpaceDN w:val="0"/>
        <w:spacing w:before="20" w:after="0" w:line="242" w:lineRule="auto"/>
        <w:ind w:left="1062"/>
        <w:rPr>
          <w:rFonts w:ascii="Arial" w:eastAsia="Arial" w:hAnsi="Arial" w:cs="Arial"/>
          <w:b/>
          <w:color w:val="548DD4"/>
          <w:sz w:val="20"/>
          <w:szCs w:val="20"/>
          <w:lang w:val="en-US"/>
        </w:rPr>
      </w:pPr>
    </w:p>
    <w:p w14:paraId="004495FC" w14:textId="77777777" w:rsidR="00716F59" w:rsidRPr="00716F59" w:rsidRDefault="00716F59" w:rsidP="00716F59">
      <w:pPr>
        <w:widowControl w:val="0"/>
        <w:autoSpaceDE w:val="0"/>
        <w:autoSpaceDN w:val="0"/>
        <w:spacing w:before="20" w:after="0" w:line="242" w:lineRule="auto"/>
        <w:ind w:left="1062"/>
        <w:rPr>
          <w:rFonts w:ascii="Arial" w:eastAsia="Arial" w:hAnsi="Arial" w:cs="Arial"/>
          <w:b/>
          <w:color w:val="000000"/>
          <w:sz w:val="20"/>
          <w:szCs w:val="20"/>
          <w:lang w:val="en-US"/>
        </w:rPr>
      </w:pPr>
      <w:r w:rsidRPr="00716F59">
        <w:rPr>
          <w:rFonts w:ascii="Arial" w:eastAsia="Arial" w:hAnsi="Arial" w:cs="Arial"/>
          <w:b/>
          <w:color w:val="000000"/>
          <w:sz w:val="20"/>
          <w:szCs w:val="20"/>
          <w:lang w:val="en-US"/>
        </w:rPr>
        <w:t xml:space="preserve">To provide advice on prescribing of licensed vs unlicensed medicines </w:t>
      </w:r>
    </w:p>
    <w:p w14:paraId="623AA270" w14:textId="77777777" w:rsidR="00716F59" w:rsidRPr="00716F59" w:rsidRDefault="00716F59" w:rsidP="00716F59">
      <w:pPr>
        <w:widowControl w:val="0"/>
        <w:autoSpaceDE w:val="0"/>
        <w:autoSpaceDN w:val="0"/>
        <w:spacing w:before="20" w:after="0" w:line="242" w:lineRule="auto"/>
        <w:ind w:left="1062"/>
        <w:rPr>
          <w:rFonts w:ascii="Arial" w:eastAsia="Arial" w:hAnsi="Arial" w:cs="Arial"/>
          <w:b/>
          <w:sz w:val="20"/>
          <w:szCs w:val="20"/>
          <w:lang w:val="en-US"/>
        </w:rPr>
      </w:pPr>
    </w:p>
    <w:p w14:paraId="7E767DE0" w14:textId="77777777" w:rsidR="00716F59" w:rsidRPr="00716F59" w:rsidRDefault="00716F59" w:rsidP="00716F59">
      <w:pPr>
        <w:widowControl w:val="0"/>
        <w:autoSpaceDE w:val="0"/>
        <w:autoSpaceDN w:val="0"/>
        <w:spacing w:before="20" w:after="0" w:line="242" w:lineRule="auto"/>
        <w:ind w:left="1062"/>
        <w:rPr>
          <w:rFonts w:ascii="Arial" w:eastAsia="Arial" w:hAnsi="Arial" w:cs="Arial"/>
          <w:b/>
          <w:sz w:val="20"/>
          <w:szCs w:val="20"/>
          <w:lang w:val="en-US"/>
        </w:rPr>
      </w:pPr>
    </w:p>
    <w:p w14:paraId="22C7E4C6" w14:textId="77777777" w:rsidR="00716F59" w:rsidRPr="00716F59" w:rsidRDefault="00716F59" w:rsidP="00716F59">
      <w:pPr>
        <w:widowControl w:val="0"/>
        <w:autoSpaceDE w:val="0"/>
        <w:autoSpaceDN w:val="0"/>
        <w:spacing w:before="20" w:after="0" w:line="242" w:lineRule="auto"/>
        <w:ind w:left="1062"/>
        <w:rPr>
          <w:rFonts w:ascii="Arial" w:eastAsia="Arial" w:hAnsi="Arial" w:cs="Arial"/>
          <w:b/>
          <w:sz w:val="20"/>
          <w:szCs w:val="20"/>
          <w:lang w:val="en-US"/>
        </w:rPr>
      </w:pPr>
    </w:p>
    <w:p w14:paraId="69A05712" w14:textId="77777777" w:rsidR="00716F59" w:rsidRPr="00716F59" w:rsidRDefault="00716F59" w:rsidP="00716F59">
      <w:pPr>
        <w:widowControl w:val="0"/>
        <w:autoSpaceDE w:val="0"/>
        <w:autoSpaceDN w:val="0"/>
        <w:spacing w:before="20" w:after="0" w:line="242" w:lineRule="auto"/>
        <w:ind w:left="1062"/>
        <w:rPr>
          <w:rFonts w:ascii="Arial" w:eastAsia="Arial" w:hAnsi="Arial" w:cs="Arial"/>
          <w:b/>
          <w:sz w:val="20"/>
          <w:szCs w:val="20"/>
          <w:lang w:val="en-US"/>
        </w:rPr>
      </w:pPr>
      <w:r w:rsidRPr="00716F59">
        <w:rPr>
          <w:rFonts w:ascii="Arial" w:eastAsia="Arial" w:hAnsi="Arial" w:cs="Arial"/>
          <w:b/>
          <w:sz w:val="20"/>
          <w:szCs w:val="20"/>
          <w:lang w:val="en-US"/>
        </w:rPr>
        <w:t xml:space="preserve">Signpost to other HCP </w:t>
      </w:r>
      <w:proofErr w:type="spellStart"/>
      <w:r w:rsidRPr="00716F59">
        <w:rPr>
          <w:rFonts w:ascii="Arial" w:eastAsia="Arial" w:hAnsi="Arial" w:cs="Arial"/>
          <w:b/>
          <w:sz w:val="20"/>
          <w:szCs w:val="20"/>
          <w:lang w:val="en-US"/>
        </w:rPr>
        <w:t>Eg</w:t>
      </w:r>
      <w:proofErr w:type="spellEnd"/>
      <w:r w:rsidRPr="00716F59">
        <w:rPr>
          <w:rFonts w:ascii="Arial" w:eastAsia="Arial" w:hAnsi="Arial" w:cs="Arial"/>
          <w:b/>
          <w:sz w:val="20"/>
          <w:szCs w:val="20"/>
          <w:lang w:val="en-US"/>
        </w:rPr>
        <w:t xml:space="preserve"> Community Pharmacy Minor Ailments Scheme</w:t>
      </w:r>
    </w:p>
    <w:p w14:paraId="473930E5" w14:textId="77777777" w:rsidR="00716F59" w:rsidRPr="00716F59" w:rsidRDefault="00716F59" w:rsidP="00716F59">
      <w:pPr>
        <w:widowControl w:val="0"/>
        <w:autoSpaceDE w:val="0"/>
        <w:autoSpaceDN w:val="0"/>
        <w:spacing w:before="4" w:after="0" w:line="240" w:lineRule="auto"/>
        <w:rPr>
          <w:rFonts w:ascii="Arial" w:eastAsia="Arial" w:hAnsi="Arial" w:cs="Arial"/>
          <w:b/>
          <w:sz w:val="20"/>
          <w:szCs w:val="20"/>
          <w:lang w:val="en-US"/>
        </w:rPr>
      </w:pPr>
    </w:p>
    <w:p w14:paraId="7815957C" w14:textId="77777777" w:rsidR="00716F59" w:rsidRPr="00716F59" w:rsidRDefault="00716F59" w:rsidP="00716F59">
      <w:pPr>
        <w:widowControl w:val="0"/>
        <w:autoSpaceDE w:val="0"/>
        <w:autoSpaceDN w:val="0"/>
        <w:spacing w:after="0" w:line="244" w:lineRule="auto"/>
        <w:ind w:left="1062"/>
        <w:rPr>
          <w:rFonts w:ascii="Arial" w:eastAsia="Arial" w:hAnsi="Arial" w:cs="Arial"/>
          <w:b/>
          <w:spacing w:val="-2"/>
          <w:sz w:val="20"/>
          <w:szCs w:val="20"/>
          <w:lang w:val="en-US"/>
        </w:rPr>
      </w:pPr>
      <w:r w:rsidRPr="00716F59">
        <w:rPr>
          <w:rFonts w:ascii="Arial" w:eastAsia="Arial" w:hAnsi="Arial" w:cs="Arial"/>
          <w:b/>
          <w:sz w:val="20"/>
          <w:szCs w:val="20"/>
          <w:lang w:val="en-US"/>
        </w:rPr>
        <w:t>Prescribing</w:t>
      </w:r>
      <w:r w:rsidRPr="00716F59">
        <w:rPr>
          <w:rFonts w:ascii="Arial" w:eastAsia="Arial" w:hAnsi="Arial" w:cs="Arial"/>
          <w:b/>
          <w:spacing w:val="-16"/>
          <w:sz w:val="20"/>
          <w:szCs w:val="20"/>
          <w:lang w:val="en-US"/>
        </w:rPr>
        <w:t xml:space="preserve"> </w:t>
      </w:r>
      <w:r w:rsidRPr="00716F59">
        <w:rPr>
          <w:rFonts w:ascii="Arial" w:eastAsia="Arial" w:hAnsi="Arial" w:cs="Arial"/>
          <w:b/>
          <w:sz w:val="20"/>
          <w:szCs w:val="20"/>
          <w:lang w:val="en-US"/>
        </w:rPr>
        <w:t xml:space="preserve">System Audit and Review Development of prescribing and medication related </w:t>
      </w:r>
      <w:r w:rsidRPr="00716F59">
        <w:rPr>
          <w:rFonts w:ascii="Arial" w:eastAsia="Arial" w:hAnsi="Arial" w:cs="Arial"/>
          <w:b/>
          <w:spacing w:val="-2"/>
          <w:sz w:val="20"/>
          <w:szCs w:val="20"/>
          <w:lang w:val="en-US"/>
        </w:rPr>
        <w:t xml:space="preserve">protocols </w:t>
      </w:r>
    </w:p>
    <w:p w14:paraId="6F149D25" w14:textId="77777777" w:rsidR="00716F59" w:rsidRPr="00716F59" w:rsidRDefault="00716F59" w:rsidP="00716F59">
      <w:pPr>
        <w:widowControl w:val="0"/>
        <w:autoSpaceDE w:val="0"/>
        <w:autoSpaceDN w:val="0"/>
        <w:spacing w:after="0" w:line="244" w:lineRule="auto"/>
        <w:ind w:left="1062"/>
        <w:rPr>
          <w:rFonts w:ascii="Arial" w:eastAsia="Arial" w:hAnsi="Arial" w:cs="Arial"/>
          <w:b/>
          <w:sz w:val="20"/>
          <w:szCs w:val="20"/>
          <w:lang w:val="en-US"/>
        </w:rPr>
      </w:pPr>
      <w:r w:rsidRPr="00716F59">
        <w:rPr>
          <w:rFonts w:ascii="Arial" w:eastAsia="Arial" w:hAnsi="Arial" w:cs="Arial"/>
          <w:b/>
          <w:sz w:val="20"/>
          <w:szCs w:val="20"/>
          <w:lang w:val="en-US"/>
        </w:rPr>
        <w:t xml:space="preserve">Administration of repeat dispensing </w:t>
      </w:r>
      <w:r w:rsidRPr="00716F59">
        <w:rPr>
          <w:rFonts w:ascii="Arial" w:eastAsia="Arial" w:hAnsi="Arial" w:cs="Arial"/>
          <w:b/>
          <w:spacing w:val="-2"/>
          <w:sz w:val="20"/>
          <w:szCs w:val="20"/>
          <w:lang w:val="en-US"/>
        </w:rPr>
        <w:t>scheme</w:t>
      </w:r>
    </w:p>
    <w:p w14:paraId="04DD9240" w14:textId="77777777" w:rsidR="00716F59" w:rsidRPr="00716F59" w:rsidRDefault="00716F59" w:rsidP="00716F59">
      <w:pPr>
        <w:widowControl w:val="0"/>
        <w:autoSpaceDE w:val="0"/>
        <w:autoSpaceDN w:val="0"/>
        <w:spacing w:before="13" w:after="0" w:line="240" w:lineRule="auto"/>
        <w:ind w:left="1062"/>
        <w:rPr>
          <w:rFonts w:ascii="Arial" w:eastAsia="Arial" w:hAnsi="Arial" w:cs="Arial"/>
          <w:b/>
          <w:color w:val="548DD4"/>
          <w:sz w:val="20"/>
          <w:szCs w:val="20"/>
          <w:lang w:val="en-US"/>
        </w:rPr>
      </w:pPr>
    </w:p>
    <w:p w14:paraId="434053D4" w14:textId="77777777" w:rsidR="00716F59" w:rsidRPr="00716F59" w:rsidRDefault="00716F59" w:rsidP="00716F59">
      <w:pPr>
        <w:widowControl w:val="0"/>
        <w:autoSpaceDE w:val="0"/>
        <w:autoSpaceDN w:val="0"/>
        <w:spacing w:before="13" w:after="0" w:line="240" w:lineRule="auto"/>
        <w:ind w:left="1062"/>
        <w:rPr>
          <w:rFonts w:ascii="Arial" w:eastAsia="Arial" w:hAnsi="Arial" w:cs="Arial"/>
          <w:b/>
          <w:color w:val="548DD4"/>
          <w:sz w:val="20"/>
          <w:szCs w:val="20"/>
          <w:lang w:val="en-US"/>
        </w:rPr>
      </w:pPr>
      <w:r w:rsidRPr="00716F59">
        <w:rPr>
          <w:rFonts w:ascii="Arial" w:eastAsia="Arial" w:hAnsi="Arial" w:cs="Arial"/>
          <w:b/>
          <w:color w:val="000000"/>
          <w:sz w:val="20"/>
          <w:szCs w:val="20"/>
          <w:lang w:val="en-US"/>
        </w:rPr>
        <w:t>Communication of Medication changes for patients whose medication is supplied in a compliance aid (</w:t>
      </w:r>
      <w:proofErr w:type="spellStart"/>
      <w:r w:rsidRPr="00716F59">
        <w:rPr>
          <w:rFonts w:ascii="Arial" w:eastAsia="Arial" w:hAnsi="Arial" w:cs="Arial"/>
          <w:b/>
          <w:color w:val="000000"/>
          <w:sz w:val="20"/>
          <w:szCs w:val="20"/>
          <w:lang w:val="en-US"/>
        </w:rPr>
        <w:t>i.</w:t>
      </w:r>
      <w:proofErr w:type="gramStart"/>
      <w:r w:rsidRPr="00716F59">
        <w:rPr>
          <w:rFonts w:ascii="Arial" w:eastAsia="Arial" w:hAnsi="Arial" w:cs="Arial"/>
          <w:b/>
          <w:color w:val="000000"/>
          <w:sz w:val="20"/>
          <w:szCs w:val="20"/>
          <w:lang w:val="en-US"/>
        </w:rPr>
        <w:t>e.inform</w:t>
      </w:r>
      <w:proofErr w:type="spellEnd"/>
      <w:proofErr w:type="gramEnd"/>
      <w:r w:rsidRPr="00716F59">
        <w:rPr>
          <w:rFonts w:ascii="Arial" w:eastAsia="Arial" w:hAnsi="Arial" w:cs="Arial"/>
          <w:b/>
          <w:color w:val="000000"/>
          <w:sz w:val="20"/>
          <w:szCs w:val="20"/>
          <w:lang w:val="en-US"/>
        </w:rPr>
        <w:t xml:space="preserve"> </w:t>
      </w:r>
      <w:r w:rsidRPr="00716F59">
        <w:rPr>
          <w:rFonts w:ascii="Arial" w:eastAsia="Arial" w:hAnsi="Arial" w:cs="Arial"/>
          <w:b/>
          <w:color w:val="000000"/>
          <w:spacing w:val="-2"/>
          <w:sz w:val="20"/>
          <w:szCs w:val="20"/>
          <w:lang w:val="en-US"/>
        </w:rPr>
        <w:t xml:space="preserve">pharmacies, </w:t>
      </w:r>
      <w:proofErr w:type="spellStart"/>
      <w:r w:rsidRPr="00716F59">
        <w:rPr>
          <w:rFonts w:ascii="Arial" w:eastAsia="Arial" w:hAnsi="Arial" w:cs="Arial"/>
          <w:b/>
          <w:color w:val="000000"/>
          <w:spacing w:val="-2"/>
          <w:sz w:val="20"/>
          <w:szCs w:val="20"/>
          <w:lang w:val="en-US"/>
        </w:rPr>
        <w:t>synchronise</w:t>
      </w:r>
      <w:proofErr w:type="spellEnd"/>
      <w:r w:rsidRPr="00716F59">
        <w:rPr>
          <w:rFonts w:ascii="Arial" w:eastAsia="Arial" w:hAnsi="Arial" w:cs="Arial"/>
          <w:b/>
          <w:color w:val="000000"/>
          <w:spacing w:val="-2"/>
          <w:sz w:val="20"/>
          <w:szCs w:val="20"/>
          <w:lang w:val="en-US"/>
        </w:rPr>
        <w:t xml:space="preserve"> medications</w:t>
      </w:r>
      <w:r w:rsidRPr="00716F59">
        <w:rPr>
          <w:rFonts w:ascii="Arial" w:eastAsia="Arial" w:hAnsi="Arial" w:cs="Arial"/>
          <w:b/>
          <w:color w:val="548DD4"/>
          <w:spacing w:val="-2"/>
          <w:sz w:val="20"/>
          <w:szCs w:val="20"/>
          <w:lang w:val="en-US"/>
        </w:rPr>
        <w:t>)</w:t>
      </w:r>
    </w:p>
    <w:p w14:paraId="15DCB6CC" w14:textId="77777777" w:rsidR="00716F59" w:rsidRPr="00716F59" w:rsidRDefault="00716F59" w:rsidP="00716F59">
      <w:pPr>
        <w:widowControl w:val="0"/>
        <w:autoSpaceDE w:val="0"/>
        <w:autoSpaceDN w:val="0"/>
        <w:spacing w:before="21" w:after="0" w:line="240" w:lineRule="auto"/>
        <w:ind w:left="1062"/>
        <w:rPr>
          <w:rFonts w:ascii="Arial" w:eastAsia="Arial" w:hAnsi="Arial" w:cs="Arial"/>
          <w:b/>
          <w:sz w:val="20"/>
          <w:szCs w:val="20"/>
          <w:lang w:val="en-US"/>
        </w:rPr>
      </w:pPr>
    </w:p>
    <w:p w14:paraId="4F5D6E39" w14:textId="77777777" w:rsidR="00716F59" w:rsidRPr="00716F59" w:rsidRDefault="00716F59" w:rsidP="00716F59">
      <w:pPr>
        <w:widowControl w:val="0"/>
        <w:autoSpaceDE w:val="0"/>
        <w:autoSpaceDN w:val="0"/>
        <w:spacing w:before="21" w:after="0" w:line="240" w:lineRule="auto"/>
        <w:ind w:left="1062"/>
        <w:rPr>
          <w:rFonts w:ascii="Arial" w:eastAsia="Arial" w:hAnsi="Arial" w:cs="Arial"/>
          <w:b/>
          <w:sz w:val="20"/>
          <w:szCs w:val="20"/>
          <w:lang w:val="en-US"/>
        </w:rPr>
      </w:pPr>
      <w:r w:rsidRPr="00716F59">
        <w:rPr>
          <w:rFonts w:ascii="Arial" w:eastAsia="Arial" w:hAnsi="Arial" w:cs="Arial"/>
          <w:b/>
          <w:sz w:val="20"/>
          <w:szCs w:val="20"/>
          <w:lang w:val="en-US"/>
        </w:rPr>
        <w:t>Review</w:t>
      </w:r>
      <w:r w:rsidRPr="00716F59">
        <w:rPr>
          <w:rFonts w:ascii="Arial" w:eastAsia="Arial" w:hAnsi="Arial" w:cs="Arial"/>
          <w:b/>
          <w:spacing w:val="-16"/>
          <w:sz w:val="20"/>
          <w:szCs w:val="20"/>
          <w:lang w:val="en-US"/>
        </w:rPr>
        <w:t xml:space="preserve"> </w:t>
      </w:r>
      <w:r w:rsidRPr="00716F59">
        <w:rPr>
          <w:rFonts w:ascii="Arial" w:eastAsia="Arial" w:hAnsi="Arial" w:cs="Arial"/>
          <w:b/>
          <w:sz w:val="20"/>
          <w:szCs w:val="20"/>
          <w:lang w:val="en-US"/>
        </w:rPr>
        <w:t>adherence</w:t>
      </w:r>
      <w:r w:rsidRPr="00716F59">
        <w:rPr>
          <w:rFonts w:ascii="Arial" w:eastAsia="Arial" w:hAnsi="Arial" w:cs="Arial"/>
          <w:b/>
          <w:spacing w:val="-15"/>
          <w:sz w:val="20"/>
          <w:szCs w:val="20"/>
          <w:lang w:val="en-US"/>
        </w:rPr>
        <w:t xml:space="preserve"> </w:t>
      </w:r>
      <w:r w:rsidRPr="00716F59">
        <w:rPr>
          <w:rFonts w:ascii="Arial" w:eastAsia="Arial" w:hAnsi="Arial" w:cs="Arial"/>
          <w:b/>
          <w:sz w:val="20"/>
          <w:szCs w:val="20"/>
          <w:lang w:val="en-US"/>
        </w:rPr>
        <w:t xml:space="preserve">to medicines </w:t>
      </w:r>
      <w:r w:rsidRPr="00716F59">
        <w:rPr>
          <w:rFonts w:ascii="Arial" w:eastAsia="Arial" w:hAnsi="Arial" w:cs="Arial"/>
          <w:b/>
          <w:color w:val="000000"/>
          <w:sz w:val="20"/>
          <w:szCs w:val="20"/>
          <w:lang w:val="en-US"/>
        </w:rPr>
        <w:t xml:space="preserve">and </w:t>
      </w:r>
      <w:r w:rsidRPr="00716F59">
        <w:rPr>
          <w:rFonts w:ascii="Arial" w:eastAsia="Arial" w:hAnsi="Arial" w:cs="Arial"/>
          <w:b/>
          <w:color w:val="000000"/>
          <w:spacing w:val="-2"/>
          <w:sz w:val="20"/>
          <w:szCs w:val="20"/>
          <w:lang w:val="en-US"/>
        </w:rPr>
        <w:t>uncollected Prescriptions</w:t>
      </w:r>
    </w:p>
    <w:p w14:paraId="4E5A70CD" w14:textId="77777777" w:rsidR="00716F59" w:rsidRPr="00716F59" w:rsidRDefault="00716F59" w:rsidP="00716F59">
      <w:pPr>
        <w:widowControl w:val="0"/>
        <w:autoSpaceDE w:val="0"/>
        <w:autoSpaceDN w:val="0"/>
        <w:spacing w:before="2" w:after="0" w:line="240" w:lineRule="auto"/>
        <w:ind w:left="362" w:right="4071"/>
        <w:jc w:val="center"/>
        <w:outlineLvl w:val="0"/>
        <w:rPr>
          <w:rFonts w:ascii="Arial" w:eastAsia="Arial" w:hAnsi="Arial" w:cs="Arial"/>
          <w:b/>
          <w:bCs/>
          <w:sz w:val="20"/>
          <w:szCs w:val="20"/>
          <w:lang w:val="en-US"/>
        </w:rPr>
      </w:pPr>
      <w:r w:rsidRPr="00716F59">
        <w:rPr>
          <w:rFonts w:ascii="Arial" w:eastAsia="Arial" w:hAnsi="Arial" w:cs="Arial"/>
          <w:bCs/>
          <w:sz w:val="20"/>
          <w:szCs w:val="20"/>
          <w:lang w:val="en-US"/>
        </w:rPr>
        <w:br w:type="column"/>
      </w:r>
      <w:r w:rsidRPr="00716F59">
        <w:rPr>
          <w:rFonts w:ascii="Arial" w:eastAsia="Arial" w:hAnsi="Arial" w:cs="Arial"/>
          <w:b/>
          <w:bCs/>
          <w:sz w:val="20"/>
          <w:szCs w:val="20"/>
          <w:lang w:val="en-US"/>
        </w:rPr>
        <w:t>Medicines</w:t>
      </w:r>
      <w:r w:rsidRPr="00716F59">
        <w:rPr>
          <w:rFonts w:ascii="Arial" w:eastAsia="Arial" w:hAnsi="Arial" w:cs="Arial"/>
          <w:b/>
          <w:bCs/>
          <w:spacing w:val="-10"/>
          <w:sz w:val="20"/>
          <w:szCs w:val="20"/>
          <w:lang w:val="en-US"/>
        </w:rPr>
        <w:t xml:space="preserve"> </w:t>
      </w:r>
      <w:r w:rsidRPr="00716F59">
        <w:rPr>
          <w:rFonts w:ascii="Arial" w:eastAsia="Arial" w:hAnsi="Arial" w:cs="Arial"/>
          <w:b/>
          <w:bCs/>
          <w:sz w:val="20"/>
          <w:szCs w:val="20"/>
          <w:lang w:val="en-US"/>
        </w:rPr>
        <w:t>Information</w:t>
      </w:r>
      <w:r w:rsidRPr="00716F59">
        <w:rPr>
          <w:rFonts w:ascii="Arial" w:eastAsia="Arial" w:hAnsi="Arial" w:cs="Arial"/>
          <w:b/>
          <w:bCs/>
          <w:spacing w:val="-7"/>
          <w:sz w:val="20"/>
          <w:szCs w:val="20"/>
          <w:lang w:val="en-US"/>
        </w:rPr>
        <w:t xml:space="preserve"> </w:t>
      </w:r>
      <w:r w:rsidRPr="00716F59">
        <w:rPr>
          <w:rFonts w:ascii="Arial" w:eastAsia="Arial" w:hAnsi="Arial" w:cs="Arial"/>
          <w:b/>
          <w:bCs/>
          <w:spacing w:val="-4"/>
          <w:sz w:val="20"/>
          <w:szCs w:val="20"/>
          <w:lang w:val="en-US"/>
        </w:rPr>
        <w:t>Tasks</w:t>
      </w:r>
    </w:p>
    <w:tbl>
      <w:tblPr>
        <w:tblW w:w="0" w:type="auto"/>
        <w:tblInd w:w="153" w:type="dxa"/>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CellMar>
          <w:left w:w="0" w:type="dxa"/>
          <w:right w:w="0" w:type="dxa"/>
        </w:tblCellMar>
        <w:tblLook w:val="01E0" w:firstRow="1" w:lastRow="1" w:firstColumn="1" w:lastColumn="1" w:noHBand="0" w:noVBand="0"/>
      </w:tblPr>
      <w:tblGrid>
        <w:gridCol w:w="2323"/>
        <w:gridCol w:w="1978"/>
        <w:gridCol w:w="2156"/>
      </w:tblGrid>
      <w:tr w:rsidR="00716F59" w:rsidRPr="00716F59" w14:paraId="3C4374BE" w14:textId="77777777" w:rsidTr="001B2CA4">
        <w:trPr>
          <w:trHeight w:val="1397"/>
        </w:trPr>
        <w:tc>
          <w:tcPr>
            <w:tcW w:w="2323" w:type="dxa"/>
            <w:shd w:val="clear" w:color="auto" w:fill="D2DFED"/>
          </w:tcPr>
          <w:p w14:paraId="7EA6381E" w14:textId="77777777" w:rsidR="00716F59" w:rsidRPr="00716F59" w:rsidRDefault="00716F59" w:rsidP="00716F59">
            <w:pPr>
              <w:widowControl w:val="0"/>
              <w:autoSpaceDE w:val="0"/>
              <w:autoSpaceDN w:val="0"/>
              <w:spacing w:after="0" w:line="253" w:lineRule="exact"/>
              <w:ind w:left="529" w:right="510"/>
              <w:jc w:val="center"/>
              <w:rPr>
                <w:rFonts w:ascii="Arial" w:eastAsia="Arial" w:hAnsi="Arial" w:cs="Arial"/>
                <w:spacing w:val="-5"/>
                <w:sz w:val="20"/>
                <w:szCs w:val="20"/>
                <w:lang w:val="en-US"/>
              </w:rPr>
            </w:pPr>
          </w:p>
          <w:p w14:paraId="49C3DA53" w14:textId="77777777" w:rsidR="00716F59" w:rsidRPr="00716F59" w:rsidRDefault="00716F59" w:rsidP="00716F59">
            <w:pPr>
              <w:widowControl w:val="0"/>
              <w:autoSpaceDE w:val="0"/>
              <w:autoSpaceDN w:val="0"/>
              <w:spacing w:after="0" w:line="253" w:lineRule="exact"/>
              <w:ind w:left="529" w:right="510"/>
              <w:jc w:val="center"/>
              <w:rPr>
                <w:rFonts w:ascii="Arial" w:eastAsia="Arial" w:hAnsi="Arial" w:cs="Arial"/>
                <w:spacing w:val="-5"/>
                <w:sz w:val="20"/>
                <w:szCs w:val="20"/>
                <w:lang w:val="en-US"/>
              </w:rPr>
            </w:pPr>
          </w:p>
          <w:p w14:paraId="799B6CB4" w14:textId="77777777" w:rsidR="00716F59" w:rsidRPr="00716F59" w:rsidRDefault="00716F59" w:rsidP="00716F59">
            <w:pPr>
              <w:widowControl w:val="0"/>
              <w:autoSpaceDE w:val="0"/>
              <w:autoSpaceDN w:val="0"/>
              <w:spacing w:after="0" w:line="253" w:lineRule="exact"/>
              <w:ind w:left="529" w:right="510"/>
              <w:jc w:val="center"/>
              <w:rPr>
                <w:rFonts w:ascii="Arial" w:eastAsia="Arial" w:hAnsi="Arial" w:cs="Arial"/>
                <w:sz w:val="20"/>
                <w:szCs w:val="20"/>
                <w:lang w:val="en-US"/>
              </w:rPr>
            </w:pPr>
            <w:r w:rsidRPr="00716F59">
              <w:rPr>
                <w:rFonts w:ascii="Arial" w:eastAsia="Arial" w:hAnsi="Arial" w:cs="Arial"/>
                <w:spacing w:val="-5"/>
                <w:sz w:val="20"/>
                <w:szCs w:val="20"/>
                <w:lang w:val="en-US"/>
              </w:rPr>
              <w:t>Yes</w:t>
            </w:r>
          </w:p>
        </w:tc>
        <w:tc>
          <w:tcPr>
            <w:tcW w:w="1978" w:type="dxa"/>
            <w:shd w:val="clear" w:color="auto" w:fill="D2DFED"/>
          </w:tcPr>
          <w:p w14:paraId="5AA62B54" w14:textId="77777777" w:rsidR="00716F59" w:rsidRPr="00716F59" w:rsidRDefault="00716F59" w:rsidP="00716F59">
            <w:pPr>
              <w:widowControl w:val="0"/>
              <w:autoSpaceDE w:val="0"/>
              <w:autoSpaceDN w:val="0"/>
              <w:spacing w:after="0" w:line="253" w:lineRule="exact"/>
              <w:ind w:left="276" w:right="256"/>
              <w:jc w:val="center"/>
              <w:rPr>
                <w:rFonts w:ascii="Arial" w:eastAsia="Arial" w:hAnsi="Arial" w:cs="Arial"/>
                <w:spacing w:val="-5"/>
                <w:sz w:val="20"/>
                <w:szCs w:val="20"/>
                <w:lang w:val="en-US"/>
              </w:rPr>
            </w:pPr>
          </w:p>
          <w:p w14:paraId="33D90BC2" w14:textId="77777777" w:rsidR="00716F59" w:rsidRPr="00716F59" w:rsidRDefault="00716F59" w:rsidP="00716F59">
            <w:pPr>
              <w:widowControl w:val="0"/>
              <w:autoSpaceDE w:val="0"/>
              <w:autoSpaceDN w:val="0"/>
              <w:spacing w:after="0" w:line="253" w:lineRule="exact"/>
              <w:ind w:left="276" w:right="256"/>
              <w:jc w:val="center"/>
              <w:rPr>
                <w:rFonts w:ascii="Arial" w:eastAsia="Arial" w:hAnsi="Arial" w:cs="Arial"/>
                <w:spacing w:val="-5"/>
                <w:sz w:val="20"/>
                <w:szCs w:val="20"/>
                <w:lang w:val="en-US"/>
              </w:rPr>
            </w:pPr>
          </w:p>
          <w:p w14:paraId="28A4EDF1" w14:textId="77777777" w:rsidR="00716F59" w:rsidRPr="00716F59" w:rsidRDefault="00716F59" w:rsidP="00716F59">
            <w:pPr>
              <w:widowControl w:val="0"/>
              <w:autoSpaceDE w:val="0"/>
              <w:autoSpaceDN w:val="0"/>
              <w:spacing w:after="0" w:line="253" w:lineRule="exact"/>
              <w:ind w:left="276" w:right="256"/>
              <w:jc w:val="center"/>
              <w:rPr>
                <w:rFonts w:ascii="Arial" w:eastAsia="Arial" w:hAnsi="Arial" w:cs="Arial"/>
                <w:sz w:val="20"/>
                <w:szCs w:val="20"/>
                <w:lang w:val="en-US"/>
              </w:rPr>
            </w:pPr>
            <w:r w:rsidRPr="00716F59">
              <w:rPr>
                <w:rFonts w:ascii="Arial" w:eastAsia="Arial" w:hAnsi="Arial" w:cs="Arial"/>
                <w:spacing w:val="-5"/>
                <w:sz w:val="20"/>
                <w:szCs w:val="20"/>
                <w:lang w:val="en-US"/>
              </w:rPr>
              <w:t>Yes</w:t>
            </w:r>
          </w:p>
        </w:tc>
        <w:tc>
          <w:tcPr>
            <w:tcW w:w="2156" w:type="dxa"/>
            <w:shd w:val="clear" w:color="auto" w:fill="D2DFED"/>
          </w:tcPr>
          <w:p w14:paraId="5A48EF92" w14:textId="77777777" w:rsidR="00716F59" w:rsidRPr="00716F59" w:rsidRDefault="00716F59" w:rsidP="00716F59">
            <w:pPr>
              <w:widowControl w:val="0"/>
              <w:autoSpaceDE w:val="0"/>
              <w:autoSpaceDN w:val="0"/>
              <w:spacing w:after="0" w:line="253" w:lineRule="exact"/>
              <w:ind w:left="470" w:right="456"/>
              <w:jc w:val="center"/>
              <w:rPr>
                <w:rFonts w:ascii="Arial" w:eastAsia="Arial" w:hAnsi="Arial" w:cs="Arial"/>
                <w:spacing w:val="-5"/>
                <w:sz w:val="20"/>
                <w:szCs w:val="20"/>
                <w:lang w:val="en-US"/>
              </w:rPr>
            </w:pPr>
          </w:p>
          <w:p w14:paraId="3B1B96A5" w14:textId="77777777" w:rsidR="00716F59" w:rsidRPr="00716F59" w:rsidRDefault="00716F59" w:rsidP="00716F59">
            <w:pPr>
              <w:widowControl w:val="0"/>
              <w:autoSpaceDE w:val="0"/>
              <w:autoSpaceDN w:val="0"/>
              <w:spacing w:after="0" w:line="253" w:lineRule="exact"/>
              <w:ind w:left="470" w:right="456"/>
              <w:jc w:val="center"/>
              <w:rPr>
                <w:rFonts w:ascii="Arial" w:eastAsia="Arial" w:hAnsi="Arial" w:cs="Arial"/>
                <w:spacing w:val="-5"/>
                <w:sz w:val="20"/>
                <w:szCs w:val="20"/>
                <w:lang w:val="en-US"/>
              </w:rPr>
            </w:pPr>
          </w:p>
          <w:p w14:paraId="2C6F1348" w14:textId="77777777" w:rsidR="00716F59" w:rsidRPr="00716F59" w:rsidRDefault="00716F59" w:rsidP="00716F59">
            <w:pPr>
              <w:widowControl w:val="0"/>
              <w:autoSpaceDE w:val="0"/>
              <w:autoSpaceDN w:val="0"/>
              <w:spacing w:after="0" w:line="253" w:lineRule="exact"/>
              <w:ind w:left="470" w:right="456"/>
              <w:jc w:val="center"/>
              <w:rPr>
                <w:rFonts w:ascii="Arial" w:eastAsia="Arial" w:hAnsi="Arial" w:cs="Arial"/>
                <w:sz w:val="20"/>
                <w:szCs w:val="20"/>
                <w:lang w:val="en-US"/>
              </w:rPr>
            </w:pPr>
            <w:r w:rsidRPr="00716F59">
              <w:rPr>
                <w:rFonts w:ascii="Arial" w:eastAsia="Arial" w:hAnsi="Arial" w:cs="Arial"/>
                <w:spacing w:val="-5"/>
                <w:sz w:val="20"/>
                <w:szCs w:val="20"/>
                <w:lang w:val="en-US"/>
              </w:rPr>
              <w:t>Yes</w:t>
            </w:r>
          </w:p>
        </w:tc>
      </w:tr>
      <w:tr w:rsidR="00716F59" w:rsidRPr="00716F59" w14:paraId="477A3F4D" w14:textId="77777777" w:rsidTr="001B2CA4">
        <w:trPr>
          <w:trHeight w:val="1263"/>
        </w:trPr>
        <w:tc>
          <w:tcPr>
            <w:tcW w:w="2323" w:type="dxa"/>
            <w:tcBorders>
              <w:left w:val="single" w:sz="6" w:space="0" w:color="4F81BC"/>
              <w:right w:val="single" w:sz="6" w:space="0" w:color="4F81BC"/>
            </w:tcBorders>
            <w:shd w:val="clear" w:color="auto" w:fill="A7BEDE"/>
          </w:tcPr>
          <w:p w14:paraId="02E270B9" w14:textId="77777777" w:rsidR="00716F59" w:rsidRPr="00716F59" w:rsidRDefault="00716F59" w:rsidP="00716F59">
            <w:pPr>
              <w:widowControl w:val="0"/>
              <w:autoSpaceDE w:val="0"/>
              <w:autoSpaceDN w:val="0"/>
              <w:spacing w:after="0" w:line="253" w:lineRule="exact"/>
              <w:ind w:left="493" w:right="474"/>
              <w:jc w:val="center"/>
              <w:rPr>
                <w:rFonts w:ascii="Arial" w:eastAsia="Arial" w:hAnsi="Arial" w:cs="Arial"/>
                <w:spacing w:val="-5"/>
                <w:sz w:val="20"/>
                <w:szCs w:val="20"/>
                <w:lang w:val="en-US"/>
              </w:rPr>
            </w:pPr>
          </w:p>
          <w:p w14:paraId="440B1890" w14:textId="77777777" w:rsidR="00716F59" w:rsidRPr="00716F59" w:rsidRDefault="00716F59" w:rsidP="00716F59">
            <w:pPr>
              <w:widowControl w:val="0"/>
              <w:autoSpaceDE w:val="0"/>
              <w:autoSpaceDN w:val="0"/>
              <w:spacing w:after="0" w:line="253" w:lineRule="exact"/>
              <w:ind w:left="493" w:right="474"/>
              <w:jc w:val="center"/>
              <w:rPr>
                <w:rFonts w:ascii="Arial" w:eastAsia="Arial" w:hAnsi="Arial" w:cs="Arial"/>
                <w:sz w:val="20"/>
                <w:szCs w:val="20"/>
                <w:lang w:val="en-US"/>
              </w:rPr>
            </w:pPr>
            <w:r w:rsidRPr="00716F59">
              <w:rPr>
                <w:rFonts w:ascii="Arial" w:eastAsia="Arial" w:hAnsi="Arial" w:cs="Arial"/>
                <w:spacing w:val="-5"/>
                <w:sz w:val="20"/>
                <w:szCs w:val="20"/>
                <w:lang w:val="en-US"/>
              </w:rPr>
              <w:t>Yes</w:t>
            </w:r>
          </w:p>
        </w:tc>
        <w:tc>
          <w:tcPr>
            <w:tcW w:w="1978" w:type="dxa"/>
            <w:tcBorders>
              <w:left w:val="single" w:sz="6" w:space="0" w:color="4F81BC"/>
              <w:right w:val="single" w:sz="6" w:space="0" w:color="4F81BC"/>
            </w:tcBorders>
            <w:shd w:val="clear" w:color="auto" w:fill="A7BEDE"/>
          </w:tcPr>
          <w:p w14:paraId="78BA1E5C" w14:textId="77777777" w:rsidR="00716F59" w:rsidRPr="00716F59" w:rsidRDefault="00716F59" w:rsidP="00716F59">
            <w:pPr>
              <w:widowControl w:val="0"/>
              <w:autoSpaceDE w:val="0"/>
              <w:autoSpaceDN w:val="0"/>
              <w:spacing w:after="0" w:line="253" w:lineRule="exact"/>
              <w:ind w:left="789" w:right="769"/>
              <w:jc w:val="center"/>
              <w:rPr>
                <w:rFonts w:ascii="Arial" w:eastAsia="Arial" w:hAnsi="Arial" w:cs="Arial"/>
                <w:spacing w:val="-5"/>
                <w:sz w:val="20"/>
                <w:szCs w:val="20"/>
                <w:lang w:val="en-US"/>
              </w:rPr>
            </w:pPr>
          </w:p>
          <w:p w14:paraId="172B9C4C" w14:textId="77777777" w:rsidR="00716F59" w:rsidRPr="00716F59" w:rsidRDefault="00716F59" w:rsidP="00716F59">
            <w:pPr>
              <w:widowControl w:val="0"/>
              <w:autoSpaceDE w:val="0"/>
              <w:autoSpaceDN w:val="0"/>
              <w:spacing w:after="0" w:line="253" w:lineRule="exact"/>
              <w:ind w:left="789" w:right="769"/>
              <w:jc w:val="center"/>
              <w:rPr>
                <w:rFonts w:ascii="Arial" w:eastAsia="Arial" w:hAnsi="Arial" w:cs="Arial"/>
                <w:sz w:val="20"/>
                <w:szCs w:val="20"/>
                <w:lang w:val="en-US"/>
              </w:rPr>
            </w:pPr>
            <w:r w:rsidRPr="00716F59">
              <w:rPr>
                <w:rFonts w:ascii="Arial" w:eastAsia="Arial" w:hAnsi="Arial" w:cs="Arial"/>
                <w:spacing w:val="-5"/>
                <w:sz w:val="20"/>
                <w:szCs w:val="20"/>
                <w:lang w:val="en-US"/>
              </w:rPr>
              <w:t>Yes</w:t>
            </w:r>
          </w:p>
        </w:tc>
        <w:tc>
          <w:tcPr>
            <w:tcW w:w="2156" w:type="dxa"/>
            <w:tcBorders>
              <w:left w:val="single" w:sz="6" w:space="0" w:color="4F81BC"/>
            </w:tcBorders>
            <w:shd w:val="clear" w:color="auto" w:fill="A7BEDE"/>
          </w:tcPr>
          <w:p w14:paraId="7F17C03C" w14:textId="77777777" w:rsidR="00716F59" w:rsidRPr="00716F59" w:rsidRDefault="00716F59" w:rsidP="00716F59">
            <w:pPr>
              <w:widowControl w:val="0"/>
              <w:autoSpaceDE w:val="0"/>
              <w:autoSpaceDN w:val="0"/>
              <w:spacing w:after="0" w:line="253" w:lineRule="exact"/>
              <w:ind w:left="874" w:right="860"/>
              <w:jc w:val="center"/>
              <w:rPr>
                <w:rFonts w:ascii="Arial" w:eastAsia="Arial" w:hAnsi="Arial" w:cs="Arial"/>
                <w:spacing w:val="-5"/>
                <w:sz w:val="20"/>
                <w:szCs w:val="20"/>
                <w:lang w:val="en-US"/>
              </w:rPr>
            </w:pPr>
          </w:p>
          <w:p w14:paraId="4D36B994" w14:textId="77777777" w:rsidR="00716F59" w:rsidRPr="00716F59" w:rsidRDefault="00716F59" w:rsidP="00716F59">
            <w:pPr>
              <w:widowControl w:val="0"/>
              <w:autoSpaceDE w:val="0"/>
              <w:autoSpaceDN w:val="0"/>
              <w:spacing w:after="0" w:line="253" w:lineRule="exact"/>
              <w:ind w:left="874" w:right="860"/>
              <w:jc w:val="center"/>
              <w:rPr>
                <w:rFonts w:ascii="Arial" w:eastAsia="Arial" w:hAnsi="Arial" w:cs="Arial"/>
                <w:sz w:val="20"/>
                <w:szCs w:val="20"/>
                <w:lang w:val="en-US"/>
              </w:rPr>
            </w:pPr>
            <w:r w:rsidRPr="00716F59">
              <w:rPr>
                <w:rFonts w:ascii="Arial" w:eastAsia="Arial" w:hAnsi="Arial" w:cs="Arial"/>
                <w:spacing w:val="-5"/>
                <w:sz w:val="20"/>
                <w:szCs w:val="20"/>
                <w:lang w:val="en-US"/>
              </w:rPr>
              <w:t>Yes</w:t>
            </w:r>
          </w:p>
        </w:tc>
      </w:tr>
      <w:tr w:rsidR="00716F59" w:rsidRPr="00716F59" w14:paraId="1E5F57DB" w14:textId="77777777" w:rsidTr="001B2CA4">
        <w:trPr>
          <w:trHeight w:val="1012"/>
        </w:trPr>
        <w:tc>
          <w:tcPr>
            <w:tcW w:w="2323" w:type="dxa"/>
            <w:shd w:val="clear" w:color="auto" w:fill="D2DFED"/>
          </w:tcPr>
          <w:p w14:paraId="37DB5353" w14:textId="77777777" w:rsidR="00716F59" w:rsidRPr="00716F59" w:rsidRDefault="00716F59" w:rsidP="00716F59">
            <w:pPr>
              <w:widowControl w:val="0"/>
              <w:autoSpaceDE w:val="0"/>
              <w:autoSpaceDN w:val="0"/>
              <w:spacing w:after="0" w:line="253" w:lineRule="exact"/>
              <w:ind w:left="529" w:right="510"/>
              <w:jc w:val="center"/>
              <w:rPr>
                <w:rFonts w:ascii="Arial" w:eastAsia="Arial" w:hAnsi="Arial" w:cs="Arial"/>
                <w:spacing w:val="-5"/>
                <w:sz w:val="20"/>
                <w:szCs w:val="20"/>
                <w:lang w:val="en-US"/>
              </w:rPr>
            </w:pPr>
          </w:p>
          <w:p w14:paraId="741875A2" w14:textId="77777777" w:rsidR="00716F59" w:rsidRPr="00716F59" w:rsidRDefault="00716F59" w:rsidP="00716F59">
            <w:pPr>
              <w:widowControl w:val="0"/>
              <w:autoSpaceDE w:val="0"/>
              <w:autoSpaceDN w:val="0"/>
              <w:spacing w:after="0" w:line="253" w:lineRule="exact"/>
              <w:ind w:left="529" w:right="510"/>
              <w:jc w:val="center"/>
              <w:rPr>
                <w:rFonts w:ascii="Arial" w:eastAsia="Arial" w:hAnsi="Arial" w:cs="Arial"/>
                <w:sz w:val="20"/>
                <w:szCs w:val="20"/>
                <w:lang w:val="en-US"/>
              </w:rPr>
            </w:pPr>
            <w:r w:rsidRPr="00716F59">
              <w:rPr>
                <w:rFonts w:ascii="Arial" w:eastAsia="Arial" w:hAnsi="Arial" w:cs="Arial"/>
                <w:spacing w:val="-5"/>
                <w:sz w:val="20"/>
                <w:szCs w:val="20"/>
                <w:lang w:val="en-US"/>
              </w:rPr>
              <w:t>Yes</w:t>
            </w:r>
          </w:p>
        </w:tc>
        <w:tc>
          <w:tcPr>
            <w:tcW w:w="1978" w:type="dxa"/>
            <w:shd w:val="clear" w:color="auto" w:fill="D2DFED"/>
          </w:tcPr>
          <w:p w14:paraId="6965C9ED" w14:textId="77777777" w:rsidR="00716F59" w:rsidRPr="00716F59" w:rsidRDefault="00716F59" w:rsidP="00716F59">
            <w:pPr>
              <w:widowControl w:val="0"/>
              <w:autoSpaceDE w:val="0"/>
              <w:autoSpaceDN w:val="0"/>
              <w:spacing w:after="0" w:line="253" w:lineRule="exact"/>
              <w:ind w:left="276" w:right="256"/>
              <w:jc w:val="center"/>
              <w:rPr>
                <w:rFonts w:ascii="Arial" w:eastAsia="Arial" w:hAnsi="Arial" w:cs="Arial"/>
                <w:spacing w:val="-5"/>
                <w:sz w:val="20"/>
                <w:szCs w:val="20"/>
                <w:lang w:val="en-US"/>
              </w:rPr>
            </w:pPr>
          </w:p>
          <w:p w14:paraId="01006F87" w14:textId="77777777" w:rsidR="00716F59" w:rsidRPr="00716F59" w:rsidRDefault="00716F59" w:rsidP="00716F59">
            <w:pPr>
              <w:widowControl w:val="0"/>
              <w:autoSpaceDE w:val="0"/>
              <w:autoSpaceDN w:val="0"/>
              <w:spacing w:after="0" w:line="253" w:lineRule="exact"/>
              <w:ind w:left="276" w:right="256"/>
              <w:jc w:val="center"/>
              <w:rPr>
                <w:rFonts w:ascii="Arial" w:eastAsia="Arial" w:hAnsi="Arial" w:cs="Arial"/>
                <w:sz w:val="20"/>
                <w:szCs w:val="20"/>
                <w:lang w:val="en-US"/>
              </w:rPr>
            </w:pPr>
            <w:r w:rsidRPr="00716F59">
              <w:rPr>
                <w:rFonts w:ascii="Arial" w:eastAsia="Arial" w:hAnsi="Arial" w:cs="Arial"/>
                <w:spacing w:val="-5"/>
                <w:sz w:val="20"/>
                <w:szCs w:val="20"/>
                <w:lang w:val="en-US"/>
              </w:rPr>
              <w:t>Yes</w:t>
            </w:r>
          </w:p>
        </w:tc>
        <w:tc>
          <w:tcPr>
            <w:tcW w:w="2156" w:type="dxa"/>
            <w:shd w:val="clear" w:color="auto" w:fill="D2DFED"/>
          </w:tcPr>
          <w:p w14:paraId="08C34D23" w14:textId="77777777" w:rsidR="00716F59" w:rsidRPr="00716F59" w:rsidRDefault="00716F59" w:rsidP="00716F59">
            <w:pPr>
              <w:widowControl w:val="0"/>
              <w:autoSpaceDE w:val="0"/>
              <w:autoSpaceDN w:val="0"/>
              <w:spacing w:after="0" w:line="253" w:lineRule="exact"/>
              <w:ind w:left="470" w:right="456"/>
              <w:jc w:val="center"/>
              <w:rPr>
                <w:rFonts w:ascii="Arial" w:eastAsia="Arial" w:hAnsi="Arial" w:cs="Arial"/>
                <w:spacing w:val="-5"/>
                <w:sz w:val="20"/>
                <w:szCs w:val="20"/>
                <w:lang w:val="en-US"/>
              </w:rPr>
            </w:pPr>
          </w:p>
          <w:p w14:paraId="4772E8F2" w14:textId="77777777" w:rsidR="00716F59" w:rsidRPr="00716F59" w:rsidRDefault="00716F59" w:rsidP="00716F59">
            <w:pPr>
              <w:widowControl w:val="0"/>
              <w:autoSpaceDE w:val="0"/>
              <w:autoSpaceDN w:val="0"/>
              <w:spacing w:after="0" w:line="253" w:lineRule="exact"/>
              <w:ind w:left="470" w:right="456"/>
              <w:jc w:val="center"/>
              <w:rPr>
                <w:rFonts w:ascii="Arial" w:eastAsia="Arial" w:hAnsi="Arial" w:cs="Arial"/>
                <w:sz w:val="20"/>
                <w:szCs w:val="20"/>
                <w:lang w:val="en-US"/>
              </w:rPr>
            </w:pPr>
            <w:r w:rsidRPr="00716F59">
              <w:rPr>
                <w:rFonts w:ascii="Arial" w:eastAsia="Arial" w:hAnsi="Arial" w:cs="Arial"/>
                <w:spacing w:val="-5"/>
                <w:sz w:val="20"/>
                <w:szCs w:val="20"/>
                <w:lang w:val="en-US"/>
              </w:rPr>
              <w:t>Yes</w:t>
            </w:r>
          </w:p>
        </w:tc>
      </w:tr>
    </w:tbl>
    <w:p w14:paraId="4ABA36BD" w14:textId="77777777" w:rsidR="00716F59" w:rsidRPr="00716F59" w:rsidRDefault="00716F59" w:rsidP="00716F59">
      <w:pPr>
        <w:widowControl w:val="0"/>
        <w:autoSpaceDE w:val="0"/>
        <w:autoSpaceDN w:val="0"/>
        <w:spacing w:before="1" w:after="0" w:line="240" w:lineRule="auto"/>
        <w:ind w:left="812" w:right="4524"/>
        <w:jc w:val="center"/>
        <w:rPr>
          <w:rFonts w:ascii="Arial" w:eastAsia="Arial" w:hAnsi="Arial" w:cs="Arial"/>
          <w:b/>
          <w:sz w:val="20"/>
          <w:szCs w:val="20"/>
          <w:lang w:val="en-US"/>
        </w:rPr>
      </w:pPr>
      <w:r w:rsidRPr="00716F59">
        <w:rPr>
          <w:rFonts w:ascii="Arial" w:eastAsia="Arial" w:hAnsi="Arial" w:cs="Arial"/>
          <w:noProof/>
          <w:sz w:val="20"/>
          <w:szCs w:val="20"/>
          <w:lang w:val="en-US"/>
        </w:rPr>
        <mc:AlternateContent>
          <mc:Choice Requires="wps">
            <w:drawing>
              <wp:anchor distT="0" distB="0" distL="114300" distR="114300" simplePos="0" relativeHeight="251659264" behindDoc="0" locked="0" layoutInCell="1" allowOverlap="1" wp14:anchorId="37955869" wp14:editId="776D93C0">
                <wp:simplePos x="0" y="0"/>
                <wp:positionH relativeFrom="page">
                  <wp:posOffset>2534920</wp:posOffset>
                </wp:positionH>
                <wp:positionV relativeFrom="paragraph">
                  <wp:posOffset>162560</wp:posOffset>
                </wp:positionV>
                <wp:extent cx="4112895" cy="3128010"/>
                <wp:effectExtent l="0" t="0" r="0" b="0"/>
                <wp:wrapNone/>
                <wp:docPr id="2117128232" name="docshape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2895" cy="3128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CellMar>
                                <w:left w:w="0" w:type="dxa"/>
                                <w:right w:w="0" w:type="dxa"/>
                              </w:tblCellMar>
                              <w:tblLook w:val="01E0" w:firstRow="1" w:lastRow="1" w:firstColumn="1" w:lastColumn="1" w:noHBand="0" w:noVBand="0"/>
                            </w:tblPr>
                            <w:tblGrid>
                              <w:gridCol w:w="2323"/>
                              <w:gridCol w:w="1978"/>
                              <w:gridCol w:w="2156"/>
                            </w:tblGrid>
                            <w:tr w:rsidR="00716F59" w14:paraId="5D3B0952" w14:textId="77777777" w:rsidTr="0081234F">
                              <w:trPr>
                                <w:trHeight w:val="1115"/>
                              </w:trPr>
                              <w:tc>
                                <w:tcPr>
                                  <w:tcW w:w="2323" w:type="dxa"/>
                                  <w:shd w:val="clear" w:color="auto" w:fill="D2DFED"/>
                                </w:tcPr>
                                <w:p w14:paraId="201F8850" w14:textId="77777777" w:rsidR="00716F59" w:rsidRDefault="00716F59">
                                  <w:pPr>
                                    <w:pStyle w:val="TableParagraph"/>
                                    <w:spacing w:before="22"/>
                                    <w:ind w:left="529" w:right="510"/>
                                    <w:jc w:val="center"/>
                                  </w:pPr>
                                  <w:r>
                                    <w:rPr>
                                      <w:spacing w:val="-5"/>
                                    </w:rPr>
                                    <w:t>Yes</w:t>
                                  </w:r>
                                </w:p>
                              </w:tc>
                              <w:tc>
                                <w:tcPr>
                                  <w:tcW w:w="1978" w:type="dxa"/>
                                  <w:shd w:val="clear" w:color="auto" w:fill="D2DFED"/>
                                </w:tcPr>
                                <w:p w14:paraId="74BD1C95" w14:textId="77777777" w:rsidR="00716F59" w:rsidRDefault="00716F59">
                                  <w:pPr>
                                    <w:pStyle w:val="TableParagraph"/>
                                    <w:spacing w:before="22"/>
                                    <w:ind w:left="276" w:right="256"/>
                                    <w:jc w:val="center"/>
                                  </w:pPr>
                                  <w:r>
                                    <w:rPr>
                                      <w:spacing w:val="-5"/>
                                    </w:rPr>
                                    <w:t>Yes</w:t>
                                  </w:r>
                                </w:p>
                              </w:tc>
                              <w:tc>
                                <w:tcPr>
                                  <w:tcW w:w="2156" w:type="dxa"/>
                                  <w:shd w:val="clear" w:color="auto" w:fill="D2DFED"/>
                                </w:tcPr>
                                <w:p w14:paraId="15FE70D3" w14:textId="77777777" w:rsidR="00716F59" w:rsidRDefault="00716F59">
                                  <w:pPr>
                                    <w:pStyle w:val="TableParagraph"/>
                                    <w:spacing w:before="22"/>
                                    <w:ind w:left="470" w:right="456"/>
                                    <w:jc w:val="center"/>
                                  </w:pPr>
                                  <w:r>
                                    <w:rPr>
                                      <w:spacing w:val="-5"/>
                                    </w:rPr>
                                    <w:t>Yes</w:t>
                                  </w:r>
                                </w:p>
                              </w:tc>
                            </w:tr>
                            <w:tr w:rsidR="00716F59" w14:paraId="644D1610" w14:textId="77777777" w:rsidTr="0081234F">
                              <w:trPr>
                                <w:trHeight w:val="545"/>
                              </w:trPr>
                              <w:tc>
                                <w:tcPr>
                                  <w:tcW w:w="2323" w:type="dxa"/>
                                  <w:tcBorders>
                                    <w:left w:val="single" w:sz="6" w:space="0" w:color="4F81BC"/>
                                    <w:right w:val="single" w:sz="6" w:space="0" w:color="4F81BC"/>
                                  </w:tcBorders>
                                  <w:shd w:val="clear" w:color="auto" w:fill="A7BEDE"/>
                                </w:tcPr>
                                <w:p w14:paraId="3CE1713F" w14:textId="77777777" w:rsidR="00716F59" w:rsidRDefault="00716F59">
                                  <w:pPr>
                                    <w:pStyle w:val="TableParagraph"/>
                                    <w:spacing w:before="20"/>
                                    <w:ind w:left="493" w:right="474"/>
                                    <w:jc w:val="center"/>
                                  </w:pPr>
                                  <w:r>
                                    <w:rPr>
                                      <w:spacing w:val="-5"/>
                                    </w:rPr>
                                    <w:t>Yes</w:t>
                                  </w:r>
                                </w:p>
                              </w:tc>
                              <w:tc>
                                <w:tcPr>
                                  <w:tcW w:w="1978" w:type="dxa"/>
                                  <w:tcBorders>
                                    <w:left w:val="single" w:sz="6" w:space="0" w:color="4F81BC"/>
                                    <w:right w:val="single" w:sz="6" w:space="0" w:color="4F81BC"/>
                                  </w:tcBorders>
                                  <w:shd w:val="clear" w:color="auto" w:fill="A7BEDE"/>
                                </w:tcPr>
                                <w:p w14:paraId="2FC24B4A" w14:textId="77777777" w:rsidR="00716F59" w:rsidRDefault="00716F59">
                                  <w:pPr>
                                    <w:pStyle w:val="TableParagraph"/>
                                    <w:spacing w:before="20"/>
                                    <w:ind w:left="789" w:right="769"/>
                                    <w:jc w:val="center"/>
                                  </w:pPr>
                                  <w:r>
                                    <w:rPr>
                                      <w:spacing w:val="-5"/>
                                    </w:rPr>
                                    <w:t>Yes</w:t>
                                  </w:r>
                                </w:p>
                              </w:tc>
                              <w:tc>
                                <w:tcPr>
                                  <w:tcW w:w="2156" w:type="dxa"/>
                                  <w:tcBorders>
                                    <w:left w:val="single" w:sz="6" w:space="0" w:color="4F81BC"/>
                                  </w:tcBorders>
                                  <w:shd w:val="clear" w:color="auto" w:fill="A7BEDE"/>
                                </w:tcPr>
                                <w:p w14:paraId="4BCF21B6" w14:textId="77777777" w:rsidR="00716F59" w:rsidRDefault="00716F59">
                                  <w:pPr>
                                    <w:pStyle w:val="TableParagraph"/>
                                    <w:spacing w:before="20"/>
                                    <w:ind w:left="874" w:right="860"/>
                                    <w:jc w:val="center"/>
                                  </w:pPr>
                                  <w:r>
                                    <w:rPr>
                                      <w:spacing w:val="-5"/>
                                    </w:rPr>
                                    <w:t>Yes</w:t>
                                  </w:r>
                                </w:p>
                              </w:tc>
                            </w:tr>
                            <w:tr w:rsidR="00716F59" w14:paraId="0D093D62" w14:textId="77777777" w:rsidTr="0081234F">
                              <w:trPr>
                                <w:trHeight w:val="1815"/>
                              </w:trPr>
                              <w:tc>
                                <w:tcPr>
                                  <w:tcW w:w="2323" w:type="dxa"/>
                                  <w:shd w:val="clear" w:color="auto" w:fill="D2DFED"/>
                                </w:tcPr>
                                <w:p w14:paraId="7C544092" w14:textId="77777777" w:rsidR="00716F59" w:rsidRDefault="00716F59">
                                  <w:pPr>
                                    <w:pStyle w:val="TableParagraph"/>
                                    <w:spacing w:before="20"/>
                                    <w:ind w:left="529" w:right="510"/>
                                    <w:jc w:val="center"/>
                                    <w:rPr>
                                      <w:spacing w:val="-5"/>
                                    </w:rPr>
                                  </w:pPr>
                                </w:p>
                                <w:p w14:paraId="473E1C4C" w14:textId="77777777" w:rsidR="00716F59" w:rsidRDefault="00716F59">
                                  <w:pPr>
                                    <w:pStyle w:val="TableParagraph"/>
                                    <w:spacing w:before="20"/>
                                    <w:ind w:left="529" w:right="510"/>
                                    <w:jc w:val="center"/>
                                    <w:rPr>
                                      <w:spacing w:val="-5"/>
                                    </w:rPr>
                                  </w:pPr>
                                </w:p>
                                <w:p w14:paraId="34D061CF" w14:textId="77777777" w:rsidR="00716F59" w:rsidRDefault="00716F59">
                                  <w:pPr>
                                    <w:pStyle w:val="TableParagraph"/>
                                    <w:spacing w:before="20"/>
                                    <w:ind w:left="529" w:right="510"/>
                                    <w:jc w:val="center"/>
                                    <w:rPr>
                                      <w:spacing w:val="-5"/>
                                    </w:rPr>
                                  </w:pPr>
                                </w:p>
                                <w:p w14:paraId="3944FFA4" w14:textId="77777777" w:rsidR="00716F59" w:rsidRDefault="00716F59" w:rsidP="0081234F">
                                  <w:pPr>
                                    <w:pStyle w:val="TableParagraph"/>
                                    <w:spacing w:before="20"/>
                                    <w:ind w:left="529" w:right="510"/>
                                    <w:jc w:val="center"/>
                                  </w:pPr>
                                  <w:r>
                                    <w:rPr>
                                      <w:spacing w:val="-5"/>
                                    </w:rPr>
                                    <w:t>Yes</w:t>
                                  </w:r>
                                </w:p>
                              </w:tc>
                              <w:tc>
                                <w:tcPr>
                                  <w:tcW w:w="1978" w:type="dxa"/>
                                  <w:shd w:val="clear" w:color="auto" w:fill="D2DFED"/>
                                </w:tcPr>
                                <w:p w14:paraId="27100E52" w14:textId="77777777" w:rsidR="00716F59" w:rsidRDefault="00716F59">
                                  <w:pPr>
                                    <w:pStyle w:val="TableParagraph"/>
                                    <w:spacing w:before="20"/>
                                    <w:ind w:left="276" w:right="256"/>
                                    <w:jc w:val="center"/>
                                    <w:rPr>
                                      <w:spacing w:val="-5"/>
                                    </w:rPr>
                                  </w:pPr>
                                </w:p>
                                <w:p w14:paraId="2E022E2A" w14:textId="77777777" w:rsidR="00716F59" w:rsidRDefault="00716F59">
                                  <w:pPr>
                                    <w:pStyle w:val="TableParagraph"/>
                                    <w:spacing w:before="20"/>
                                    <w:ind w:left="276" w:right="256"/>
                                    <w:jc w:val="center"/>
                                    <w:rPr>
                                      <w:spacing w:val="-5"/>
                                    </w:rPr>
                                  </w:pPr>
                                </w:p>
                                <w:p w14:paraId="24B1DAF3" w14:textId="77777777" w:rsidR="00716F59" w:rsidRDefault="00716F59">
                                  <w:pPr>
                                    <w:pStyle w:val="TableParagraph"/>
                                    <w:spacing w:before="20"/>
                                    <w:ind w:left="276" w:right="256"/>
                                    <w:jc w:val="center"/>
                                    <w:rPr>
                                      <w:spacing w:val="-5"/>
                                    </w:rPr>
                                  </w:pPr>
                                </w:p>
                                <w:p w14:paraId="56296003" w14:textId="77777777" w:rsidR="00716F59" w:rsidRDefault="00716F59">
                                  <w:pPr>
                                    <w:pStyle w:val="TableParagraph"/>
                                    <w:spacing w:before="20"/>
                                    <w:ind w:left="276" w:right="256"/>
                                    <w:jc w:val="center"/>
                                  </w:pPr>
                                  <w:r>
                                    <w:rPr>
                                      <w:spacing w:val="-5"/>
                                    </w:rPr>
                                    <w:t>Yes</w:t>
                                  </w:r>
                                </w:p>
                              </w:tc>
                              <w:tc>
                                <w:tcPr>
                                  <w:tcW w:w="2156" w:type="dxa"/>
                                  <w:shd w:val="clear" w:color="auto" w:fill="D2DFED"/>
                                </w:tcPr>
                                <w:p w14:paraId="0C5534BA" w14:textId="77777777" w:rsidR="00716F59" w:rsidRDefault="00716F59">
                                  <w:pPr>
                                    <w:pStyle w:val="TableParagraph"/>
                                    <w:spacing w:before="20"/>
                                    <w:ind w:left="470" w:right="456"/>
                                    <w:jc w:val="center"/>
                                    <w:rPr>
                                      <w:spacing w:val="-5"/>
                                    </w:rPr>
                                  </w:pPr>
                                </w:p>
                                <w:p w14:paraId="3BD46AAF" w14:textId="77777777" w:rsidR="00716F59" w:rsidRDefault="00716F59">
                                  <w:pPr>
                                    <w:pStyle w:val="TableParagraph"/>
                                    <w:spacing w:before="20"/>
                                    <w:ind w:left="470" w:right="456"/>
                                    <w:jc w:val="center"/>
                                    <w:rPr>
                                      <w:spacing w:val="-5"/>
                                    </w:rPr>
                                  </w:pPr>
                                </w:p>
                                <w:p w14:paraId="5F0D8E5E" w14:textId="77777777" w:rsidR="00716F59" w:rsidRDefault="00716F59">
                                  <w:pPr>
                                    <w:pStyle w:val="TableParagraph"/>
                                    <w:spacing w:before="20"/>
                                    <w:ind w:left="470" w:right="456"/>
                                    <w:jc w:val="center"/>
                                    <w:rPr>
                                      <w:spacing w:val="-5"/>
                                    </w:rPr>
                                  </w:pPr>
                                </w:p>
                                <w:p w14:paraId="261BA157" w14:textId="77777777" w:rsidR="00716F59" w:rsidRDefault="00716F59">
                                  <w:pPr>
                                    <w:pStyle w:val="TableParagraph"/>
                                    <w:spacing w:before="20"/>
                                    <w:ind w:left="470" w:right="456"/>
                                    <w:jc w:val="center"/>
                                  </w:pPr>
                                  <w:r>
                                    <w:rPr>
                                      <w:spacing w:val="-5"/>
                                    </w:rPr>
                                    <w:t>Yes</w:t>
                                  </w:r>
                                </w:p>
                              </w:tc>
                            </w:tr>
                            <w:tr w:rsidR="00716F59" w14:paraId="64003114" w14:textId="77777777">
                              <w:trPr>
                                <w:trHeight w:val="1519"/>
                              </w:trPr>
                              <w:tc>
                                <w:tcPr>
                                  <w:tcW w:w="2323" w:type="dxa"/>
                                  <w:tcBorders>
                                    <w:left w:val="single" w:sz="6" w:space="0" w:color="4F81BC"/>
                                    <w:right w:val="single" w:sz="6" w:space="0" w:color="4F81BC"/>
                                  </w:tcBorders>
                                  <w:shd w:val="clear" w:color="auto" w:fill="A7BEDE"/>
                                </w:tcPr>
                                <w:p w14:paraId="3684839C" w14:textId="77777777" w:rsidR="00716F59" w:rsidRDefault="00716F59">
                                  <w:pPr>
                                    <w:pStyle w:val="TableParagraph"/>
                                    <w:spacing w:before="20"/>
                                    <w:ind w:left="493" w:right="474"/>
                                    <w:jc w:val="center"/>
                                  </w:pPr>
                                  <w:r>
                                    <w:rPr>
                                      <w:spacing w:val="-5"/>
                                    </w:rPr>
                                    <w:t>Yes</w:t>
                                  </w:r>
                                </w:p>
                              </w:tc>
                              <w:tc>
                                <w:tcPr>
                                  <w:tcW w:w="1978" w:type="dxa"/>
                                  <w:tcBorders>
                                    <w:left w:val="single" w:sz="6" w:space="0" w:color="4F81BC"/>
                                    <w:right w:val="single" w:sz="6" w:space="0" w:color="4F81BC"/>
                                  </w:tcBorders>
                                  <w:shd w:val="clear" w:color="auto" w:fill="A7BEDE"/>
                                </w:tcPr>
                                <w:p w14:paraId="14B9DB8E" w14:textId="77777777" w:rsidR="00716F59" w:rsidRDefault="00716F59">
                                  <w:pPr>
                                    <w:pStyle w:val="TableParagraph"/>
                                    <w:spacing w:before="20"/>
                                    <w:ind w:left="789" w:right="769"/>
                                    <w:jc w:val="center"/>
                                  </w:pPr>
                                  <w:r>
                                    <w:rPr>
                                      <w:spacing w:val="-5"/>
                                    </w:rPr>
                                    <w:t>Yes</w:t>
                                  </w:r>
                                </w:p>
                              </w:tc>
                              <w:tc>
                                <w:tcPr>
                                  <w:tcW w:w="2156" w:type="dxa"/>
                                  <w:tcBorders>
                                    <w:left w:val="single" w:sz="6" w:space="0" w:color="4F81BC"/>
                                  </w:tcBorders>
                                  <w:shd w:val="clear" w:color="auto" w:fill="A7BEDE"/>
                                </w:tcPr>
                                <w:p w14:paraId="39288EEF" w14:textId="77777777" w:rsidR="00716F59" w:rsidRDefault="00716F59">
                                  <w:pPr>
                                    <w:pStyle w:val="TableParagraph"/>
                                    <w:spacing w:before="20"/>
                                    <w:ind w:left="874" w:right="860"/>
                                    <w:jc w:val="center"/>
                                  </w:pPr>
                                  <w:r>
                                    <w:rPr>
                                      <w:spacing w:val="-5"/>
                                    </w:rPr>
                                    <w:t>Yes</w:t>
                                  </w:r>
                                </w:p>
                              </w:tc>
                            </w:tr>
                            <w:tr w:rsidR="00716F59" w14:paraId="5621629B" w14:textId="77777777">
                              <w:trPr>
                                <w:trHeight w:val="1011"/>
                              </w:trPr>
                              <w:tc>
                                <w:tcPr>
                                  <w:tcW w:w="2323" w:type="dxa"/>
                                  <w:shd w:val="clear" w:color="auto" w:fill="D2DFED"/>
                                </w:tcPr>
                                <w:p w14:paraId="7667A654" w14:textId="77777777" w:rsidR="00716F59" w:rsidRDefault="00716F59">
                                  <w:pPr>
                                    <w:pStyle w:val="TableParagraph"/>
                                    <w:spacing w:before="20"/>
                                    <w:ind w:left="529" w:right="510"/>
                                    <w:jc w:val="center"/>
                                  </w:pPr>
                                  <w:r>
                                    <w:rPr>
                                      <w:spacing w:val="-5"/>
                                    </w:rPr>
                                    <w:t>Yes</w:t>
                                  </w:r>
                                </w:p>
                              </w:tc>
                              <w:tc>
                                <w:tcPr>
                                  <w:tcW w:w="1978" w:type="dxa"/>
                                  <w:shd w:val="clear" w:color="auto" w:fill="D2DFED"/>
                                </w:tcPr>
                                <w:p w14:paraId="0164CB19" w14:textId="77777777" w:rsidR="00716F59" w:rsidRDefault="00716F59">
                                  <w:pPr>
                                    <w:pStyle w:val="TableParagraph"/>
                                    <w:spacing w:before="20"/>
                                    <w:ind w:left="276" w:right="256"/>
                                    <w:jc w:val="center"/>
                                  </w:pPr>
                                  <w:r>
                                    <w:rPr>
                                      <w:spacing w:val="-5"/>
                                    </w:rPr>
                                    <w:t>Yes</w:t>
                                  </w:r>
                                </w:p>
                              </w:tc>
                              <w:tc>
                                <w:tcPr>
                                  <w:tcW w:w="2156" w:type="dxa"/>
                                  <w:shd w:val="clear" w:color="auto" w:fill="D2DFED"/>
                                </w:tcPr>
                                <w:p w14:paraId="12D024D3" w14:textId="77777777" w:rsidR="00716F59" w:rsidRDefault="00716F59">
                                  <w:pPr>
                                    <w:pStyle w:val="TableParagraph"/>
                                    <w:spacing w:before="20"/>
                                    <w:ind w:left="470" w:right="456"/>
                                    <w:jc w:val="center"/>
                                  </w:pPr>
                                  <w:r>
                                    <w:rPr>
                                      <w:spacing w:val="-5"/>
                                    </w:rPr>
                                    <w:t>Yes</w:t>
                                  </w:r>
                                </w:p>
                              </w:tc>
                            </w:tr>
                          </w:tbl>
                          <w:p w14:paraId="59D0C33D" w14:textId="77777777" w:rsidR="00716F59" w:rsidRDefault="00716F59" w:rsidP="00716F59">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955869" id="_x0000_t202" coordsize="21600,21600" o:spt="202" path="m,l,21600r21600,l21600,xe">
                <v:stroke joinstyle="miter"/>
                <v:path gradientshapeok="t" o:connecttype="rect"/>
              </v:shapetype>
              <v:shape id="docshape11" o:spid="_x0000_s1026" type="#_x0000_t202" style="position:absolute;left:0;text-align:left;margin-left:199.6pt;margin-top:12.8pt;width:323.85pt;height:246.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" filled="f" stroked="f">
                <v:textbox inset="0,0,0,0">
                  <w:txbxContent>
                    <w:tbl>
                      <w:tblPr>
                        <w:tblW w:w="0" w:type="auto"/>
                        <w:tblInd w:w="10" w:type="dxa"/>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CellMar>
                          <w:left w:w="0" w:type="dxa"/>
                          <w:right w:w="0" w:type="dxa"/>
                        </w:tblCellMar>
                        <w:tblLook w:val="01E0" w:firstRow="1" w:lastRow="1" w:firstColumn="1" w:lastColumn="1" w:noHBand="0" w:noVBand="0"/>
                      </w:tblPr>
                      <w:tblGrid>
                        <w:gridCol w:w="2323"/>
                        <w:gridCol w:w="1978"/>
                        <w:gridCol w:w="2156"/>
                      </w:tblGrid>
                      <w:tr w:rsidR="00716F59" w14:paraId="5D3B0952" w14:textId="77777777" w:rsidTr="0081234F">
                        <w:trPr>
                          <w:trHeight w:val="1115"/>
                        </w:trPr>
                        <w:tc>
                          <w:tcPr>
                            <w:tcW w:w="2323" w:type="dxa"/>
                            <w:shd w:val="clear" w:color="auto" w:fill="D2DFED"/>
                          </w:tcPr>
                          <w:p w14:paraId="201F8850" w14:textId="77777777" w:rsidR="00716F59" w:rsidRDefault="00716F59">
                            <w:pPr>
                              <w:pStyle w:val="TableParagraph"/>
                              <w:spacing w:before="22"/>
                              <w:ind w:left="529" w:right="510"/>
                              <w:jc w:val="center"/>
                            </w:pPr>
                            <w:r>
                              <w:rPr>
                                <w:spacing w:val="-5"/>
                              </w:rPr>
                              <w:t>Yes</w:t>
                            </w:r>
                          </w:p>
                        </w:tc>
                        <w:tc>
                          <w:tcPr>
                            <w:tcW w:w="1978" w:type="dxa"/>
                            <w:shd w:val="clear" w:color="auto" w:fill="D2DFED"/>
                          </w:tcPr>
                          <w:p w14:paraId="74BD1C95" w14:textId="77777777" w:rsidR="00716F59" w:rsidRDefault="00716F59">
                            <w:pPr>
                              <w:pStyle w:val="TableParagraph"/>
                              <w:spacing w:before="22"/>
                              <w:ind w:left="276" w:right="256"/>
                              <w:jc w:val="center"/>
                            </w:pPr>
                            <w:r>
                              <w:rPr>
                                <w:spacing w:val="-5"/>
                              </w:rPr>
                              <w:t>Yes</w:t>
                            </w:r>
                          </w:p>
                        </w:tc>
                        <w:tc>
                          <w:tcPr>
                            <w:tcW w:w="2156" w:type="dxa"/>
                            <w:shd w:val="clear" w:color="auto" w:fill="D2DFED"/>
                          </w:tcPr>
                          <w:p w14:paraId="15FE70D3" w14:textId="77777777" w:rsidR="00716F59" w:rsidRDefault="00716F59">
                            <w:pPr>
                              <w:pStyle w:val="TableParagraph"/>
                              <w:spacing w:before="22"/>
                              <w:ind w:left="470" w:right="456"/>
                              <w:jc w:val="center"/>
                            </w:pPr>
                            <w:r>
                              <w:rPr>
                                <w:spacing w:val="-5"/>
                              </w:rPr>
                              <w:t>Yes</w:t>
                            </w:r>
                          </w:p>
                        </w:tc>
                      </w:tr>
                      <w:tr w:rsidR="00716F59" w14:paraId="644D1610" w14:textId="77777777" w:rsidTr="0081234F">
                        <w:trPr>
                          <w:trHeight w:val="545"/>
                        </w:trPr>
                        <w:tc>
                          <w:tcPr>
                            <w:tcW w:w="2323" w:type="dxa"/>
                            <w:tcBorders>
                              <w:left w:val="single" w:sz="6" w:space="0" w:color="4F81BC"/>
                              <w:right w:val="single" w:sz="6" w:space="0" w:color="4F81BC"/>
                            </w:tcBorders>
                            <w:shd w:val="clear" w:color="auto" w:fill="A7BEDE"/>
                          </w:tcPr>
                          <w:p w14:paraId="3CE1713F" w14:textId="77777777" w:rsidR="00716F59" w:rsidRDefault="00716F59">
                            <w:pPr>
                              <w:pStyle w:val="TableParagraph"/>
                              <w:spacing w:before="20"/>
                              <w:ind w:left="493" w:right="474"/>
                              <w:jc w:val="center"/>
                            </w:pPr>
                            <w:r>
                              <w:rPr>
                                <w:spacing w:val="-5"/>
                              </w:rPr>
                              <w:t>Yes</w:t>
                            </w:r>
                          </w:p>
                        </w:tc>
                        <w:tc>
                          <w:tcPr>
                            <w:tcW w:w="1978" w:type="dxa"/>
                            <w:tcBorders>
                              <w:left w:val="single" w:sz="6" w:space="0" w:color="4F81BC"/>
                              <w:right w:val="single" w:sz="6" w:space="0" w:color="4F81BC"/>
                            </w:tcBorders>
                            <w:shd w:val="clear" w:color="auto" w:fill="A7BEDE"/>
                          </w:tcPr>
                          <w:p w14:paraId="2FC24B4A" w14:textId="77777777" w:rsidR="00716F59" w:rsidRDefault="00716F59">
                            <w:pPr>
                              <w:pStyle w:val="TableParagraph"/>
                              <w:spacing w:before="20"/>
                              <w:ind w:left="789" w:right="769"/>
                              <w:jc w:val="center"/>
                            </w:pPr>
                            <w:r>
                              <w:rPr>
                                <w:spacing w:val="-5"/>
                              </w:rPr>
                              <w:t>Yes</w:t>
                            </w:r>
                          </w:p>
                        </w:tc>
                        <w:tc>
                          <w:tcPr>
                            <w:tcW w:w="2156" w:type="dxa"/>
                            <w:tcBorders>
                              <w:left w:val="single" w:sz="6" w:space="0" w:color="4F81BC"/>
                            </w:tcBorders>
                            <w:shd w:val="clear" w:color="auto" w:fill="A7BEDE"/>
                          </w:tcPr>
                          <w:p w14:paraId="4BCF21B6" w14:textId="77777777" w:rsidR="00716F59" w:rsidRDefault="00716F59">
                            <w:pPr>
                              <w:pStyle w:val="TableParagraph"/>
                              <w:spacing w:before="20"/>
                              <w:ind w:left="874" w:right="860"/>
                              <w:jc w:val="center"/>
                            </w:pPr>
                            <w:r>
                              <w:rPr>
                                <w:spacing w:val="-5"/>
                              </w:rPr>
                              <w:t>Yes</w:t>
                            </w:r>
                          </w:p>
                        </w:tc>
                      </w:tr>
                      <w:tr w:rsidR="00716F59" w14:paraId="0D093D62" w14:textId="77777777" w:rsidTr="0081234F">
                        <w:trPr>
                          <w:trHeight w:val="1815"/>
                        </w:trPr>
                        <w:tc>
                          <w:tcPr>
                            <w:tcW w:w="2323" w:type="dxa"/>
                            <w:shd w:val="clear" w:color="auto" w:fill="D2DFED"/>
                          </w:tcPr>
                          <w:p w14:paraId="7C544092" w14:textId="77777777" w:rsidR="00716F59" w:rsidRDefault="00716F59">
                            <w:pPr>
                              <w:pStyle w:val="TableParagraph"/>
                              <w:spacing w:before="20"/>
                              <w:ind w:left="529" w:right="510"/>
                              <w:jc w:val="center"/>
                              <w:rPr>
                                <w:spacing w:val="-5"/>
                              </w:rPr>
                            </w:pPr>
                          </w:p>
                          <w:p w14:paraId="473E1C4C" w14:textId="77777777" w:rsidR="00716F59" w:rsidRDefault="00716F59">
                            <w:pPr>
                              <w:pStyle w:val="TableParagraph"/>
                              <w:spacing w:before="20"/>
                              <w:ind w:left="529" w:right="510"/>
                              <w:jc w:val="center"/>
                              <w:rPr>
                                <w:spacing w:val="-5"/>
                              </w:rPr>
                            </w:pPr>
                          </w:p>
                          <w:p w14:paraId="34D061CF" w14:textId="77777777" w:rsidR="00716F59" w:rsidRDefault="00716F59">
                            <w:pPr>
                              <w:pStyle w:val="TableParagraph"/>
                              <w:spacing w:before="20"/>
                              <w:ind w:left="529" w:right="510"/>
                              <w:jc w:val="center"/>
                              <w:rPr>
                                <w:spacing w:val="-5"/>
                              </w:rPr>
                            </w:pPr>
                          </w:p>
                          <w:p w14:paraId="3944FFA4" w14:textId="77777777" w:rsidR="00716F59" w:rsidRDefault="00716F59" w:rsidP="0081234F">
                            <w:pPr>
                              <w:pStyle w:val="TableParagraph"/>
                              <w:spacing w:before="20"/>
                              <w:ind w:left="529" w:right="510"/>
                              <w:jc w:val="center"/>
                            </w:pPr>
                            <w:r>
                              <w:rPr>
                                <w:spacing w:val="-5"/>
                              </w:rPr>
                              <w:t>Yes</w:t>
                            </w:r>
                          </w:p>
                        </w:tc>
                        <w:tc>
                          <w:tcPr>
                            <w:tcW w:w="1978" w:type="dxa"/>
                            <w:shd w:val="clear" w:color="auto" w:fill="D2DFED"/>
                          </w:tcPr>
                          <w:p w14:paraId="27100E52" w14:textId="77777777" w:rsidR="00716F59" w:rsidRDefault="00716F59">
                            <w:pPr>
                              <w:pStyle w:val="TableParagraph"/>
                              <w:spacing w:before="20"/>
                              <w:ind w:left="276" w:right="256"/>
                              <w:jc w:val="center"/>
                              <w:rPr>
                                <w:spacing w:val="-5"/>
                              </w:rPr>
                            </w:pPr>
                          </w:p>
                          <w:p w14:paraId="2E022E2A" w14:textId="77777777" w:rsidR="00716F59" w:rsidRDefault="00716F59">
                            <w:pPr>
                              <w:pStyle w:val="TableParagraph"/>
                              <w:spacing w:before="20"/>
                              <w:ind w:left="276" w:right="256"/>
                              <w:jc w:val="center"/>
                              <w:rPr>
                                <w:spacing w:val="-5"/>
                              </w:rPr>
                            </w:pPr>
                          </w:p>
                          <w:p w14:paraId="24B1DAF3" w14:textId="77777777" w:rsidR="00716F59" w:rsidRDefault="00716F59">
                            <w:pPr>
                              <w:pStyle w:val="TableParagraph"/>
                              <w:spacing w:before="20"/>
                              <w:ind w:left="276" w:right="256"/>
                              <w:jc w:val="center"/>
                              <w:rPr>
                                <w:spacing w:val="-5"/>
                              </w:rPr>
                            </w:pPr>
                          </w:p>
                          <w:p w14:paraId="56296003" w14:textId="77777777" w:rsidR="00716F59" w:rsidRDefault="00716F59">
                            <w:pPr>
                              <w:pStyle w:val="TableParagraph"/>
                              <w:spacing w:before="20"/>
                              <w:ind w:left="276" w:right="256"/>
                              <w:jc w:val="center"/>
                            </w:pPr>
                            <w:r>
                              <w:rPr>
                                <w:spacing w:val="-5"/>
                              </w:rPr>
                              <w:t>Yes</w:t>
                            </w:r>
                          </w:p>
                        </w:tc>
                        <w:tc>
                          <w:tcPr>
                            <w:tcW w:w="2156" w:type="dxa"/>
                            <w:shd w:val="clear" w:color="auto" w:fill="D2DFED"/>
                          </w:tcPr>
                          <w:p w14:paraId="0C5534BA" w14:textId="77777777" w:rsidR="00716F59" w:rsidRDefault="00716F59">
                            <w:pPr>
                              <w:pStyle w:val="TableParagraph"/>
                              <w:spacing w:before="20"/>
                              <w:ind w:left="470" w:right="456"/>
                              <w:jc w:val="center"/>
                              <w:rPr>
                                <w:spacing w:val="-5"/>
                              </w:rPr>
                            </w:pPr>
                          </w:p>
                          <w:p w14:paraId="3BD46AAF" w14:textId="77777777" w:rsidR="00716F59" w:rsidRDefault="00716F59">
                            <w:pPr>
                              <w:pStyle w:val="TableParagraph"/>
                              <w:spacing w:before="20"/>
                              <w:ind w:left="470" w:right="456"/>
                              <w:jc w:val="center"/>
                              <w:rPr>
                                <w:spacing w:val="-5"/>
                              </w:rPr>
                            </w:pPr>
                          </w:p>
                          <w:p w14:paraId="5F0D8E5E" w14:textId="77777777" w:rsidR="00716F59" w:rsidRDefault="00716F59">
                            <w:pPr>
                              <w:pStyle w:val="TableParagraph"/>
                              <w:spacing w:before="20"/>
                              <w:ind w:left="470" w:right="456"/>
                              <w:jc w:val="center"/>
                              <w:rPr>
                                <w:spacing w:val="-5"/>
                              </w:rPr>
                            </w:pPr>
                          </w:p>
                          <w:p w14:paraId="261BA157" w14:textId="77777777" w:rsidR="00716F59" w:rsidRDefault="00716F59">
                            <w:pPr>
                              <w:pStyle w:val="TableParagraph"/>
                              <w:spacing w:before="20"/>
                              <w:ind w:left="470" w:right="456"/>
                              <w:jc w:val="center"/>
                            </w:pPr>
                            <w:r>
                              <w:rPr>
                                <w:spacing w:val="-5"/>
                              </w:rPr>
                              <w:t>Yes</w:t>
                            </w:r>
                          </w:p>
                        </w:tc>
                      </w:tr>
                      <w:tr w:rsidR="00716F59" w14:paraId="64003114" w14:textId="77777777">
                        <w:trPr>
                          <w:trHeight w:val="1519"/>
                        </w:trPr>
                        <w:tc>
                          <w:tcPr>
                            <w:tcW w:w="2323" w:type="dxa"/>
                            <w:tcBorders>
                              <w:left w:val="single" w:sz="6" w:space="0" w:color="4F81BC"/>
                              <w:right w:val="single" w:sz="6" w:space="0" w:color="4F81BC"/>
                            </w:tcBorders>
                            <w:shd w:val="clear" w:color="auto" w:fill="A7BEDE"/>
                          </w:tcPr>
                          <w:p w14:paraId="3684839C" w14:textId="77777777" w:rsidR="00716F59" w:rsidRDefault="00716F59">
                            <w:pPr>
                              <w:pStyle w:val="TableParagraph"/>
                              <w:spacing w:before="20"/>
                              <w:ind w:left="493" w:right="474"/>
                              <w:jc w:val="center"/>
                            </w:pPr>
                            <w:r>
                              <w:rPr>
                                <w:spacing w:val="-5"/>
                              </w:rPr>
                              <w:t>Yes</w:t>
                            </w:r>
                          </w:p>
                        </w:tc>
                        <w:tc>
                          <w:tcPr>
                            <w:tcW w:w="1978" w:type="dxa"/>
                            <w:tcBorders>
                              <w:left w:val="single" w:sz="6" w:space="0" w:color="4F81BC"/>
                              <w:right w:val="single" w:sz="6" w:space="0" w:color="4F81BC"/>
                            </w:tcBorders>
                            <w:shd w:val="clear" w:color="auto" w:fill="A7BEDE"/>
                          </w:tcPr>
                          <w:p w14:paraId="14B9DB8E" w14:textId="77777777" w:rsidR="00716F59" w:rsidRDefault="00716F59">
                            <w:pPr>
                              <w:pStyle w:val="TableParagraph"/>
                              <w:spacing w:before="20"/>
                              <w:ind w:left="789" w:right="769"/>
                              <w:jc w:val="center"/>
                            </w:pPr>
                            <w:r>
                              <w:rPr>
                                <w:spacing w:val="-5"/>
                              </w:rPr>
                              <w:t>Yes</w:t>
                            </w:r>
                          </w:p>
                        </w:tc>
                        <w:tc>
                          <w:tcPr>
                            <w:tcW w:w="2156" w:type="dxa"/>
                            <w:tcBorders>
                              <w:left w:val="single" w:sz="6" w:space="0" w:color="4F81BC"/>
                            </w:tcBorders>
                            <w:shd w:val="clear" w:color="auto" w:fill="A7BEDE"/>
                          </w:tcPr>
                          <w:p w14:paraId="39288EEF" w14:textId="77777777" w:rsidR="00716F59" w:rsidRDefault="00716F59">
                            <w:pPr>
                              <w:pStyle w:val="TableParagraph"/>
                              <w:spacing w:before="20"/>
                              <w:ind w:left="874" w:right="860"/>
                              <w:jc w:val="center"/>
                            </w:pPr>
                            <w:r>
                              <w:rPr>
                                <w:spacing w:val="-5"/>
                              </w:rPr>
                              <w:t>Yes</w:t>
                            </w:r>
                          </w:p>
                        </w:tc>
                      </w:tr>
                      <w:tr w:rsidR="00716F59" w14:paraId="5621629B" w14:textId="77777777">
                        <w:trPr>
                          <w:trHeight w:val="1011"/>
                        </w:trPr>
                        <w:tc>
                          <w:tcPr>
                            <w:tcW w:w="2323" w:type="dxa"/>
                            <w:shd w:val="clear" w:color="auto" w:fill="D2DFED"/>
                          </w:tcPr>
                          <w:p w14:paraId="7667A654" w14:textId="77777777" w:rsidR="00716F59" w:rsidRDefault="00716F59">
                            <w:pPr>
                              <w:pStyle w:val="TableParagraph"/>
                              <w:spacing w:before="20"/>
                              <w:ind w:left="529" w:right="510"/>
                              <w:jc w:val="center"/>
                            </w:pPr>
                            <w:r>
                              <w:rPr>
                                <w:spacing w:val="-5"/>
                              </w:rPr>
                              <w:t>Yes</w:t>
                            </w:r>
                          </w:p>
                        </w:tc>
                        <w:tc>
                          <w:tcPr>
                            <w:tcW w:w="1978" w:type="dxa"/>
                            <w:shd w:val="clear" w:color="auto" w:fill="D2DFED"/>
                          </w:tcPr>
                          <w:p w14:paraId="0164CB19" w14:textId="77777777" w:rsidR="00716F59" w:rsidRDefault="00716F59">
                            <w:pPr>
                              <w:pStyle w:val="TableParagraph"/>
                              <w:spacing w:before="20"/>
                              <w:ind w:left="276" w:right="256"/>
                              <w:jc w:val="center"/>
                            </w:pPr>
                            <w:r>
                              <w:rPr>
                                <w:spacing w:val="-5"/>
                              </w:rPr>
                              <w:t>Yes</w:t>
                            </w:r>
                          </w:p>
                        </w:tc>
                        <w:tc>
                          <w:tcPr>
                            <w:tcW w:w="2156" w:type="dxa"/>
                            <w:shd w:val="clear" w:color="auto" w:fill="D2DFED"/>
                          </w:tcPr>
                          <w:p w14:paraId="12D024D3" w14:textId="77777777" w:rsidR="00716F59" w:rsidRDefault="00716F59">
                            <w:pPr>
                              <w:pStyle w:val="TableParagraph"/>
                              <w:spacing w:before="20"/>
                              <w:ind w:left="470" w:right="456"/>
                              <w:jc w:val="center"/>
                            </w:pPr>
                            <w:r>
                              <w:rPr>
                                <w:spacing w:val="-5"/>
                              </w:rPr>
                              <w:t>Yes</w:t>
                            </w:r>
                          </w:p>
                        </w:tc>
                      </w:tr>
                    </w:tbl>
                    <w:p w14:paraId="59D0C33D" w14:textId="77777777" w:rsidR="00716F59" w:rsidRDefault="00716F59" w:rsidP="00716F59">
                      <w:pPr>
                        <w:pStyle w:val="BodyText"/>
                      </w:pPr>
                    </w:p>
                  </w:txbxContent>
                </v:textbox>
                <w10:wrap anchorx="page"/>
              </v:shape>
            </w:pict>
          </mc:Fallback>
        </mc:AlternateContent>
      </w:r>
      <w:r w:rsidRPr="00716F59">
        <w:rPr>
          <w:rFonts w:ascii="Arial" w:eastAsia="Arial" w:hAnsi="Arial" w:cs="Arial"/>
          <w:b/>
          <w:sz w:val="20"/>
          <w:szCs w:val="20"/>
          <w:lang w:val="en-US"/>
        </w:rPr>
        <w:t>Prescribing</w:t>
      </w:r>
      <w:r w:rsidRPr="00716F59">
        <w:rPr>
          <w:rFonts w:ascii="Arial" w:eastAsia="Arial" w:hAnsi="Arial" w:cs="Arial"/>
          <w:b/>
          <w:spacing w:val="-6"/>
          <w:sz w:val="20"/>
          <w:szCs w:val="20"/>
          <w:lang w:val="en-US"/>
        </w:rPr>
        <w:t xml:space="preserve"> </w:t>
      </w:r>
      <w:r w:rsidRPr="00716F59">
        <w:rPr>
          <w:rFonts w:ascii="Arial" w:eastAsia="Arial" w:hAnsi="Arial" w:cs="Arial"/>
          <w:b/>
          <w:spacing w:val="-2"/>
          <w:sz w:val="20"/>
          <w:szCs w:val="20"/>
          <w:lang w:val="en-US"/>
        </w:rPr>
        <w:t>Systems</w:t>
      </w:r>
    </w:p>
    <w:p w14:paraId="64D2C3C1" w14:textId="77777777" w:rsidR="00716F59" w:rsidRPr="00716F59" w:rsidRDefault="00716F59" w:rsidP="00716F59">
      <w:pPr>
        <w:widowControl w:val="0"/>
        <w:autoSpaceDE w:val="0"/>
        <w:autoSpaceDN w:val="0"/>
        <w:spacing w:after="0" w:line="240" w:lineRule="auto"/>
        <w:jc w:val="center"/>
        <w:rPr>
          <w:rFonts w:ascii="Arial" w:eastAsia="Arial" w:hAnsi="Arial" w:cs="Arial"/>
          <w:sz w:val="20"/>
          <w:szCs w:val="20"/>
          <w:lang w:val="en-US"/>
        </w:rPr>
        <w:sectPr w:rsidR="00716F59" w:rsidRPr="00716F59">
          <w:type w:val="continuous"/>
          <w:pgSz w:w="11910" w:h="16840"/>
          <w:pgMar w:top="1520" w:right="320" w:bottom="1260" w:left="320" w:header="0" w:footer="1072" w:gutter="0"/>
          <w:cols w:num="2" w:space="720" w:equalWidth="0">
            <w:col w:w="3499" w:space="40"/>
            <w:col w:w="7731"/>
          </w:cols>
        </w:sectPr>
      </w:pPr>
    </w:p>
    <w:p w14:paraId="04ACADD1" w14:textId="77777777" w:rsidR="00716F59" w:rsidRPr="00716F59" w:rsidRDefault="00716F59" w:rsidP="00716F59">
      <w:pPr>
        <w:widowControl w:val="0"/>
        <w:autoSpaceDE w:val="0"/>
        <w:autoSpaceDN w:val="0"/>
        <w:spacing w:before="81" w:after="0" w:line="240" w:lineRule="auto"/>
        <w:ind w:left="1062" w:right="7697"/>
        <w:rPr>
          <w:rFonts w:ascii="Arial" w:eastAsia="Arial" w:hAnsi="Arial" w:cs="Arial"/>
          <w:b/>
          <w:sz w:val="20"/>
          <w:szCs w:val="20"/>
          <w:lang w:val="en-US"/>
        </w:rPr>
      </w:pPr>
      <w:r w:rsidRPr="00716F59">
        <w:rPr>
          <w:rFonts w:ascii="Arial" w:eastAsia="Arial" w:hAnsi="Arial" w:cs="Arial"/>
          <w:noProof/>
          <w:sz w:val="20"/>
          <w:szCs w:val="20"/>
          <w:lang w:val="en-US"/>
        </w:rPr>
        <w:lastRenderedPageBreak/>
        <mc:AlternateContent>
          <mc:Choice Requires="wps">
            <w:drawing>
              <wp:anchor distT="0" distB="0" distL="114300" distR="114300" simplePos="0" relativeHeight="251660288" behindDoc="0" locked="0" layoutInCell="1" allowOverlap="1" wp14:anchorId="41CA2443" wp14:editId="71C793A7">
                <wp:simplePos x="0" y="0"/>
                <wp:positionH relativeFrom="page">
                  <wp:posOffset>2536466</wp:posOffset>
                </wp:positionH>
                <wp:positionV relativeFrom="paragraph">
                  <wp:posOffset>42848</wp:posOffset>
                </wp:positionV>
                <wp:extent cx="4063117" cy="2981739"/>
                <wp:effectExtent l="0" t="0" r="13970" b="9525"/>
                <wp:wrapNone/>
                <wp:docPr id="726328594" name="docshape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3117" cy="29817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CellMar>
                                <w:left w:w="0" w:type="dxa"/>
                                <w:right w:w="0" w:type="dxa"/>
                              </w:tblCellMar>
                              <w:tblLook w:val="01E0" w:firstRow="1" w:lastRow="1" w:firstColumn="1" w:lastColumn="1" w:noHBand="0" w:noVBand="0"/>
                            </w:tblPr>
                            <w:tblGrid>
                              <w:gridCol w:w="2323"/>
                              <w:gridCol w:w="1978"/>
                              <w:gridCol w:w="2156"/>
                            </w:tblGrid>
                            <w:tr w:rsidR="00716F59" w14:paraId="67081408" w14:textId="77777777">
                              <w:trPr>
                                <w:trHeight w:val="1264"/>
                              </w:trPr>
                              <w:tc>
                                <w:tcPr>
                                  <w:tcW w:w="2323" w:type="dxa"/>
                                  <w:tcBorders>
                                    <w:left w:val="single" w:sz="6" w:space="0" w:color="4F81BC"/>
                                    <w:right w:val="single" w:sz="6" w:space="0" w:color="4F81BC"/>
                                  </w:tcBorders>
                                  <w:shd w:val="clear" w:color="auto" w:fill="A7BEDE"/>
                                </w:tcPr>
                                <w:p w14:paraId="5A0836DE" w14:textId="77777777" w:rsidR="00716F59" w:rsidRDefault="00716F59">
                                  <w:pPr>
                                    <w:pStyle w:val="TableParagraph"/>
                                    <w:spacing w:line="253" w:lineRule="exact"/>
                                    <w:ind w:left="493" w:right="474"/>
                                    <w:jc w:val="center"/>
                                  </w:pPr>
                                  <w:r>
                                    <w:rPr>
                                      <w:spacing w:val="-5"/>
                                    </w:rPr>
                                    <w:t>Yes</w:t>
                                  </w:r>
                                </w:p>
                              </w:tc>
                              <w:tc>
                                <w:tcPr>
                                  <w:tcW w:w="1978" w:type="dxa"/>
                                  <w:tcBorders>
                                    <w:left w:val="single" w:sz="6" w:space="0" w:color="4F81BC"/>
                                    <w:right w:val="single" w:sz="6" w:space="0" w:color="4F81BC"/>
                                  </w:tcBorders>
                                  <w:shd w:val="clear" w:color="auto" w:fill="A7BEDE"/>
                                </w:tcPr>
                                <w:p w14:paraId="082DB85F" w14:textId="77777777" w:rsidR="00716F59" w:rsidRDefault="00716F59">
                                  <w:pPr>
                                    <w:pStyle w:val="TableParagraph"/>
                                    <w:spacing w:line="253" w:lineRule="exact"/>
                                    <w:ind w:left="789" w:right="769"/>
                                    <w:jc w:val="center"/>
                                  </w:pPr>
                                  <w:r>
                                    <w:rPr>
                                      <w:spacing w:val="-5"/>
                                    </w:rPr>
                                    <w:t>Yes</w:t>
                                  </w:r>
                                </w:p>
                              </w:tc>
                              <w:tc>
                                <w:tcPr>
                                  <w:tcW w:w="2156" w:type="dxa"/>
                                  <w:tcBorders>
                                    <w:left w:val="single" w:sz="6" w:space="0" w:color="4F81BC"/>
                                  </w:tcBorders>
                                  <w:shd w:val="clear" w:color="auto" w:fill="A7BEDE"/>
                                </w:tcPr>
                                <w:p w14:paraId="5D06C032" w14:textId="77777777" w:rsidR="00716F59" w:rsidRDefault="00716F59">
                                  <w:pPr>
                                    <w:pStyle w:val="TableParagraph"/>
                                    <w:spacing w:line="253" w:lineRule="exact"/>
                                    <w:ind w:left="874" w:right="860"/>
                                    <w:jc w:val="center"/>
                                  </w:pPr>
                                  <w:r>
                                    <w:rPr>
                                      <w:spacing w:val="-5"/>
                                    </w:rPr>
                                    <w:t>Yes</w:t>
                                  </w:r>
                                </w:p>
                              </w:tc>
                            </w:tr>
                            <w:tr w:rsidR="00716F59" w14:paraId="7A8021C4" w14:textId="77777777" w:rsidTr="00BB00F1">
                              <w:trPr>
                                <w:trHeight w:val="1386"/>
                              </w:trPr>
                              <w:tc>
                                <w:tcPr>
                                  <w:tcW w:w="2323" w:type="dxa"/>
                                  <w:shd w:val="clear" w:color="auto" w:fill="D2DFED"/>
                                </w:tcPr>
                                <w:p w14:paraId="3BF556E4" w14:textId="77777777" w:rsidR="00716F59" w:rsidRDefault="00716F59">
                                  <w:pPr>
                                    <w:pStyle w:val="TableParagraph"/>
                                    <w:spacing w:before="2"/>
                                    <w:ind w:left="230" w:right="212" w:firstLine="3"/>
                                    <w:jc w:val="center"/>
                                  </w:pPr>
                                  <w:r>
                                    <w:t>Review, manage queries,</w:t>
                                  </w:r>
                                  <w:r>
                                    <w:rPr>
                                      <w:spacing w:val="-16"/>
                                    </w:rPr>
                                    <w:t xml:space="preserve"> </w:t>
                                  </w:r>
                                  <w:r>
                                    <w:t>implement actions, document</w:t>
                                  </w:r>
                                </w:p>
                                <w:p w14:paraId="4E133674" w14:textId="77777777" w:rsidR="00716F59" w:rsidRDefault="00716F59">
                                  <w:pPr>
                                    <w:pStyle w:val="TableParagraph"/>
                                    <w:spacing w:line="231" w:lineRule="exact"/>
                                    <w:ind w:left="531" w:right="510"/>
                                    <w:jc w:val="center"/>
                                    <w:rPr>
                                      <w:spacing w:val="-2"/>
                                    </w:rPr>
                                  </w:pPr>
                                  <w:r>
                                    <w:rPr>
                                      <w:spacing w:val="-2"/>
                                    </w:rPr>
                                    <w:t>interventions</w:t>
                                  </w:r>
                                </w:p>
                                <w:p w14:paraId="521CE0DF" w14:textId="77777777" w:rsidR="00716F59" w:rsidRDefault="00716F59" w:rsidP="000F7F10">
                                  <w:pPr>
                                    <w:pStyle w:val="TableParagraph"/>
                                    <w:spacing w:line="231" w:lineRule="exact"/>
                                    <w:ind w:left="531" w:right="510"/>
                                    <w:rPr>
                                      <w:spacing w:val="-2"/>
                                    </w:rPr>
                                  </w:pPr>
                                </w:p>
                                <w:p w14:paraId="38EBB7F5" w14:textId="77777777" w:rsidR="00716F59" w:rsidRDefault="00716F59">
                                  <w:pPr>
                                    <w:pStyle w:val="TableParagraph"/>
                                    <w:spacing w:line="231" w:lineRule="exact"/>
                                    <w:ind w:left="531" w:right="510"/>
                                    <w:jc w:val="center"/>
                                    <w:rPr>
                                      <w:spacing w:val="-2"/>
                                    </w:rPr>
                                  </w:pPr>
                                </w:p>
                                <w:p w14:paraId="45FD0FE4" w14:textId="77777777" w:rsidR="00716F59" w:rsidRDefault="00716F59" w:rsidP="004A1EF3">
                                  <w:pPr>
                                    <w:pStyle w:val="TableParagraph"/>
                                    <w:spacing w:line="231" w:lineRule="exact"/>
                                    <w:ind w:left="531" w:right="510"/>
                                  </w:pPr>
                                </w:p>
                              </w:tc>
                              <w:tc>
                                <w:tcPr>
                                  <w:tcW w:w="1978" w:type="dxa"/>
                                  <w:shd w:val="clear" w:color="auto" w:fill="D2DFED"/>
                                </w:tcPr>
                                <w:p w14:paraId="18576829" w14:textId="77777777" w:rsidR="00716F59" w:rsidRDefault="00716F59">
                                  <w:pPr>
                                    <w:pStyle w:val="TableParagraph"/>
                                    <w:spacing w:before="2"/>
                                    <w:ind w:left="276" w:right="256"/>
                                    <w:jc w:val="center"/>
                                  </w:pPr>
                                  <w:r>
                                    <w:rPr>
                                      <w:spacing w:val="-5"/>
                                    </w:rPr>
                                    <w:t>Yes</w:t>
                                  </w:r>
                                </w:p>
                              </w:tc>
                              <w:tc>
                                <w:tcPr>
                                  <w:tcW w:w="2156" w:type="dxa"/>
                                  <w:shd w:val="clear" w:color="auto" w:fill="D2DFED"/>
                                </w:tcPr>
                                <w:p w14:paraId="6C43A790" w14:textId="77777777" w:rsidR="00716F59" w:rsidRDefault="00716F59">
                                  <w:pPr>
                                    <w:pStyle w:val="TableParagraph"/>
                                    <w:spacing w:before="2"/>
                                    <w:ind w:left="470" w:right="456"/>
                                    <w:jc w:val="center"/>
                                  </w:pPr>
                                  <w:r>
                                    <w:rPr>
                                      <w:spacing w:val="-5"/>
                                    </w:rPr>
                                    <w:t>Yes</w:t>
                                  </w:r>
                                </w:p>
                              </w:tc>
                            </w:tr>
                            <w:tr w:rsidR="00716F59" w14:paraId="7C875244" w14:textId="77777777">
                              <w:trPr>
                                <w:trHeight w:val="505"/>
                              </w:trPr>
                              <w:tc>
                                <w:tcPr>
                                  <w:tcW w:w="2323" w:type="dxa"/>
                                  <w:tcBorders>
                                    <w:left w:val="single" w:sz="6" w:space="0" w:color="4F81BC"/>
                                    <w:right w:val="single" w:sz="6" w:space="0" w:color="4F81BC"/>
                                  </w:tcBorders>
                                  <w:shd w:val="clear" w:color="auto" w:fill="A7BEDE"/>
                                </w:tcPr>
                                <w:p w14:paraId="209C501F" w14:textId="77777777" w:rsidR="00716F59" w:rsidRDefault="00716F59">
                                  <w:pPr>
                                    <w:pStyle w:val="TableParagraph"/>
                                    <w:spacing w:before="2"/>
                                    <w:ind w:left="493" w:right="474"/>
                                    <w:jc w:val="center"/>
                                  </w:pPr>
                                  <w:r>
                                    <w:rPr>
                                      <w:spacing w:val="-5"/>
                                    </w:rPr>
                                    <w:t>Yes</w:t>
                                  </w:r>
                                </w:p>
                              </w:tc>
                              <w:tc>
                                <w:tcPr>
                                  <w:tcW w:w="1978" w:type="dxa"/>
                                  <w:tcBorders>
                                    <w:left w:val="single" w:sz="6" w:space="0" w:color="4F81BC"/>
                                    <w:right w:val="single" w:sz="6" w:space="0" w:color="4F81BC"/>
                                  </w:tcBorders>
                                  <w:shd w:val="clear" w:color="auto" w:fill="A7BEDE"/>
                                </w:tcPr>
                                <w:p w14:paraId="27BA68BD" w14:textId="77777777" w:rsidR="00716F59" w:rsidRDefault="00716F59">
                                  <w:pPr>
                                    <w:pStyle w:val="TableParagraph"/>
                                    <w:spacing w:before="2"/>
                                    <w:ind w:left="789" w:right="769"/>
                                    <w:jc w:val="center"/>
                                  </w:pPr>
                                  <w:r>
                                    <w:rPr>
                                      <w:spacing w:val="-5"/>
                                    </w:rPr>
                                    <w:t>Yes</w:t>
                                  </w:r>
                                </w:p>
                              </w:tc>
                              <w:tc>
                                <w:tcPr>
                                  <w:tcW w:w="2156" w:type="dxa"/>
                                  <w:tcBorders>
                                    <w:left w:val="single" w:sz="6" w:space="0" w:color="4F81BC"/>
                                  </w:tcBorders>
                                  <w:shd w:val="clear" w:color="auto" w:fill="A7BEDE"/>
                                </w:tcPr>
                                <w:p w14:paraId="3550EC55" w14:textId="77777777" w:rsidR="00716F59" w:rsidRDefault="00716F59">
                                  <w:pPr>
                                    <w:pStyle w:val="TableParagraph"/>
                                    <w:spacing w:before="2"/>
                                    <w:ind w:left="874" w:right="860"/>
                                    <w:jc w:val="center"/>
                                  </w:pPr>
                                  <w:r>
                                    <w:rPr>
                                      <w:spacing w:val="-5"/>
                                    </w:rPr>
                                    <w:t>Yes</w:t>
                                  </w:r>
                                </w:p>
                              </w:tc>
                            </w:tr>
                            <w:tr w:rsidR="00716F59" w14:paraId="0854B294" w14:textId="77777777">
                              <w:trPr>
                                <w:trHeight w:val="760"/>
                              </w:trPr>
                              <w:tc>
                                <w:tcPr>
                                  <w:tcW w:w="2323" w:type="dxa"/>
                                  <w:shd w:val="clear" w:color="auto" w:fill="D2DFED"/>
                                </w:tcPr>
                                <w:p w14:paraId="6E6BEF4A" w14:textId="77777777" w:rsidR="00716F59" w:rsidRDefault="00716F59">
                                  <w:pPr>
                                    <w:pStyle w:val="TableParagraph"/>
                                    <w:spacing w:before="2"/>
                                    <w:ind w:left="529" w:right="510"/>
                                    <w:jc w:val="center"/>
                                  </w:pPr>
                                  <w:r>
                                    <w:rPr>
                                      <w:spacing w:val="-5"/>
                                    </w:rPr>
                                    <w:t>Yes</w:t>
                                  </w:r>
                                </w:p>
                              </w:tc>
                              <w:tc>
                                <w:tcPr>
                                  <w:tcW w:w="1978" w:type="dxa"/>
                                  <w:shd w:val="clear" w:color="auto" w:fill="D2DFED"/>
                                </w:tcPr>
                                <w:p w14:paraId="3DC7DC00" w14:textId="77777777" w:rsidR="00716F59" w:rsidRDefault="00716F59">
                                  <w:pPr>
                                    <w:pStyle w:val="TableParagraph"/>
                                    <w:spacing w:before="2"/>
                                    <w:ind w:left="276" w:right="256"/>
                                    <w:jc w:val="center"/>
                                  </w:pPr>
                                  <w:r>
                                    <w:rPr>
                                      <w:spacing w:val="-5"/>
                                    </w:rPr>
                                    <w:t>Yes</w:t>
                                  </w:r>
                                </w:p>
                              </w:tc>
                              <w:tc>
                                <w:tcPr>
                                  <w:tcW w:w="2156" w:type="dxa"/>
                                  <w:shd w:val="clear" w:color="auto" w:fill="D2DFED"/>
                                </w:tcPr>
                                <w:p w14:paraId="374FB80E" w14:textId="77777777" w:rsidR="00716F59" w:rsidRDefault="00716F59">
                                  <w:pPr>
                                    <w:pStyle w:val="TableParagraph"/>
                                    <w:spacing w:before="2"/>
                                    <w:ind w:left="470" w:right="456"/>
                                    <w:jc w:val="center"/>
                                  </w:pPr>
                                  <w:r>
                                    <w:rPr>
                                      <w:spacing w:val="-5"/>
                                    </w:rPr>
                                    <w:t>Yes</w:t>
                                  </w:r>
                                </w:p>
                              </w:tc>
                            </w:tr>
                            <w:tr w:rsidR="00716F59" w14:paraId="26A159C3" w14:textId="77777777">
                              <w:trPr>
                                <w:trHeight w:val="760"/>
                              </w:trPr>
                              <w:tc>
                                <w:tcPr>
                                  <w:tcW w:w="2323" w:type="dxa"/>
                                  <w:shd w:val="clear" w:color="auto" w:fill="D2DFED"/>
                                </w:tcPr>
                                <w:p w14:paraId="4863716B" w14:textId="355AA25D" w:rsidR="00716F59" w:rsidRDefault="00716F59">
                                  <w:pPr>
                                    <w:pStyle w:val="TableParagraph"/>
                                    <w:spacing w:before="2"/>
                                    <w:ind w:left="529" w:right="510"/>
                                    <w:jc w:val="center"/>
                                    <w:rPr>
                                      <w:spacing w:val="-5"/>
                                    </w:rPr>
                                  </w:pPr>
                                  <w:r>
                                    <w:rPr>
                                      <w:spacing w:val="-5"/>
                                    </w:rPr>
                                    <w:t>Yes</w:t>
                                  </w:r>
                                </w:p>
                              </w:tc>
                              <w:tc>
                                <w:tcPr>
                                  <w:tcW w:w="1978" w:type="dxa"/>
                                  <w:shd w:val="clear" w:color="auto" w:fill="D2DFED"/>
                                </w:tcPr>
                                <w:p w14:paraId="2A02F8A1" w14:textId="0799E7E8" w:rsidR="00716F59" w:rsidRDefault="00716F59">
                                  <w:pPr>
                                    <w:pStyle w:val="TableParagraph"/>
                                    <w:spacing w:before="2"/>
                                    <w:ind w:left="276" w:right="256"/>
                                    <w:jc w:val="center"/>
                                    <w:rPr>
                                      <w:spacing w:val="-5"/>
                                    </w:rPr>
                                  </w:pPr>
                                  <w:r>
                                    <w:rPr>
                                      <w:spacing w:val="-5"/>
                                    </w:rPr>
                                    <w:t>Yes</w:t>
                                  </w:r>
                                </w:p>
                              </w:tc>
                              <w:tc>
                                <w:tcPr>
                                  <w:tcW w:w="2156" w:type="dxa"/>
                                  <w:shd w:val="clear" w:color="auto" w:fill="D2DFED"/>
                                </w:tcPr>
                                <w:p w14:paraId="4F08FB66" w14:textId="798D779C" w:rsidR="00716F59" w:rsidRDefault="00716F59">
                                  <w:pPr>
                                    <w:pStyle w:val="TableParagraph"/>
                                    <w:spacing w:before="2"/>
                                    <w:ind w:left="470" w:right="456"/>
                                    <w:jc w:val="center"/>
                                    <w:rPr>
                                      <w:spacing w:val="-5"/>
                                    </w:rPr>
                                  </w:pPr>
                                  <w:r>
                                    <w:rPr>
                                      <w:spacing w:val="-5"/>
                                    </w:rPr>
                                    <w:t>Yes</w:t>
                                  </w:r>
                                </w:p>
                              </w:tc>
                            </w:tr>
                          </w:tbl>
                          <w:p w14:paraId="345381CD" w14:textId="77777777" w:rsidR="00716F59" w:rsidRDefault="00716F59" w:rsidP="00716F59">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CA2443" id="docshape12" o:spid="_x0000_s1027" type="#_x0000_t202" style="position:absolute;left:0;text-align:left;margin-left:199.7pt;margin-top:3.35pt;width:319.95pt;height:234.8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" filled="f" stroked="f">
                <v:textbox inset="0,0,0,0">
                  <w:txbxContent>
                    <w:tbl>
                      <w:tblPr>
                        <w:tblW w:w="0" w:type="auto"/>
                        <w:tblInd w:w="10" w:type="dxa"/>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CellMar>
                          <w:left w:w="0" w:type="dxa"/>
                          <w:right w:w="0" w:type="dxa"/>
                        </w:tblCellMar>
                        <w:tblLook w:val="01E0" w:firstRow="1" w:lastRow="1" w:firstColumn="1" w:lastColumn="1" w:noHBand="0" w:noVBand="0"/>
                      </w:tblPr>
                      <w:tblGrid>
                        <w:gridCol w:w="2323"/>
                        <w:gridCol w:w="1978"/>
                        <w:gridCol w:w="2156"/>
                      </w:tblGrid>
                      <w:tr w:rsidR="00716F59" w14:paraId="67081408" w14:textId="77777777">
                        <w:trPr>
                          <w:trHeight w:val="1264"/>
                        </w:trPr>
                        <w:tc>
                          <w:tcPr>
                            <w:tcW w:w="2323" w:type="dxa"/>
                            <w:tcBorders>
                              <w:left w:val="single" w:sz="6" w:space="0" w:color="4F81BC"/>
                              <w:right w:val="single" w:sz="6" w:space="0" w:color="4F81BC"/>
                            </w:tcBorders>
                            <w:shd w:val="clear" w:color="auto" w:fill="A7BEDE"/>
                          </w:tcPr>
                          <w:p w14:paraId="5A0836DE" w14:textId="77777777" w:rsidR="00716F59" w:rsidRDefault="00716F59">
                            <w:pPr>
                              <w:pStyle w:val="TableParagraph"/>
                              <w:spacing w:line="253" w:lineRule="exact"/>
                              <w:ind w:left="493" w:right="474"/>
                              <w:jc w:val="center"/>
                            </w:pPr>
                            <w:r>
                              <w:rPr>
                                <w:spacing w:val="-5"/>
                              </w:rPr>
                              <w:t>Yes</w:t>
                            </w:r>
                          </w:p>
                        </w:tc>
                        <w:tc>
                          <w:tcPr>
                            <w:tcW w:w="1978" w:type="dxa"/>
                            <w:tcBorders>
                              <w:left w:val="single" w:sz="6" w:space="0" w:color="4F81BC"/>
                              <w:right w:val="single" w:sz="6" w:space="0" w:color="4F81BC"/>
                            </w:tcBorders>
                            <w:shd w:val="clear" w:color="auto" w:fill="A7BEDE"/>
                          </w:tcPr>
                          <w:p w14:paraId="082DB85F" w14:textId="77777777" w:rsidR="00716F59" w:rsidRDefault="00716F59">
                            <w:pPr>
                              <w:pStyle w:val="TableParagraph"/>
                              <w:spacing w:line="253" w:lineRule="exact"/>
                              <w:ind w:left="789" w:right="769"/>
                              <w:jc w:val="center"/>
                            </w:pPr>
                            <w:r>
                              <w:rPr>
                                <w:spacing w:val="-5"/>
                              </w:rPr>
                              <w:t>Yes</w:t>
                            </w:r>
                          </w:p>
                        </w:tc>
                        <w:tc>
                          <w:tcPr>
                            <w:tcW w:w="2156" w:type="dxa"/>
                            <w:tcBorders>
                              <w:left w:val="single" w:sz="6" w:space="0" w:color="4F81BC"/>
                            </w:tcBorders>
                            <w:shd w:val="clear" w:color="auto" w:fill="A7BEDE"/>
                          </w:tcPr>
                          <w:p w14:paraId="5D06C032" w14:textId="77777777" w:rsidR="00716F59" w:rsidRDefault="00716F59">
                            <w:pPr>
                              <w:pStyle w:val="TableParagraph"/>
                              <w:spacing w:line="253" w:lineRule="exact"/>
                              <w:ind w:left="874" w:right="860"/>
                              <w:jc w:val="center"/>
                            </w:pPr>
                            <w:r>
                              <w:rPr>
                                <w:spacing w:val="-5"/>
                              </w:rPr>
                              <w:t>Yes</w:t>
                            </w:r>
                          </w:p>
                        </w:tc>
                      </w:tr>
                      <w:tr w:rsidR="00716F59" w14:paraId="7A8021C4" w14:textId="77777777" w:rsidTr="00BB00F1">
                        <w:trPr>
                          <w:trHeight w:val="1386"/>
                        </w:trPr>
                        <w:tc>
                          <w:tcPr>
                            <w:tcW w:w="2323" w:type="dxa"/>
                            <w:shd w:val="clear" w:color="auto" w:fill="D2DFED"/>
                          </w:tcPr>
                          <w:p w14:paraId="3BF556E4" w14:textId="77777777" w:rsidR="00716F59" w:rsidRDefault="00716F59">
                            <w:pPr>
                              <w:pStyle w:val="TableParagraph"/>
                              <w:spacing w:before="2"/>
                              <w:ind w:left="230" w:right="212" w:firstLine="3"/>
                              <w:jc w:val="center"/>
                            </w:pPr>
                            <w:r>
                              <w:t>Review, manage queries,</w:t>
                            </w:r>
                            <w:r>
                              <w:rPr>
                                <w:spacing w:val="-16"/>
                              </w:rPr>
                              <w:t xml:space="preserve"> </w:t>
                            </w:r>
                            <w:r>
                              <w:t>implement actions, document</w:t>
                            </w:r>
                          </w:p>
                          <w:p w14:paraId="4E133674" w14:textId="77777777" w:rsidR="00716F59" w:rsidRDefault="00716F59">
                            <w:pPr>
                              <w:pStyle w:val="TableParagraph"/>
                              <w:spacing w:line="231" w:lineRule="exact"/>
                              <w:ind w:left="531" w:right="510"/>
                              <w:jc w:val="center"/>
                              <w:rPr>
                                <w:spacing w:val="-2"/>
                              </w:rPr>
                            </w:pPr>
                            <w:r>
                              <w:rPr>
                                <w:spacing w:val="-2"/>
                              </w:rPr>
                              <w:t>interventions</w:t>
                            </w:r>
                          </w:p>
                          <w:p w14:paraId="521CE0DF" w14:textId="77777777" w:rsidR="00716F59" w:rsidRDefault="00716F59" w:rsidP="000F7F10">
                            <w:pPr>
                              <w:pStyle w:val="TableParagraph"/>
                              <w:spacing w:line="231" w:lineRule="exact"/>
                              <w:ind w:left="531" w:right="510"/>
                              <w:rPr>
                                <w:spacing w:val="-2"/>
                              </w:rPr>
                            </w:pPr>
                          </w:p>
                          <w:p w14:paraId="38EBB7F5" w14:textId="77777777" w:rsidR="00716F59" w:rsidRDefault="00716F59">
                            <w:pPr>
                              <w:pStyle w:val="TableParagraph"/>
                              <w:spacing w:line="231" w:lineRule="exact"/>
                              <w:ind w:left="531" w:right="510"/>
                              <w:jc w:val="center"/>
                              <w:rPr>
                                <w:spacing w:val="-2"/>
                              </w:rPr>
                            </w:pPr>
                          </w:p>
                          <w:p w14:paraId="45FD0FE4" w14:textId="77777777" w:rsidR="00716F59" w:rsidRDefault="00716F59" w:rsidP="004A1EF3">
                            <w:pPr>
                              <w:pStyle w:val="TableParagraph"/>
                              <w:spacing w:line="231" w:lineRule="exact"/>
                              <w:ind w:left="531" w:right="510"/>
                            </w:pPr>
                          </w:p>
                        </w:tc>
                        <w:tc>
                          <w:tcPr>
                            <w:tcW w:w="1978" w:type="dxa"/>
                            <w:shd w:val="clear" w:color="auto" w:fill="D2DFED"/>
                          </w:tcPr>
                          <w:p w14:paraId="18576829" w14:textId="77777777" w:rsidR="00716F59" w:rsidRDefault="00716F59">
                            <w:pPr>
                              <w:pStyle w:val="TableParagraph"/>
                              <w:spacing w:before="2"/>
                              <w:ind w:left="276" w:right="256"/>
                              <w:jc w:val="center"/>
                            </w:pPr>
                            <w:r>
                              <w:rPr>
                                <w:spacing w:val="-5"/>
                              </w:rPr>
                              <w:t>Yes</w:t>
                            </w:r>
                          </w:p>
                        </w:tc>
                        <w:tc>
                          <w:tcPr>
                            <w:tcW w:w="2156" w:type="dxa"/>
                            <w:shd w:val="clear" w:color="auto" w:fill="D2DFED"/>
                          </w:tcPr>
                          <w:p w14:paraId="6C43A790" w14:textId="77777777" w:rsidR="00716F59" w:rsidRDefault="00716F59">
                            <w:pPr>
                              <w:pStyle w:val="TableParagraph"/>
                              <w:spacing w:before="2"/>
                              <w:ind w:left="470" w:right="456"/>
                              <w:jc w:val="center"/>
                            </w:pPr>
                            <w:r>
                              <w:rPr>
                                <w:spacing w:val="-5"/>
                              </w:rPr>
                              <w:t>Yes</w:t>
                            </w:r>
                          </w:p>
                        </w:tc>
                      </w:tr>
                      <w:tr w:rsidR="00716F59" w14:paraId="7C875244" w14:textId="77777777">
                        <w:trPr>
                          <w:trHeight w:val="505"/>
                        </w:trPr>
                        <w:tc>
                          <w:tcPr>
                            <w:tcW w:w="2323" w:type="dxa"/>
                            <w:tcBorders>
                              <w:left w:val="single" w:sz="6" w:space="0" w:color="4F81BC"/>
                              <w:right w:val="single" w:sz="6" w:space="0" w:color="4F81BC"/>
                            </w:tcBorders>
                            <w:shd w:val="clear" w:color="auto" w:fill="A7BEDE"/>
                          </w:tcPr>
                          <w:p w14:paraId="209C501F" w14:textId="77777777" w:rsidR="00716F59" w:rsidRDefault="00716F59">
                            <w:pPr>
                              <w:pStyle w:val="TableParagraph"/>
                              <w:spacing w:before="2"/>
                              <w:ind w:left="493" w:right="474"/>
                              <w:jc w:val="center"/>
                            </w:pPr>
                            <w:r>
                              <w:rPr>
                                <w:spacing w:val="-5"/>
                              </w:rPr>
                              <w:t>Yes</w:t>
                            </w:r>
                          </w:p>
                        </w:tc>
                        <w:tc>
                          <w:tcPr>
                            <w:tcW w:w="1978" w:type="dxa"/>
                            <w:tcBorders>
                              <w:left w:val="single" w:sz="6" w:space="0" w:color="4F81BC"/>
                              <w:right w:val="single" w:sz="6" w:space="0" w:color="4F81BC"/>
                            </w:tcBorders>
                            <w:shd w:val="clear" w:color="auto" w:fill="A7BEDE"/>
                          </w:tcPr>
                          <w:p w14:paraId="27BA68BD" w14:textId="77777777" w:rsidR="00716F59" w:rsidRDefault="00716F59">
                            <w:pPr>
                              <w:pStyle w:val="TableParagraph"/>
                              <w:spacing w:before="2"/>
                              <w:ind w:left="789" w:right="769"/>
                              <w:jc w:val="center"/>
                            </w:pPr>
                            <w:r>
                              <w:rPr>
                                <w:spacing w:val="-5"/>
                              </w:rPr>
                              <w:t>Yes</w:t>
                            </w:r>
                          </w:p>
                        </w:tc>
                        <w:tc>
                          <w:tcPr>
                            <w:tcW w:w="2156" w:type="dxa"/>
                            <w:tcBorders>
                              <w:left w:val="single" w:sz="6" w:space="0" w:color="4F81BC"/>
                            </w:tcBorders>
                            <w:shd w:val="clear" w:color="auto" w:fill="A7BEDE"/>
                          </w:tcPr>
                          <w:p w14:paraId="3550EC55" w14:textId="77777777" w:rsidR="00716F59" w:rsidRDefault="00716F59">
                            <w:pPr>
                              <w:pStyle w:val="TableParagraph"/>
                              <w:spacing w:before="2"/>
                              <w:ind w:left="874" w:right="860"/>
                              <w:jc w:val="center"/>
                            </w:pPr>
                            <w:r>
                              <w:rPr>
                                <w:spacing w:val="-5"/>
                              </w:rPr>
                              <w:t>Yes</w:t>
                            </w:r>
                          </w:p>
                        </w:tc>
                      </w:tr>
                      <w:tr w:rsidR="00716F59" w14:paraId="0854B294" w14:textId="77777777">
                        <w:trPr>
                          <w:trHeight w:val="760"/>
                        </w:trPr>
                        <w:tc>
                          <w:tcPr>
                            <w:tcW w:w="2323" w:type="dxa"/>
                            <w:shd w:val="clear" w:color="auto" w:fill="D2DFED"/>
                          </w:tcPr>
                          <w:p w14:paraId="6E6BEF4A" w14:textId="77777777" w:rsidR="00716F59" w:rsidRDefault="00716F59">
                            <w:pPr>
                              <w:pStyle w:val="TableParagraph"/>
                              <w:spacing w:before="2"/>
                              <w:ind w:left="529" w:right="510"/>
                              <w:jc w:val="center"/>
                            </w:pPr>
                            <w:r>
                              <w:rPr>
                                <w:spacing w:val="-5"/>
                              </w:rPr>
                              <w:t>Yes</w:t>
                            </w:r>
                          </w:p>
                        </w:tc>
                        <w:tc>
                          <w:tcPr>
                            <w:tcW w:w="1978" w:type="dxa"/>
                            <w:shd w:val="clear" w:color="auto" w:fill="D2DFED"/>
                          </w:tcPr>
                          <w:p w14:paraId="3DC7DC00" w14:textId="77777777" w:rsidR="00716F59" w:rsidRDefault="00716F59">
                            <w:pPr>
                              <w:pStyle w:val="TableParagraph"/>
                              <w:spacing w:before="2"/>
                              <w:ind w:left="276" w:right="256"/>
                              <w:jc w:val="center"/>
                            </w:pPr>
                            <w:r>
                              <w:rPr>
                                <w:spacing w:val="-5"/>
                              </w:rPr>
                              <w:t>Yes</w:t>
                            </w:r>
                          </w:p>
                        </w:tc>
                        <w:tc>
                          <w:tcPr>
                            <w:tcW w:w="2156" w:type="dxa"/>
                            <w:shd w:val="clear" w:color="auto" w:fill="D2DFED"/>
                          </w:tcPr>
                          <w:p w14:paraId="374FB80E" w14:textId="77777777" w:rsidR="00716F59" w:rsidRDefault="00716F59">
                            <w:pPr>
                              <w:pStyle w:val="TableParagraph"/>
                              <w:spacing w:before="2"/>
                              <w:ind w:left="470" w:right="456"/>
                              <w:jc w:val="center"/>
                            </w:pPr>
                            <w:r>
                              <w:rPr>
                                <w:spacing w:val="-5"/>
                              </w:rPr>
                              <w:t>Yes</w:t>
                            </w:r>
                          </w:p>
                        </w:tc>
                      </w:tr>
                      <w:tr w:rsidR="00716F59" w14:paraId="26A159C3" w14:textId="77777777">
                        <w:trPr>
                          <w:trHeight w:val="760"/>
                        </w:trPr>
                        <w:tc>
                          <w:tcPr>
                            <w:tcW w:w="2323" w:type="dxa"/>
                            <w:shd w:val="clear" w:color="auto" w:fill="D2DFED"/>
                          </w:tcPr>
                          <w:p w14:paraId="4863716B" w14:textId="355AA25D" w:rsidR="00716F59" w:rsidRDefault="00716F59">
                            <w:pPr>
                              <w:pStyle w:val="TableParagraph"/>
                              <w:spacing w:before="2"/>
                              <w:ind w:left="529" w:right="510"/>
                              <w:jc w:val="center"/>
                              <w:rPr>
                                <w:spacing w:val="-5"/>
                              </w:rPr>
                            </w:pPr>
                            <w:r>
                              <w:rPr>
                                <w:spacing w:val="-5"/>
                              </w:rPr>
                              <w:t>Yes</w:t>
                            </w:r>
                          </w:p>
                        </w:tc>
                        <w:tc>
                          <w:tcPr>
                            <w:tcW w:w="1978" w:type="dxa"/>
                            <w:shd w:val="clear" w:color="auto" w:fill="D2DFED"/>
                          </w:tcPr>
                          <w:p w14:paraId="2A02F8A1" w14:textId="0799E7E8" w:rsidR="00716F59" w:rsidRDefault="00716F59">
                            <w:pPr>
                              <w:pStyle w:val="TableParagraph"/>
                              <w:spacing w:before="2"/>
                              <w:ind w:left="276" w:right="256"/>
                              <w:jc w:val="center"/>
                              <w:rPr>
                                <w:spacing w:val="-5"/>
                              </w:rPr>
                            </w:pPr>
                            <w:r>
                              <w:rPr>
                                <w:spacing w:val="-5"/>
                              </w:rPr>
                              <w:t>Yes</w:t>
                            </w:r>
                          </w:p>
                        </w:tc>
                        <w:tc>
                          <w:tcPr>
                            <w:tcW w:w="2156" w:type="dxa"/>
                            <w:shd w:val="clear" w:color="auto" w:fill="D2DFED"/>
                          </w:tcPr>
                          <w:p w14:paraId="4F08FB66" w14:textId="798D779C" w:rsidR="00716F59" w:rsidRDefault="00716F59">
                            <w:pPr>
                              <w:pStyle w:val="TableParagraph"/>
                              <w:spacing w:before="2"/>
                              <w:ind w:left="470" w:right="456"/>
                              <w:jc w:val="center"/>
                              <w:rPr>
                                <w:spacing w:val="-5"/>
                              </w:rPr>
                            </w:pPr>
                            <w:r>
                              <w:rPr>
                                <w:spacing w:val="-5"/>
                              </w:rPr>
                              <w:t>Yes</w:t>
                            </w:r>
                          </w:p>
                        </w:tc>
                      </w:tr>
                    </w:tbl>
                    <w:p w14:paraId="345381CD" w14:textId="77777777" w:rsidR="00716F59" w:rsidRDefault="00716F59" w:rsidP="00716F59">
                      <w:pPr>
                        <w:pStyle w:val="BodyText"/>
                      </w:pPr>
                    </w:p>
                  </w:txbxContent>
                </v:textbox>
                <w10:wrap anchorx="page"/>
              </v:shape>
            </w:pict>
          </mc:Fallback>
        </mc:AlternateContent>
      </w:r>
      <w:r w:rsidRPr="00716F59">
        <w:rPr>
          <w:rFonts w:ascii="Arial" w:eastAsia="Arial" w:hAnsi="Arial" w:cs="Arial"/>
          <w:b/>
          <w:sz w:val="20"/>
          <w:szCs w:val="20"/>
          <w:lang w:val="en-US"/>
        </w:rPr>
        <w:t xml:space="preserve">Management of </w:t>
      </w:r>
      <w:proofErr w:type="gramStart"/>
      <w:r w:rsidRPr="00716F59">
        <w:rPr>
          <w:rFonts w:ascii="Arial" w:eastAsia="Arial" w:hAnsi="Arial" w:cs="Arial"/>
          <w:b/>
          <w:sz w:val="20"/>
          <w:szCs w:val="20"/>
          <w:lang w:val="en-US"/>
        </w:rPr>
        <w:t>high risk</w:t>
      </w:r>
      <w:proofErr w:type="gramEnd"/>
      <w:r w:rsidRPr="00716F59">
        <w:rPr>
          <w:rFonts w:ascii="Arial" w:eastAsia="Arial" w:hAnsi="Arial" w:cs="Arial"/>
          <w:b/>
          <w:spacing w:val="-16"/>
          <w:sz w:val="20"/>
          <w:szCs w:val="20"/>
          <w:lang w:val="en-US"/>
        </w:rPr>
        <w:t xml:space="preserve"> </w:t>
      </w:r>
      <w:r w:rsidRPr="00716F59">
        <w:rPr>
          <w:rFonts w:ascii="Arial" w:eastAsia="Arial" w:hAnsi="Arial" w:cs="Arial"/>
          <w:b/>
          <w:sz w:val="20"/>
          <w:szCs w:val="20"/>
          <w:lang w:val="en-US"/>
        </w:rPr>
        <w:t>medicines</w:t>
      </w:r>
      <w:r w:rsidRPr="00716F59">
        <w:rPr>
          <w:rFonts w:ascii="Arial" w:eastAsia="Arial" w:hAnsi="Arial" w:cs="Arial"/>
          <w:b/>
          <w:spacing w:val="-15"/>
          <w:sz w:val="20"/>
          <w:szCs w:val="20"/>
          <w:lang w:val="en-US"/>
        </w:rPr>
        <w:t xml:space="preserve"> </w:t>
      </w:r>
      <w:r w:rsidRPr="00716F59">
        <w:rPr>
          <w:rFonts w:ascii="Arial" w:eastAsia="Arial" w:hAnsi="Arial" w:cs="Arial"/>
          <w:b/>
          <w:sz w:val="20"/>
          <w:szCs w:val="20"/>
          <w:lang w:val="en-US"/>
        </w:rPr>
        <w:t xml:space="preserve">(Amber List Drugs) including ensuring bloods up to </w:t>
      </w:r>
      <w:r w:rsidRPr="00716F59">
        <w:rPr>
          <w:rFonts w:ascii="Arial" w:eastAsia="Arial" w:hAnsi="Arial" w:cs="Arial"/>
          <w:b/>
          <w:spacing w:val="-4"/>
          <w:sz w:val="20"/>
          <w:szCs w:val="20"/>
          <w:lang w:val="en-US"/>
        </w:rPr>
        <w:t>date</w:t>
      </w:r>
    </w:p>
    <w:p w14:paraId="6F94D136" w14:textId="77777777" w:rsidR="00716F59" w:rsidRPr="00716F59" w:rsidRDefault="00716F59" w:rsidP="00716F59">
      <w:pPr>
        <w:widowControl w:val="0"/>
        <w:autoSpaceDE w:val="0"/>
        <w:autoSpaceDN w:val="0"/>
        <w:spacing w:before="21" w:after="0" w:line="240" w:lineRule="auto"/>
        <w:ind w:left="1062" w:right="7697"/>
        <w:rPr>
          <w:rFonts w:ascii="Arial" w:eastAsia="Arial" w:hAnsi="Arial" w:cs="Arial"/>
          <w:b/>
          <w:color w:val="548DD4"/>
          <w:sz w:val="20"/>
          <w:szCs w:val="20"/>
          <w:lang w:val="en-US"/>
        </w:rPr>
      </w:pPr>
    </w:p>
    <w:p w14:paraId="3B2AFDDA" w14:textId="77777777" w:rsidR="00716F59" w:rsidRPr="00716F59" w:rsidRDefault="00716F59" w:rsidP="00716F59">
      <w:pPr>
        <w:widowControl w:val="0"/>
        <w:autoSpaceDE w:val="0"/>
        <w:autoSpaceDN w:val="0"/>
        <w:spacing w:before="21" w:after="0" w:line="240" w:lineRule="auto"/>
        <w:ind w:left="1062" w:right="7697"/>
        <w:rPr>
          <w:rFonts w:ascii="Arial" w:eastAsia="Arial" w:hAnsi="Arial" w:cs="Arial"/>
          <w:b/>
          <w:color w:val="548DD4"/>
          <w:sz w:val="20"/>
          <w:szCs w:val="20"/>
          <w:lang w:val="en-US"/>
        </w:rPr>
      </w:pPr>
    </w:p>
    <w:p w14:paraId="7B596A23" w14:textId="77777777" w:rsidR="00716F59" w:rsidRPr="00716F59" w:rsidRDefault="00716F59" w:rsidP="00716F59">
      <w:pPr>
        <w:widowControl w:val="0"/>
        <w:autoSpaceDE w:val="0"/>
        <w:autoSpaceDN w:val="0"/>
        <w:spacing w:before="21" w:after="0" w:line="240" w:lineRule="auto"/>
        <w:ind w:left="1062" w:right="7697"/>
        <w:rPr>
          <w:rFonts w:ascii="Arial" w:eastAsia="Arial" w:hAnsi="Arial" w:cs="Arial"/>
          <w:b/>
          <w:color w:val="000000"/>
          <w:sz w:val="20"/>
          <w:szCs w:val="20"/>
          <w:lang w:val="en-US"/>
        </w:rPr>
      </w:pPr>
      <w:r w:rsidRPr="00716F59">
        <w:rPr>
          <w:rFonts w:ascii="Arial" w:eastAsia="Arial" w:hAnsi="Arial" w:cs="Arial"/>
          <w:b/>
          <w:color w:val="000000"/>
          <w:sz w:val="20"/>
          <w:szCs w:val="20"/>
          <w:lang w:val="en-US"/>
        </w:rPr>
        <w:t xml:space="preserve">Support practices </w:t>
      </w:r>
      <w:proofErr w:type="gramStart"/>
      <w:r w:rsidRPr="00716F59">
        <w:rPr>
          <w:rFonts w:ascii="Arial" w:eastAsia="Arial" w:hAnsi="Arial" w:cs="Arial"/>
          <w:b/>
          <w:color w:val="000000"/>
          <w:sz w:val="20"/>
          <w:szCs w:val="20"/>
          <w:lang w:val="en-US"/>
        </w:rPr>
        <w:t>with  medication</w:t>
      </w:r>
      <w:proofErr w:type="gramEnd"/>
      <w:r w:rsidRPr="00716F59">
        <w:rPr>
          <w:rFonts w:ascii="Arial" w:eastAsia="Arial" w:hAnsi="Arial" w:cs="Arial"/>
          <w:b/>
          <w:color w:val="000000"/>
          <w:sz w:val="20"/>
          <w:szCs w:val="20"/>
          <w:lang w:val="en-US"/>
        </w:rPr>
        <w:t xml:space="preserve"> review  &amp; </w:t>
      </w:r>
      <w:proofErr w:type="spellStart"/>
      <w:r w:rsidRPr="00716F59">
        <w:rPr>
          <w:rFonts w:ascii="Arial" w:eastAsia="Arial" w:hAnsi="Arial" w:cs="Arial"/>
          <w:b/>
          <w:color w:val="000000"/>
          <w:sz w:val="20"/>
          <w:szCs w:val="20"/>
          <w:lang w:val="en-US"/>
        </w:rPr>
        <w:t>reauthorisation</w:t>
      </w:r>
      <w:proofErr w:type="spellEnd"/>
      <w:r w:rsidRPr="00716F59">
        <w:rPr>
          <w:rFonts w:ascii="Arial" w:eastAsia="Arial" w:hAnsi="Arial" w:cs="Arial"/>
          <w:b/>
          <w:color w:val="000000"/>
          <w:sz w:val="20"/>
          <w:szCs w:val="20"/>
          <w:lang w:val="en-US"/>
        </w:rPr>
        <w:t xml:space="preserve"> for Care</w:t>
      </w:r>
      <w:r w:rsidRPr="00716F59">
        <w:rPr>
          <w:rFonts w:ascii="Arial" w:eastAsia="Arial" w:hAnsi="Arial" w:cs="Arial"/>
          <w:b/>
          <w:color w:val="000000"/>
          <w:spacing w:val="-16"/>
          <w:sz w:val="20"/>
          <w:szCs w:val="20"/>
          <w:lang w:val="en-US"/>
        </w:rPr>
        <w:t xml:space="preserve"> </w:t>
      </w:r>
      <w:r w:rsidRPr="00716F59">
        <w:rPr>
          <w:rFonts w:ascii="Arial" w:eastAsia="Arial" w:hAnsi="Arial" w:cs="Arial"/>
          <w:b/>
          <w:color w:val="000000"/>
          <w:sz w:val="20"/>
          <w:szCs w:val="20"/>
          <w:lang w:val="en-US"/>
        </w:rPr>
        <w:t>Home patient</w:t>
      </w:r>
      <w:r w:rsidRPr="00716F59">
        <w:rPr>
          <w:rFonts w:ascii="Arial" w:eastAsia="Arial" w:hAnsi="Arial" w:cs="Arial"/>
          <w:b/>
          <w:color w:val="000000"/>
          <w:spacing w:val="-15"/>
          <w:sz w:val="20"/>
          <w:szCs w:val="20"/>
          <w:lang w:val="en-US"/>
        </w:rPr>
        <w:t>s</w:t>
      </w:r>
    </w:p>
    <w:p w14:paraId="3049A7AB" w14:textId="77777777" w:rsidR="00716F59" w:rsidRPr="00716F59" w:rsidRDefault="00716F59" w:rsidP="00716F59">
      <w:pPr>
        <w:widowControl w:val="0"/>
        <w:autoSpaceDE w:val="0"/>
        <w:autoSpaceDN w:val="0"/>
        <w:spacing w:after="0" w:line="240" w:lineRule="auto"/>
        <w:rPr>
          <w:rFonts w:ascii="Arial" w:eastAsia="Arial" w:hAnsi="Arial" w:cs="Arial"/>
          <w:sz w:val="20"/>
          <w:szCs w:val="20"/>
          <w:lang w:val="en-US"/>
        </w:rPr>
        <w:sectPr w:rsidR="00716F59" w:rsidRPr="00716F59">
          <w:pgSz w:w="11910" w:h="16840"/>
          <w:pgMar w:top="1360" w:right="320" w:bottom="1260" w:left="320" w:header="0" w:footer="1072" w:gutter="0"/>
          <w:cols w:space="720"/>
        </w:sectPr>
      </w:pPr>
    </w:p>
    <w:p w14:paraId="14B214C7" w14:textId="77777777" w:rsidR="00716F59" w:rsidRPr="00716F59" w:rsidRDefault="00716F59" w:rsidP="00716F59">
      <w:pPr>
        <w:widowControl w:val="0"/>
        <w:autoSpaceDE w:val="0"/>
        <w:autoSpaceDN w:val="0"/>
        <w:spacing w:before="94" w:after="0" w:line="244" w:lineRule="auto"/>
        <w:ind w:left="1062"/>
        <w:rPr>
          <w:rFonts w:ascii="Arial" w:eastAsia="Arial" w:hAnsi="Arial" w:cs="Arial"/>
          <w:b/>
          <w:sz w:val="20"/>
          <w:szCs w:val="20"/>
          <w:lang w:val="en-US"/>
        </w:rPr>
      </w:pPr>
    </w:p>
    <w:p w14:paraId="0ED3DEFA" w14:textId="77777777" w:rsidR="00716F59" w:rsidRPr="00716F59" w:rsidRDefault="00716F59" w:rsidP="00716F59">
      <w:pPr>
        <w:widowControl w:val="0"/>
        <w:autoSpaceDE w:val="0"/>
        <w:autoSpaceDN w:val="0"/>
        <w:spacing w:before="94" w:after="0" w:line="244" w:lineRule="auto"/>
        <w:ind w:left="1062"/>
        <w:rPr>
          <w:rFonts w:ascii="Arial" w:eastAsia="Arial" w:hAnsi="Arial" w:cs="Arial"/>
          <w:b/>
          <w:sz w:val="20"/>
          <w:szCs w:val="20"/>
          <w:lang w:val="en-US"/>
        </w:rPr>
      </w:pPr>
      <w:r w:rsidRPr="00716F59">
        <w:rPr>
          <w:rFonts w:ascii="Arial" w:eastAsia="Arial" w:hAnsi="Arial" w:cs="Arial"/>
          <w:b/>
          <w:sz w:val="20"/>
          <w:szCs w:val="20"/>
          <w:lang w:val="en-US"/>
        </w:rPr>
        <w:t>Practice Formulary set up</w:t>
      </w:r>
      <w:r w:rsidRPr="00716F59">
        <w:rPr>
          <w:rFonts w:ascii="Arial" w:eastAsia="Arial" w:hAnsi="Arial" w:cs="Arial"/>
          <w:b/>
          <w:spacing w:val="-16"/>
          <w:sz w:val="20"/>
          <w:szCs w:val="20"/>
          <w:lang w:val="en-US"/>
        </w:rPr>
        <w:t xml:space="preserve"> </w:t>
      </w:r>
      <w:r w:rsidRPr="00716F59">
        <w:rPr>
          <w:rFonts w:ascii="Arial" w:eastAsia="Arial" w:hAnsi="Arial" w:cs="Arial"/>
          <w:b/>
          <w:sz w:val="20"/>
          <w:szCs w:val="20"/>
          <w:lang w:val="en-US"/>
        </w:rPr>
        <w:t>and</w:t>
      </w:r>
      <w:r w:rsidRPr="00716F59">
        <w:rPr>
          <w:rFonts w:ascii="Arial" w:eastAsia="Arial" w:hAnsi="Arial" w:cs="Arial"/>
          <w:b/>
          <w:spacing w:val="-15"/>
          <w:sz w:val="20"/>
          <w:szCs w:val="20"/>
          <w:lang w:val="en-US"/>
        </w:rPr>
        <w:t xml:space="preserve"> </w:t>
      </w:r>
      <w:r w:rsidRPr="00716F59">
        <w:rPr>
          <w:rFonts w:ascii="Arial" w:eastAsia="Arial" w:hAnsi="Arial" w:cs="Arial"/>
          <w:b/>
          <w:sz w:val="20"/>
          <w:szCs w:val="20"/>
          <w:lang w:val="en-US"/>
        </w:rPr>
        <w:t xml:space="preserve">Implementation </w:t>
      </w:r>
    </w:p>
    <w:p w14:paraId="711DD7A3" w14:textId="77777777" w:rsidR="00716F59" w:rsidRDefault="00716F59" w:rsidP="00716F59">
      <w:pPr>
        <w:widowControl w:val="0"/>
        <w:autoSpaceDE w:val="0"/>
        <w:autoSpaceDN w:val="0"/>
        <w:spacing w:before="94" w:after="0" w:line="244" w:lineRule="auto"/>
        <w:ind w:left="1062"/>
        <w:rPr>
          <w:rFonts w:ascii="Arial" w:eastAsia="Arial" w:hAnsi="Arial" w:cs="Arial"/>
          <w:b/>
          <w:sz w:val="20"/>
          <w:szCs w:val="20"/>
          <w:lang w:val="en-US"/>
        </w:rPr>
      </w:pPr>
      <w:r w:rsidRPr="00716F59">
        <w:rPr>
          <w:rFonts w:ascii="Arial" w:eastAsia="Arial" w:hAnsi="Arial" w:cs="Arial"/>
          <w:b/>
          <w:sz w:val="20"/>
          <w:szCs w:val="20"/>
          <w:lang w:val="en-US"/>
        </w:rPr>
        <w:t xml:space="preserve">Responding to Medicines Alerts </w:t>
      </w:r>
      <w:proofErr w:type="spellStart"/>
      <w:r w:rsidRPr="00716F59">
        <w:rPr>
          <w:rFonts w:ascii="Arial" w:eastAsia="Arial" w:hAnsi="Arial" w:cs="Arial"/>
          <w:b/>
          <w:sz w:val="20"/>
          <w:szCs w:val="20"/>
          <w:lang w:val="en-US"/>
        </w:rPr>
        <w:t>eg</w:t>
      </w:r>
      <w:proofErr w:type="spellEnd"/>
      <w:r w:rsidRPr="00716F59">
        <w:rPr>
          <w:rFonts w:ascii="Arial" w:eastAsia="Arial" w:hAnsi="Arial" w:cs="Arial"/>
          <w:b/>
          <w:sz w:val="20"/>
          <w:szCs w:val="20"/>
          <w:lang w:val="en-US"/>
        </w:rPr>
        <w:t xml:space="preserve"> MHRA safety alerts</w:t>
      </w:r>
    </w:p>
    <w:p w14:paraId="2B60495F" w14:textId="77777777" w:rsidR="00716F59" w:rsidRDefault="00716F59" w:rsidP="00716F59">
      <w:pPr>
        <w:widowControl w:val="0"/>
        <w:autoSpaceDE w:val="0"/>
        <w:autoSpaceDN w:val="0"/>
        <w:spacing w:before="94" w:after="0" w:line="244" w:lineRule="auto"/>
        <w:ind w:left="1062"/>
        <w:rPr>
          <w:rFonts w:ascii="Arial" w:eastAsia="Arial" w:hAnsi="Arial" w:cs="Arial"/>
          <w:b/>
          <w:sz w:val="20"/>
          <w:szCs w:val="20"/>
          <w:lang w:val="en-US"/>
        </w:rPr>
      </w:pPr>
    </w:p>
    <w:p w14:paraId="108EED17" w14:textId="04C0D3C3" w:rsidR="00716F59" w:rsidRPr="00716F59" w:rsidRDefault="00716F59" w:rsidP="00716F59">
      <w:pPr>
        <w:widowControl w:val="0"/>
        <w:autoSpaceDE w:val="0"/>
        <w:autoSpaceDN w:val="0"/>
        <w:spacing w:before="94" w:after="0" w:line="244" w:lineRule="auto"/>
        <w:ind w:left="1062"/>
        <w:rPr>
          <w:rFonts w:ascii="Arial" w:eastAsia="Arial" w:hAnsi="Arial" w:cs="Arial"/>
          <w:b/>
          <w:sz w:val="20"/>
          <w:szCs w:val="20"/>
          <w:lang w:val="en-US"/>
        </w:rPr>
      </w:pPr>
      <w:r>
        <w:rPr>
          <w:rFonts w:ascii="Arial" w:eastAsia="Arial" w:hAnsi="Arial" w:cs="Arial"/>
          <w:b/>
          <w:sz w:val="20"/>
          <w:szCs w:val="20"/>
          <w:lang w:val="en-US"/>
        </w:rPr>
        <w:t>Clinical Review</w:t>
      </w:r>
    </w:p>
    <w:p w14:paraId="3B7EEB30" w14:textId="77777777" w:rsidR="00716F59" w:rsidRPr="00716F59" w:rsidRDefault="00716F59" w:rsidP="00716F59">
      <w:pPr>
        <w:widowControl w:val="0"/>
        <w:autoSpaceDE w:val="0"/>
        <w:autoSpaceDN w:val="0"/>
        <w:spacing w:before="1" w:after="0" w:line="240" w:lineRule="auto"/>
        <w:rPr>
          <w:rFonts w:ascii="Arial" w:eastAsia="Arial" w:hAnsi="Arial" w:cs="Arial"/>
          <w:b/>
          <w:sz w:val="20"/>
          <w:szCs w:val="20"/>
          <w:lang w:val="en-US"/>
        </w:rPr>
      </w:pPr>
    </w:p>
    <w:p w14:paraId="662FE5BE" w14:textId="77777777" w:rsidR="00716F59" w:rsidRPr="00716F59" w:rsidRDefault="00716F59" w:rsidP="00716F59">
      <w:pPr>
        <w:widowControl w:val="0"/>
        <w:autoSpaceDE w:val="0"/>
        <w:autoSpaceDN w:val="0"/>
        <w:spacing w:after="0" w:line="240" w:lineRule="auto"/>
        <w:rPr>
          <w:rFonts w:ascii="Arial" w:eastAsia="Arial" w:hAnsi="Arial" w:cs="Arial"/>
          <w:sz w:val="20"/>
          <w:szCs w:val="20"/>
          <w:lang w:val="en-US"/>
        </w:rPr>
        <w:sectPr w:rsidR="00716F59" w:rsidRPr="00716F59">
          <w:type w:val="continuous"/>
          <w:pgSz w:w="11910" w:h="16840"/>
          <w:pgMar w:top="1520" w:right="320" w:bottom="1260" w:left="320" w:header="0" w:footer="1072" w:gutter="0"/>
          <w:cols w:num="2" w:space="720" w:equalWidth="0">
            <w:col w:w="3521" w:space="40"/>
            <w:col w:w="7709"/>
          </w:cols>
        </w:sectPr>
      </w:pPr>
    </w:p>
    <w:p w14:paraId="514152A3" w14:textId="77777777" w:rsidR="00C65EAF" w:rsidRDefault="00C65EAF" w:rsidP="00716F59">
      <w:pPr>
        <w:widowControl w:val="0"/>
        <w:autoSpaceDE w:val="0"/>
        <w:autoSpaceDN w:val="0"/>
        <w:spacing w:before="81" w:after="0" w:line="240" w:lineRule="auto"/>
        <w:ind w:left="1062"/>
        <w:rPr>
          <w:rFonts w:ascii="Arial" w:eastAsia="Arial" w:hAnsi="Arial" w:cs="Arial"/>
          <w:b/>
          <w:sz w:val="20"/>
          <w:szCs w:val="20"/>
          <w:lang w:val="en-US"/>
        </w:rPr>
      </w:pPr>
    </w:p>
    <w:p w14:paraId="568D879C" w14:textId="6971E3E9" w:rsidR="00716F59" w:rsidRPr="00716F59" w:rsidRDefault="00716F59" w:rsidP="00716F59">
      <w:pPr>
        <w:widowControl w:val="0"/>
        <w:autoSpaceDE w:val="0"/>
        <w:autoSpaceDN w:val="0"/>
        <w:spacing w:before="81" w:after="0" w:line="240" w:lineRule="auto"/>
        <w:ind w:left="1062"/>
        <w:rPr>
          <w:rFonts w:ascii="Arial" w:eastAsia="Arial" w:hAnsi="Arial" w:cs="Arial"/>
          <w:b/>
          <w:sz w:val="20"/>
          <w:szCs w:val="20"/>
          <w:lang w:val="en-US"/>
        </w:rPr>
      </w:pPr>
      <w:r w:rsidRPr="00716F59">
        <w:rPr>
          <w:rFonts w:ascii="Arial" w:eastAsia="Arial" w:hAnsi="Arial" w:cs="Arial"/>
          <w:b/>
          <w:sz w:val="20"/>
          <w:szCs w:val="20"/>
          <w:lang w:val="en-US"/>
        </w:rPr>
        <w:t>Clinical</w:t>
      </w:r>
      <w:r w:rsidRPr="00716F59">
        <w:rPr>
          <w:rFonts w:ascii="Arial" w:eastAsia="Arial" w:hAnsi="Arial" w:cs="Arial"/>
          <w:b/>
          <w:spacing w:val="-16"/>
          <w:sz w:val="20"/>
          <w:szCs w:val="20"/>
          <w:lang w:val="en-US"/>
        </w:rPr>
        <w:t xml:space="preserve"> </w:t>
      </w:r>
      <w:r w:rsidRPr="00716F59">
        <w:rPr>
          <w:rFonts w:ascii="Arial" w:eastAsia="Arial" w:hAnsi="Arial" w:cs="Arial"/>
          <w:b/>
          <w:sz w:val="20"/>
          <w:szCs w:val="20"/>
          <w:lang w:val="en-US"/>
        </w:rPr>
        <w:t>audits</w:t>
      </w:r>
      <w:r w:rsidRPr="00716F59">
        <w:rPr>
          <w:rFonts w:ascii="Arial" w:eastAsia="Arial" w:hAnsi="Arial" w:cs="Arial"/>
          <w:b/>
          <w:spacing w:val="-15"/>
          <w:sz w:val="20"/>
          <w:szCs w:val="20"/>
          <w:lang w:val="en-US"/>
        </w:rPr>
        <w:t xml:space="preserve"> </w:t>
      </w:r>
      <w:r w:rsidRPr="00716F59">
        <w:rPr>
          <w:rFonts w:ascii="Arial" w:eastAsia="Arial" w:hAnsi="Arial" w:cs="Arial"/>
          <w:b/>
          <w:sz w:val="20"/>
          <w:szCs w:val="20"/>
          <w:lang w:val="en-US"/>
        </w:rPr>
        <w:t xml:space="preserve">(with implementation of </w:t>
      </w:r>
      <w:r w:rsidRPr="00716F59">
        <w:rPr>
          <w:rFonts w:ascii="Arial" w:eastAsia="Arial" w:hAnsi="Arial" w:cs="Arial"/>
          <w:b/>
          <w:spacing w:val="-2"/>
          <w:sz w:val="20"/>
          <w:szCs w:val="20"/>
          <w:lang w:val="en-US"/>
        </w:rPr>
        <w:t>findings)</w:t>
      </w:r>
    </w:p>
    <w:p w14:paraId="0E98407E" w14:textId="77777777" w:rsidR="00716F59" w:rsidRPr="00716F59" w:rsidRDefault="00716F59" w:rsidP="00716F59">
      <w:pPr>
        <w:widowControl w:val="0"/>
        <w:autoSpaceDE w:val="0"/>
        <w:autoSpaceDN w:val="0"/>
        <w:spacing w:before="6" w:after="0" w:line="240" w:lineRule="auto"/>
        <w:rPr>
          <w:rFonts w:ascii="Arial" w:eastAsia="Arial" w:hAnsi="Arial" w:cs="Arial"/>
          <w:b/>
          <w:sz w:val="20"/>
          <w:szCs w:val="20"/>
          <w:lang w:val="en-US"/>
        </w:rPr>
      </w:pPr>
    </w:p>
    <w:p w14:paraId="01EEECEE" w14:textId="77777777" w:rsidR="00716F59" w:rsidRPr="00716F59" w:rsidRDefault="00716F59" w:rsidP="00716F59">
      <w:pPr>
        <w:widowControl w:val="0"/>
        <w:autoSpaceDE w:val="0"/>
        <w:autoSpaceDN w:val="0"/>
        <w:spacing w:after="0" w:line="240" w:lineRule="auto"/>
        <w:ind w:left="1062"/>
        <w:rPr>
          <w:rFonts w:ascii="Arial" w:eastAsia="Arial" w:hAnsi="Arial" w:cs="Arial"/>
          <w:b/>
          <w:sz w:val="20"/>
          <w:szCs w:val="20"/>
          <w:lang w:val="en-US"/>
        </w:rPr>
      </w:pPr>
      <w:r w:rsidRPr="00716F59">
        <w:rPr>
          <w:rFonts w:ascii="Arial" w:eastAsia="Arial" w:hAnsi="Arial" w:cs="Arial"/>
          <w:b/>
          <w:sz w:val="20"/>
          <w:szCs w:val="20"/>
          <w:lang w:val="en-US"/>
        </w:rPr>
        <w:t>Identify</w:t>
      </w:r>
      <w:r w:rsidRPr="00716F59">
        <w:rPr>
          <w:rFonts w:ascii="Arial" w:eastAsia="Arial" w:hAnsi="Arial" w:cs="Arial"/>
          <w:b/>
          <w:spacing w:val="-16"/>
          <w:sz w:val="20"/>
          <w:szCs w:val="20"/>
          <w:lang w:val="en-US"/>
        </w:rPr>
        <w:t xml:space="preserve"> </w:t>
      </w:r>
      <w:r w:rsidRPr="00716F59">
        <w:rPr>
          <w:rFonts w:ascii="Arial" w:eastAsia="Arial" w:hAnsi="Arial" w:cs="Arial"/>
          <w:b/>
          <w:sz w:val="20"/>
          <w:szCs w:val="20"/>
          <w:lang w:val="en-US"/>
        </w:rPr>
        <w:t>and</w:t>
      </w:r>
      <w:r w:rsidRPr="00716F59">
        <w:rPr>
          <w:rFonts w:ascii="Arial" w:eastAsia="Arial" w:hAnsi="Arial" w:cs="Arial"/>
          <w:b/>
          <w:spacing w:val="-15"/>
          <w:sz w:val="20"/>
          <w:szCs w:val="20"/>
          <w:lang w:val="en-US"/>
        </w:rPr>
        <w:t xml:space="preserve"> </w:t>
      </w:r>
      <w:r w:rsidRPr="00716F59">
        <w:rPr>
          <w:rFonts w:ascii="Arial" w:eastAsia="Arial" w:hAnsi="Arial" w:cs="Arial"/>
          <w:b/>
          <w:sz w:val="20"/>
          <w:szCs w:val="20"/>
          <w:lang w:val="en-US"/>
        </w:rPr>
        <w:t xml:space="preserve">implement prescribing priorities </w:t>
      </w:r>
      <w:proofErr w:type="spellStart"/>
      <w:r w:rsidRPr="00716F59">
        <w:rPr>
          <w:rFonts w:ascii="Arial" w:eastAsia="Arial" w:hAnsi="Arial" w:cs="Arial"/>
          <w:b/>
          <w:sz w:val="20"/>
          <w:szCs w:val="20"/>
          <w:lang w:val="en-US"/>
        </w:rPr>
        <w:t>eg</w:t>
      </w:r>
      <w:proofErr w:type="spellEnd"/>
      <w:r w:rsidRPr="00716F59">
        <w:rPr>
          <w:rFonts w:ascii="Arial" w:eastAsia="Arial" w:hAnsi="Arial" w:cs="Arial"/>
          <w:b/>
          <w:sz w:val="20"/>
          <w:szCs w:val="20"/>
          <w:lang w:val="en-US"/>
        </w:rPr>
        <w:t xml:space="preserve"> from COMPASS </w:t>
      </w:r>
      <w:r w:rsidRPr="00716F59">
        <w:rPr>
          <w:rFonts w:ascii="Arial" w:eastAsia="Arial" w:hAnsi="Arial" w:cs="Arial"/>
          <w:b/>
          <w:spacing w:val="-2"/>
          <w:sz w:val="20"/>
          <w:szCs w:val="20"/>
          <w:lang w:val="en-US"/>
        </w:rPr>
        <w:t>report</w:t>
      </w:r>
    </w:p>
    <w:p w14:paraId="4604210E" w14:textId="77777777" w:rsidR="00716F59" w:rsidRPr="00716F59" w:rsidRDefault="00716F59" w:rsidP="00716F59">
      <w:pPr>
        <w:widowControl w:val="0"/>
        <w:autoSpaceDE w:val="0"/>
        <w:autoSpaceDN w:val="0"/>
        <w:spacing w:before="20" w:after="0" w:line="240" w:lineRule="auto"/>
        <w:ind w:left="1062"/>
        <w:rPr>
          <w:rFonts w:ascii="Arial" w:eastAsia="Arial" w:hAnsi="Arial" w:cs="Arial"/>
          <w:b/>
          <w:sz w:val="20"/>
          <w:szCs w:val="20"/>
          <w:lang w:val="en-US"/>
        </w:rPr>
      </w:pPr>
    </w:p>
    <w:p w14:paraId="2774F194" w14:textId="77777777" w:rsidR="00716F59" w:rsidRPr="00716F59" w:rsidRDefault="00716F59" w:rsidP="00716F59">
      <w:pPr>
        <w:widowControl w:val="0"/>
        <w:autoSpaceDE w:val="0"/>
        <w:autoSpaceDN w:val="0"/>
        <w:spacing w:before="20" w:after="0" w:line="240" w:lineRule="auto"/>
        <w:ind w:left="1062"/>
        <w:rPr>
          <w:rFonts w:ascii="Arial" w:eastAsia="Arial" w:hAnsi="Arial" w:cs="Arial"/>
          <w:b/>
          <w:sz w:val="20"/>
          <w:szCs w:val="20"/>
          <w:lang w:val="en-US"/>
        </w:rPr>
      </w:pPr>
      <w:r w:rsidRPr="00716F59">
        <w:rPr>
          <w:rFonts w:ascii="Arial" w:eastAsia="Arial" w:hAnsi="Arial" w:cs="Arial"/>
          <w:b/>
          <w:sz w:val="20"/>
          <w:szCs w:val="20"/>
          <w:lang w:val="en-US"/>
        </w:rPr>
        <w:t>Generic</w:t>
      </w:r>
      <w:r w:rsidRPr="00716F59">
        <w:rPr>
          <w:rFonts w:ascii="Arial" w:eastAsia="Arial" w:hAnsi="Arial" w:cs="Arial"/>
          <w:b/>
          <w:spacing w:val="-8"/>
          <w:sz w:val="20"/>
          <w:szCs w:val="20"/>
          <w:lang w:val="en-US"/>
        </w:rPr>
        <w:t xml:space="preserve"> </w:t>
      </w:r>
      <w:r w:rsidRPr="00716F59">
        <w:rPr>
          <w:rFonts w:ascii="Arial" w:eastAsia="Arial" w:hAnsi="Arial" w:cs="Arial"/>
          <w:b/>
          <w:spacing w:val="-2"/>
          <w:sz w:val="20"/>
          <w:szCs w:val="20"/>
          <w:lang w:val="en-US"/>
        </w:rPr>
        <w:t>switches</w:t>
      </w:r>
    </w:p>
    <w:p w14:paraId="5A3DF41F" w14:textId="796214C7" w:rsidR="00716F59" w:rsidRPr="00716F59" w:rsidRDefault="009A2B6B" w:rsidP="009A2B6B">
      <w:pPr>
        <w:widowControl w:val="0"/>
        <w:autoSpaceDE w:val="0"/>
        <w:autoSpaceDN w:val="0"/>
        <w:spacing w:before="20" w:after="0" w:line="240" w:lineRule="auto"/>
        <w:rPr>
          <w:rFonts w:ascii="Arial" w:eastAsia="Arial" w:hAnsi="Arial" w:cs="Arial"/>
          <w:b/>
          <w:sz w:val="20"/>
          <w:szCs w:val="20"/>
          <w:lang w:val="en-US"/>
        </w:rPr>
      </w:pPr>
      <w:r>
        <w:rPr>
          <w:rFonts w:ascii="Arial" w:eastAsia="Arial" w:hAnsi="Arial" w:cs="Arial"/>
          <w:b/>
          <w:sz w:val="20"/>
          <w:szCs w:val="20"/>
          <w:lang w:val="en-US"/>
        </w:rPr>
        <w:t xml:space="preserve">                   </w:t>
      </w:r>
      <w:r w:rsidR="00716F59" w:rsidRPr="00716F59">
        <w:rPr>
          <w:rFonts w:ascii="Arial" w:eastAsia="Arial" w:hAnsi="Arial" w:cs="Arial"/>
          <w:b/>
          <w:sz w:val="20"/>
          <w:szCs w:val="20"/>
          <w:lang w:val="en-US"/>
        </w:rPr>
        <w:t>Cost</w:t>
      </w:r>
      <w:r w:rsidR="00716F59" w:rsidRPr="00716F59">
        <w:rPr>
          <w:rFonts w:ascii="Arial" w:eastAsia="Arial" w:hAnsi="Arial" w:cs="Arial"/>
          <w:b/>
          <w:spacing w:val="-6"/>
          <w:sz w:val="20"/>
          <w:szCs w:val="20"/>
          <w:lang w:val="en-US"/>
        </w:rPr>
        <w:t xml:space="preserve"> </w:t>
      </w:r>
      <w:r w:rsidR="00716F59" w:rsidRPr="00716F59">
        <w:rPr>
          <w:rFonts w:ascii="Arial" w:eastAsia="Arial" w:hAnsi="Arial" w:cs="Arial"/>
          <w:b/>
          <w:sz w:val="20"/>
          <w:szCs w:val="20"/>
          <w:lang w:val="en-US"/>
        </w:rPr>
        <w:t>effective</w:t>
      </w:r>
      <w:r w:rsidR="00716F59" w:rsidRPr="00716F59">
        <w:rPr>
          <w:rFonts w:ascii="Arial" w:eastAsia="Arial" w:hAnsi="Arial" w:cs="Arial"/>
          <w:b/>
          <w:spacing w:val="-5"/>
          <w:sz w:val="20"/>
          <w:szCs w:val="20"/>
          <w:lang w:val="en-US"/>
        </w:rPr>
        <w:t xml:space="preserve"> </w:t>
      </w:r>
      <w:r w:rsidR="00716F59" w:rsidRPr="00716F59">
        <w:rPr>
          <w:rFonts w:ascii="Arial" w:eastAsia="Arial" w:hAnsi="Arial" w:cs="Arial"/>
          <w:b/>
          <w:spacing w:val="-2"/>
          <w:sz w:val="20"/>
          <w:szCs w:val="20"/>
          <w:lang w:val="en-US"/>
        </w:rPr>
        <w:t>switches</w:t>
      </w:r>
    </w:p>
    <w:p w14:paraId="15CB3A8E" w14:textId="77777777" w:rsidR="00716F59" w:rsidRDefault="00716F59" w:rsidP="00716F59">
      <w:pPr>
        <w:widowControl w:val="0"/>
        <w:autoSpaceDE w:val="0"/>
        <w:autoSpaceDN w:val="0"/>
        <w:spacing w:before="6" w:after="0" w:line="240" w:lineRule="auto"/>
        <w:rPr>
          <w:rFonts w:ascii="Arial" w:eastAsia="Arial" w:hAnsi="Arial" w:cs="Arial"/>
          <w:b/>
          <w:sz w:val="20"/>
          <w:szCs w:val="20"/>
          <w:lang w:val="en-US"/>
        </w:rPr>
      </w:pPr>
    </w:p>
    <w:p w14:paraId="75277455" w14:textId="77777777" w:rsidR="009A2B6B" w:rsidRDefault="009A2B6B" w:rsidP="00716F59">
      <w:pPr>
        <w:widowControl w:val="0"/>
        <w:autoSpaceDE w:val="0"/>
        <w:autoSpaceDN w:val="0"/>
        <w:spacing w:before="6" w:after="0" w:line="240" w:lineRule="auto"/>
        <w:rPr>
          <w:rFonts w:ascii="Arial" w:eastAsia="Arial" w:hAnsi="Arial" w:cs="Arial"/>
          <w:b/>
          <w:sz w:val="20"/>
          <w:szCs w:val="20"/>
          <w:lang w:val="en-US"/>
        </w:rPr>
      </w:pPr>
    </w:p>
    <w:p w14:paraId="6CF36183" w14:textId="77777777" w:rsidR="009A2B6B" w:rsidRPr="00716F59" w:rsidRDefault="009A2B6B" w:rsidP="00716F59">
      <w:pPr>
        <w:widowControl w:val="0"/>
        <w:autoSpaceDE w:val="0"/>
        <w:autoSpaceDN w:val="0"/>
        <w:spacing w:before="6" w:after="0" w:line="240" w:lineRule="auto"/>
        <w:rPr>
          <w:rFonts w:ascii="Arial" w:eastAsia="Arial" w:hAnsi="Arial" w:cs="Arial"/>
          <w:b/>
          <w:sz w:val="20"/>
          <w:szCs w:val="20"/>
          <w:lang w:val="en-US"/>
        </w:rPr>
      </w:pPr>
    </w:p>
    <w:p w14:paraId="309225A4" w14:textId="77777777" w:rsidR="00716F59" w:rsidRPr="00716F59" w:rsidRDefault="00716F59" w:rsidP="00716F59">
      <w:pPr>
        <w:widowControl w:val="0"/>
        <w:autoSpaceDE w:val="0"/>
        <w:autoSpaceDN w:val="0"/>
        <w:spacing w:after="0" w:line="240" w:lineRule="auto"/>
        <w:ind w:left="1062"/>
        <w:rPr>
          <w:rFonts w:ascii="Arial" w:eastAsia="Arial" w:hAnsi="Arial" w:cs="Arial"/>
          <w:b/>
          <w:sz w:val="20"/>
          <w:szCs w:val="20"/>
          <w:lang w:val="en-US"/>
        </w:rPr>
      </w:pPr>
      <w:r w:rsidRPr="00716F59">
        <w:rPr>
          <w:rFonts w:ascii="Arial" w:eastAsia="Arial" w:hAnsi="Arial" w:cs="Arial"/>
          <w:b/>
          <w:sz w:val="20"/>
          <w:szCs w:val="20"/>
          <w:lang w:val="en-US"/>
        </w:rPr>
        <w:t>Training</w:t>
      </w:r>
      <w:r w:rsidRPr="00716F59">
        <w:rPr>
          <w:rFonts w:ascii="Arial" w:eastAsia="Arial" w:hAnsi="Arial" w:cs="Arial"/>
          <w:b/>
          <w:spacing w:val="-16"/>
          <w:sz w:val="20"/>
          <w:szCs w:val="20"/>
          <w:lang w:val="en-US"/>
        </w:rPr>
        <w:t xml:space="preserve"> </w:t>
      </w:r>
      <w:r w:rsidRPr="00716F59">
        <w:rPr>
          <w:rFonts w:ascii="Arial" w:eastAsia="Arial" w:hAnsi="Arial" w:cs="Arial"/>
          <w:b/>
          <w:sz w:val="20"/>
          <w:szCs w:val="20"/>
          <w:lang w:val="en-US"/>
        </w:rPr>
        <w:t>and</w:t>
      </w:r>
      <w:r w:rsidRPr="00716F59">
        <w:rPr>
          <w:rFonts w:ascii="Arial" w:eastAsia="Arial" w:hAnsi="Arial" w:cs="Arial"/>
          <w:b/>
          <w:spacing w:val="-15"/>
          <w:sz w:val="20"/>
          <w:szCs w:val="20"/>
          <w:lang w:val="en-US"/>
        </w:rPr>
        <w:t xml:space="preserve"> </w:t>
      </w:r>
      <w:r w:rsidRPr="00716F59">
        <w:rPr>
          <w:rFonts w:ascii="Arial" w:eastAsia="Arial" w:hAnsi="Arial" w:cs="Arial"/>
          <w:b/>
          <w:sz w:val="20"/>
          <w:szCs w:val="20"/>
          <w:lang w:val="en-US"/>
        </w:rPr>
        <w:t>Clinical education for HCP / practice staff</w:t>
      </w:r>
    </w:p>
    <w:p w14:paraId="63194585" w14:textId="77777777" w:rsidR="00C65EAF" w:rsidRDefault="00C65EAF" w:rsidP="00716F59">
      <w:pPr>
        <w:widowControl w:val="0"/>
        <w:autoSpaceDE w:val="0"/>
        <w:autoSpaceDN w:val="0"/>
        <w:spacing w:before="4" w:after="0" w:line="240" w:lineRule="auto"/>
        <w:rPr>
          <w:rFonts w:ascii="Arial" w:eastAsia="Arial" w:hAnsi="Arial" w:cs="Arial"/>
          <w:i/>
          <w:lang w:val="en-US"/>
        </w:rPr>
      </w:pPr>
    </w:p>
    <w:p w14:paraId="474DEFDD" w14:textId="77777777" w:rsidR="00C65EAF" w:rsidRDefault="00C65EAF" w:rsidP="00716F59">
      <w:pPr>
        <w:widowControl w:val="0"/>
        <w:autoSpaceDE w:val="0"/>
        <w:autoSpaceDN w:val="0"/>
        <w:spacing w:before="4" w:after="0" w:line="240" w:lineRule="auto"/>
        <w:rPr>
          <w:rFonts w:ascii="Arial" w:eastAsia="Arial" w:hAnsi="Arial" w:cs="Arial"/>
          <w:i/>
          <w:lang w:val="en-US"/>
        </w:rPr>
      </w:pPr>
    </w:p>
    <w:tbl>
      <w:tblPr>
        <w:tblpPr w:leftFromText="180" w:rightFromText="180" w:vertAnchor="text" w:horzAnchor="margin" w:tblpXSpec="center" w:tblpY="1864"/>
        <w:tblW w:w="8951"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ayout w:type="fixed"/>
        <w:tblCellMar>
          <w:left w:w="0" w:type="dxa"/>
          <w:right w:w="0" w:type="dxa"/>
        </w:tblCellMar>
        <w:tblLook w:val="01E0" w:firstRow="1" w:lastRow="1" w:firstColumn="1" w:lastColumn="1" w:noHBand="0" w:noVBand="0"/>
      </w:tblPr>
      <w:tblGrid>
        <w:gridCol w:w="2818"/>
        <w:gridCol w:w="1980"/>
        <w:gridCol w:w="1935"/>
        <w:gridCol w:w="2218"/>
      </w:tblGrid>
      <w:tr w:rsidR="00ED530D" w:rsidRPr="00716F59" w14:paraId="40035A1C" w14:textId="77777777" w:rsidTr="00ED530D">
        <w:trPr>
          <w:trHeight w:val="505"/>
        </w:trPr>
        <w:tc>
          <w:tcPr>
            <w:tcW w:w="2818" w:type="dxa"/>
            <w:tcBorders>
              <w:top w:val="nil"/>
              <w:left w:val="nil"/>
              <w:bottom w:val="nil"/>
            </w:tcBorders>
          </w:tcPr>
          <w:p w14:paraId="5AC8B4AE" w14:textId="77777777" w:rsidR="00ED530D" w:rsidRPr="00716F59" w:rsidRDefault="00ED530D" w:rsidP="00ED530D">
            <w:pPr>
              <w:widowControl w:val="0"/>
              <w:autoSpaceDE w:val="0"/>
              <w:autoSpaceDN w:val="0"/>
              <w:spacing w:after="0" w:line="252" w:lineRule="exact"/>
              <w:ind w:left="49"/>
              <w:rPr>
                <w:rFonts w:ascii="Arial" w:eastAsia="Arial" w:hAnsi="Arial" w:cs="Arial"/>
                <w:b/>
                <w:lang w:val="en-US"/>
              </w:rPr>
            </w:pPr>
            <w:r w:rsidRPr="00716F59">
              <w:rPr>
                <w:rFonts w:ascii="Arial" w:eastAsia="Arial" w:hAnsi="Arial" w:cs="Arial"/>
                <w:b/>
                <w:lang w:val="en-US"/>
              </w:rPr>
              <w:t>Triage</w:t>
            </w:r>
            <w:r w:rsidRPr="00716F59">
              <w:rPr>
                <w:rFonts w:ascii="Arial" w:eastAsia="Arial" w:hAnsi="Arial" w:cs="Arial"/>
                <w:b/>
                <w:spacing w:val="-14"/>
                <w:lang w:val="en-US"/>
              </w:rPr>
              <w:t xml:space="preserve"> </w:t>
            </w:r>
            <w:r w:rsidRPr="00716F59">
              <w:rPr>
                <w:rFonts w:ascii="Arial" w:eastAsia="Arial" w:hAnsi="Arial" w:cs="Arial"/>
                <w:b/>
                <w:lang w:val="en-US"/>
              </w:rPr>
              <w:t>minor</w:t>
            </w:r>
            <w:r w:rsidRPr="00716F59">
              <w:rPr>
                <w:rFonts w:ascii="Arial" w:eastAsia="Arial" w:hAnsi="Arial" w:cs="Arial"/>
                <w:b/>
                <w:spacing w:val="-12"/>
                <w:lang w:val="en-US"/>
              </w:rPr>
              <w:t xml:space="preserve"> </w:t>
            </w:r>
            <w:r w:rsidRPr="00716F59">
              <w:rPr>
                <w:rFonts w:ascii="Arial" w:eastAsia="Arial" w:hAnsi="Arial" w:cs="Arial"/>
                <w:b/>
                <w:lang w:val="en-US"/>
              </w:rPr>
              <w:t>ailments Differential diagnosis</w:t>
            </w:r>
          </w:p>
        </w:tc>
        <w:tc>
          <w:tcPr>
            <w:tcW w:w="1980" w:type="dxa"/>
            <w:shd w:val="clear" w:color="auto" w:fill="F8ECEC"/>
          </w:tcPr>
          <w:p w14:paraId="60C85D56" w14:textId="77777777" w:rsidR="00ED530D" w:rsidRPr="00716F59" w:rsidRDefault="00ED530D" w:rsidP="00ED530D">
            <w:pPr>
              <w:widowControl w:val="0"/>
              <w:autoSpaceDE w:val="0"/>
              <w:autoSpaceDN w:val="0"/>
              <w:spacing w:before="2" w:after="0" w:line="240" w:lineRule="auto"/>
              <w:ind w:left="825" w:right="810"/>
              <w:jc w:val="center"/>
              <w:rPr>
                <w:rFonts w:ascii="Arial" w:eastAsia="Arial" w:hAnsi="Arial" w:cs="Arial"/>
                <w:b/>
                <w:lang w:val="en-US"/>
              </w:rPr>
            </w:pPr>
            <w:r w:rsidRPr="00716F59">
              <w:rPr>
                <w:rFonts w:ascii="Arial" w:eastAsia="Arial" w:hAnsi="Arial" w:cs="Arial"/>
                <w:b/>
                <w:spacing w:val="-5"/>
                <w:lang w:val="en-US"/>
              </w:rPr>
              <w:t>No</w:t>
            </w:r>
          </w:p>
        </w:tc>
        <w:tc>
          <w:tcPr>
            <w:tcW w:w="1935" w:type="dxa"/>
            <w:shd w:val="clear" w:color="auto" w:fill="F8ECEC"/>
          </w:tcPr>
          <w:p w14:paraId="01B19C30" w14:textId="77777777" w:rsidR="00ED530D" w:rsidRPr="00716F59" w:rsidRDefault="00ED530D" w:rsidP="00ED530D">
            <w:pPr>
              <w:widowControl w:val="0"/>
              <w:autoSpaceDE w:val="0"/>
              <w:autoSpaceDN w:val="0"/>
              <w:spacing w:before="2" w:after="0" w:line="240" w:lineRule="auto"/>
              <w:ind w:left="802" w:right="789"/>
              <w:jc w:val="center"/>
              <w:rPr>
                <w:rFonts w:ascii="Arial" w:eastAsia="Arial" w:hAnsi="Arial" w:cs="Arial"/>
                <w:b/>
                <w:lang w:val="en-US"/>
              </w:rPr>
            </w:pPr>
            <w:r w:rsidRPr="00716F59">
              <w:rPr>
                <w:rFonts w:ascii="Arial" w:eastAsia="Arial" w:hAnsi="Arial" w:cs="Arial"/>
                <w:b/>
                <w:spacing w:val="-5"/>
                <w:lang w:val="en-US"/>
              </w:rPr>
              <w:t>No</w:t>
            </w:r>
          </w:p>
        </w:tc>
        <w:tc>
          <w:tcPr>
            <w:tcW w:w="2218" w:type="dxa"/>
            <w:shd w:val="clear" w:color="auto" w:fill="F8ECEC"/>
          </w:tcPr>
          <w:p w14:paraId="15C19F27" w14:textId="77777777" w:rsidR="00ED530D" w:rsidRPr="00716F59" w:rsidRDefault="00ED530D" w:rsidP="00ED530D">
            <w:pPr>
              <w:widowControl w:val="0"/>
              <w:autoSpaceDE w:val="0"/>
              <w:autoSpaceDN w:val="0"/>
              <w:spacing w:before="2" w:after="0" w:line="240" w:lineRule="auto"/>
              <w:ind w:left="943" w:right="930"/>
              <w:jc w:val="center"/>
              <w:rPr>
                <w:rFonts w:ascii="Arial" w:eastAsia="Arial" w:hAnsi="Arial" w:cs="Arial"/>
                <w:b/>
                <w:lang w:val="en-US"/>
              </w:rPr>
            </w:pPr>
            <w:r w:rsidRPr="00716F59">
              <w:rPr>
                <w:rFonts w:ascii="Arial" w:eastAsia="Arial" w:hAnsi="Arial" w:cs="Arial"/>
                <w:b/>
                <w:spacing w:val="-5"/>
                <w:lang w:val="en-US"/>
              </w:rPr>
              <w:t>No</w:t>
            </w:r>
          </w:p>
        </w:tc>
      </w:tr>
      <w:tr w:rsidR="00ED530D" w:rsidRPr="00716F59" w14:paraId="1F5332CE" w14:textId="77777777" w:rsidTr="00ED530D">
        <w:trPr>
          <w:trHeight w:val="760"/>
        </w:trPr>
        <w:tc>
          <w:tcPr>
            <w:tcW w:w="2818" w:type="dxa"/>
            <w:tcBorders>
              <w:top w:val="nil"/>
              <w:left w:val="nil"/>
              <w:bottom w:val="nil"/>
              <w:right w:val="single" w:sz="6" w:space="0" w:color="C0504D"/>
            </w:tcBorders>
          </w:tcPr>
          <w:p w14:paraId="5BA4C4D4" w14:textId="77777777" w:rsidR="00ED530D" w:rsidRPr="00716F59" w:rsidRDefault="00ED530D" w:rsidP="00ED530D">
            <w:pPr>
              <w:widowControl w:val="0"/>
              <w:autoSpaceDE w:val="0"/>
              <w:autoSpaceDN w:val="0"/>
              <w:spacing w:after="0" w:line="252" w:lineRule="exact"/>
              <w:ind w:left="52" w:right="137"/>
              <w:rPr>
                <w:rFonts w:ascii="Arial" w:eastAsia="Arial" w:hAnsi="Arial" w:cs="Arial"/>
                <w:b/>
                <w:lang w:val="en-US"/>
              </w:rPr>
            </w:pPr>
            <w:r w:rsidRPr="00716F59">
              <w:rPr>
                <w:rFonts w:ascii="Arial" w:eastAsia="Arial" w:hAnsi="Arial" w:cs="Arial"/>
                <w:b/>
                <w:lang w:val="en-US"/>
              </w:rPr>
              <w:t>Acute prescription requests where diagnosis</w:t>
            </w:r>
            <w:r w:rsidRPr="00716F59">
              <w:rPr>
                <w:rFonts w:ascii="Arial" w:eastAsia="Arial" w:hAnsi="Arial" w:cs="Arial"/>
                <w:b/>
                <w:spacing w:val="-15"/>
                <w:lang w:val="en-US"/>
              </w:rPr>
              <w:t xml:space="preserve"> </w:t>
            </w:r>
            <w:r w:rsidRPr="00716F59">
              <w:rPr>
                <w:rFonts w:ascii="Arial" w:eastAsia="Arial" w:hAnsi="Arial" w:cs="Arial"/>
                <w:b/>
                <w:lang w:val="en-US"/>
              </w:rPr>
              <w:t>is</w:t>
            </w:r>
            <w:r w:rsidRPr="00716F59">
              <w:rPr>
                <w:rFonts w:ascii="Arial" w:eastAsia="Arial" w:hAnsi="Arial" w:cs="Arial"/>
                <w:b/>
                <w:spacing w:val="-15"/>
                <w:lang w:val="en-US"/>
              </w:rPr>
              <w:t xml:space="preserve"> </w:t>
            </w:r>
            <w:r w:rsidRPr="00716F59">
              <w:rPr>
                <w:rFonts w:ascii="Arial" w:eastAsia="Arial" w:hAnsi="Arial" w:cs="Arial"/>
                <w:b/>
                <w:lang w:val="en-US"/>
              </w:rPr>
              <w:t>required</w:t>
            </w:r>
          </w:p>
        </w:tc>
        <w:tc>
          <w:tcPr>
            <w:tcW w:w="1980" w:type="dxa"/>
            <w:tcBorders>
              <w:left w:val="single" w:sz="6" w:space="0" w:color="C0504D"/>
              <w:right w:val="single" w:sz="6" w:space="0" w:color="C0504D"/>
            </w:tcBorders>
            <w:shd w:val="clear" w:color="auto" w:fill="DFA7A6"/>
          </w:tcPr>
          <w:p w14:paraId="5B1FDEFE" w14:textId="77777777" w:rsidR="00ED530D" w:rsidRPr="00716F59" w:rsidRDefault="00ED530D" w:rsidP="00ED530D">
            <w:pPr>
              <w:widowControl w:val="0"/>
              <w:autoSpaceDE w:val="0"/>
              <w:autoSpaceDN w:val="0"/>
              <w:spacing w:before="2" w:after="0" w:line="240" w:lineRule="auto"/>
              <w:ind w:left="828" w:right="813"/>
              <w:jc w:val="center"/>
              <w:rPr>
                <w:rFonts w:ascii="Arial" w:eastAsia="Arial" w:hAnsi="Arial" w:cs="Arial"/>
                <w:b/>
                <w:lang w:val="en-US"/>
              </w:rPr>
            </w:pPr>
            <w:r w:rsidRPr="00716F59">
              <w:rPr>
                <w:rFonts w:ascii="Arial" w:eastAsia="Arial" w:hAnsi="Arial" w:cs="Arial"/>
                <w:b/>
                <w:spacing w:val="-5"/>
                <w:lang w:val="en-US"/>
              </w:rPr>
              <w:t>No</w:t>
            </w:r>
          </w:p>
        </w:tc>
        <w:tc>
          <w:tcPr>
            <w:tcW w:w="1935" w:type="dxa"/>
            <w:tcBorders>
              <w:left w:val="single" w:sz="6" w:space="0" w:color="C0504D"/>
              <w:right w:val="single" w:sz="6" w:space="0" w:color="C0504D"/>
            </w:tcBorders>
            <w:shd w:val="clear" w:color="auto" w:fill="DFA7A6"/>
          </w:tcPr>
          <w:p w14:paraId="70BA9847" w14:textId="77777777" w:rsidR="00ED530D" w:rsidRPr="00716F59" w:rsidRDefault="00ED530D" w:rsidP="00ED530D">
            <w:pPr>
              <w:widowControl w:val="0"/>
              <w:autoSpaceDE w:val="0"/>
              <w:autoSpaceDN w:val="0"/>
              <w:spacing w:before="2" w:after="0" w:line="240" w:lineRule="auto"/>
              <w:ind w:left="804" w:right="791"/>
              <w:jc w:val="center"/>
              <w:rPr>
                <w:rFonts w:ascii="Arial" w:eastAsia="Arial" w:hAnsi="Arial" w:cs="Arial"/>
                <w:b/>
                <w:lang w:val="en-US"/>
              </w:rPr>
            </w:pPr>
            <w:r w:rsidRPr="00716F59">
              <w:rPr>
                <w:rFonts w:ascii="Arial" w:eastAsia="Arial" w:hAnsi="Arial" w:cs="Arial"/>
                <w:b/>
                <w:spacing w:val="-5"/>
                <w:lang w:val="en-US"/>
              </w:rPr>
              <w:t>No</w:t>
            </w:r>
          </w:p>
        </w:tc>
        <w:tc>
          <w:tcPr>
            <w:tcW w:w="2218" w:type="dxa"/>
            <w:tcBorders>
              <w:left w:val="single" w:sz="6" w:space="0" w:color="C0504D"/>
            </w:tcBorders>
            <w:shd w:val="clear" w:color="auto" w:fill="DFA7A6"/>
          </w:tcPr>
          <w:p w14:paraId="4170CC1C" w14:textId="77777777" w:rsidR="00ED530D" w:rsidRPr="00716F59" w:rsidRDefault="00ED530D" w:rsidP="00ED530D">
            <w:pPr>
              <w:widowControl w:val="0"/>
              <w:autoSpaceDE w:val="0"/>
              <w:autoSpaceDN w:val="0"/>
              <w:spacing w:before="2" w:after="0" w:line="240" w:lineRule="auto"/>
              <w:ind w:left="947" w:right="929"/>
              <w:jc w:val="center"/>
              <w:rPr>
                <w:rFonts w:ascii="Arial" w:eastAsia="Arial" w:hAnsi="Arial" w:cs="Arial"/>
                <w:b/>
                <w:lang w:val="en-US"/>
              </w:rPr>
            </w:pPr>
            <w:r w:rsidRPr="00716F59">
              <w:rPr>
                <w:rFonts w:ascii="Arial" w:eastAsia="Arial" w:hAnsi="Arial" w:cs="Arial"/>
                <w:b/>
                <w:spacing w:val="-5"/>
                <w:lang w:val="en-US"/>
              </w:rPr>
              <w:t>No</w:t>
            </w:r>
          </w:p>
        </w:tc>
      </w:tr>
    </w:tbl>
    <w:p w14:paraId="71BAC610" w14:textId="30D8B768" w:rsidR="00716F59" w:rsidRPr="00716F59" w:rsidRDefault="00ED530D" w:rsidP="00C65EAF">
      <w:pPr>
        <w:widowControl w:val="0"/>
        <w:autoSpaceDE w:val="0"/>
        <w:autoSpaceDN w:val="0"/>
        <w:spacing w:before="4" w:after="0" w:line="240" w:lineRule="auto"/>
        <w:ind w:left="2880"/>
        <w:jc w:val="center"/>
        <w:rPr>
          <w:rFonts w:ascii="Arial" w:eastAsia="Arial" w:hAnsi="Arial" w:cs="Arial"/>
          <w:b/>
          <w:sz w:val="5"/>
          <w:lang w:val="en-US"/>
        </w:rPr>
      </w:pPr>
      <w:r w:rsidRPr="00ED530D">
        <w:rPr>
          <w:rFonts w:ascii="Arial" w:eastAsia="Arial" w:hAnsi="Arial" w:cs="Arial"/>
          <w:i/>
          <w:noProof/>
          <w:lang w:val="en-US"/>
        </w:rPr>
        <mc:AlternateContent>
          <mc:Choice Requires="wps">
            <w:drawing>
              <wp:anchor distT="45720" distB="45720" distL="114300" distR="114300" simplePos="0" relativeHeight="251663360" behindDoc="0" locked="0" layoutInCell="1" allowOverlap="1" wp14:anchorId="3AE8766F" wp14:editId="18B2A4B1">
                <wp:simplePos x="0" y="0"/>
                <wp:positionH relativeFrom="margin">
                  <wp:align>left</wp:align>
                </wp:positionH>
                <wp:positionV relativeFrom="paragraph">
                  <wp:posOffset>202112</wp:posOffset>
                </wp:positionV>
                <wp:extent cx="7075170" cy="1404620"/>
                <wp:effectExtent l="0" t="0" r="0" b="31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5714" cy="1404620"/>
                        </a:xfrm>
                        <a:prstGeom prst="rect">
                          <a:avLst/>
                        </a:prstGeom>
                        <a:solidFill>
                          <a:srgbClr val="FFFFFF"/>
                        </a:solidFill>
                        <a:ln w="9525">
                          <a:noFill/>
                          <a:miter lim="800000"/>
                          <a:headEnd/>
                          <a:tailEnd/>
                        </a:ln>
                      </wps:spPr>
                      <wps:txbx>
                        <w:txbxContent>
                          <w:p w14:paraId="326B6933" w14:textId="6D465256" w:rsidR="00ED530D" w:rsidRDefault="00ED530D" w:rsidP="00ED530D">
                            <w:pPr>
                              <w:widowControl w:val="0"/>
                              <w:autoSpaceDE w:val="0"/>
                              <w:autoSpaceDN w:val="0"/>
                              <w:spacing w:before="94" w:after="0" w:line="240" w:lineRule="auto"/>
                              <w:ind w:left="1120"/>
                              <w:rPr>
                                <w:rFonts w:ascii="Arial" w:eastAsia="Arial" w:hAnsi="Arial" w:cs="Arial"/>
                                <w:i/>
                                <w:lang w:val="en-US"/>
                              </w:rPr>
                            </w:pPr>
                            <w:r w:rsidRPr="00ED530D">
                              <w:rPr>
                                <w:rFonts w:ascii="Arial" w:eastAsia="Arial" w:hAnsi="Arial" w:cs="Arial"/>
                                <w:i/>
                                <w:lang w:val="en-US"/>
                              </w:rPr>
                              <w:t>The following tasks cannot be undertaken at present due to restrictions with indemnity insurance.</w:t>
                            </w:r>
                          </w:p>
                          <w:p w14:paraId="348AD067" w14:textId="53FEB3D8" w:rsidR="00ED530D" w:rsidRDefault="00ED530D"/>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AE8766F" id="Text Box 2" o:spid="_x0000_s1028" type="#_x0000_t202" style="position:absolute;left:0;text-align:left;margin-left:0;margin-top:15.9pt;width:557.1pt;height:110.6pt;z-index:25166336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" stroked="f">
                <v:textbox style="mso-fit-shape-to-text:t">
                  <w:txbxContent>
                    <w:p w14:paraId="326B6933" w14:textId="6D465256" w:rsidR="00ED530D" w:rsidRDefault="00ED530D" w:rsidP="00ED530D">
                      <w:pPr>
                        <w:widowControl w:val="0"/>
                        <w:autoSpaceDE w:val="0"/>
                        <w:autoSpaceDN w:val="0"/>
                        <w:spacing w:before="94" w:after="0" w:line="240" w:lineRule="auto"/>
                        <w:ind w:left="1120"/>
                        <w:rPr>
                          <w:rFonts w:ascii="Arial" w:eastAsia="Arial" w:hAnsi="Arial" w:cs="Arial"/>
                          <w:i/>
                          <w:lang w:val="en-US"/>
                        </w:rPr>
                      </w:pPr>
                      <w:r w:rsidRPr="00ED530D">
                        <w:rPr>
                          <w:rFonts w:ascii="Arial" w:eastAsia="Arial" w:hAnsi="Arial" w:cs="Arial"/>
                          <w:i/>
                          <w:lang w:val="en-US"/>
                        </w:rPr>
                        <w:t>The following tasks cannot be undertaken at present due to restrictions with indemnity insurance.</w:t>
                      </w:r>
                    </w:p>
                    <w:p w14:paraId="348AD067" w14:textId="53FEB3D8" w:rsidR="00ED530D" w:rsidRDefault="00ED530D"/>
                  </w:txbxContent>
                </v:textbox>
                <w10:wrap type="square" anchorx="margin"/>
              </v:shape>
            </w:pict>
          </mc:Fallback>
        </mc:AlternateContent>
      </w:r>
      <w:r w:rsidR="00716F59" w:rsidRPr="00716F59">
        <w:rPr>
          <w:rFonts w:ascii="Arial" w:eastAsia="Arial" w:hAnsi="Arial" w:cs="Arial"/>
          <w:lang w:val="en-US"/>
        </w:rPr>
        <w:br w:type="column"/>
      </w:r>
    </w:p>
    <w:p w14:paraId="254D4A93" w14:textId="77777777" w:rsidR="00716F59" w:rsidRPr="00716F59" w:rsidRDefault="00716F59" w:rsidP="00716F59">
      <w:pPr>
        <w:widowControl w:val="0"/>
        <w:autoSpaceDE w:val="0"/>
        <w:autoSpaceDN w:val="0"/>
        <w:spacing w:after="0" w:line="240" w:lineRule="auto"/>
        <w:ind w:left="357" w:right="4071"/>
        <w:jc w:val="center"/>
        <w:outlineLvl w:val="0"/>
        <w:rPr>
          <w:rFonts w:ascii="Arial" w:eastAsia="Arial" w:hAnsi="Arial" w:cs="Arial"/>
          <w:b/>
          <w:bCs/>
          <w:sz w:val="24"/>
          <w:szCs w:val="24"/>
          <w:lang w:val="en-US"/>
        </w:rPr>
      </w:pPr>
      <w:r w:rsidRPr="00716F59">
        <w:rPr>
          <w:rFonts w:ascii="Arial" w:eastAsia="Arial" w:hAnsi="Arial" w:cs="Arial"/>
          <w:b/>
          <w:bCs/>
          <w:sz w:val="24"/>
          <w:szCs w:val="24"/>
          <w:lang w:val="en-US"/>
        </w:rPr>
        <w:t>Cost</w:t>
      </w:r>
      <w:r w:rsidRPr="00716F59">
        <w:rPr>
          <w:rFonts w:ascii="Arial" w:eastAsia="Arial" w:hAnsi="Arial" w:cs="Arial"/>
          <w:b/>
          <w:bCs/>
          <w:spacing w:val="-3"/>
          <w:sz w:val="24"/>
          <w:szCs w:val="24"/>
          <w:lang w:val="en-US"/>
        </w:rPr>
        <w:t xml:space="preserve"> </w:t>
      </w:r>
      <w:r w:rsidRPr="00716F59">
        <w:rPr>
          <w:rFonts w:ascii="Arial" w:eastAsia="Arial" w:hAnsi="Arial" w:cs="Arial"/>
          <w:b/>
          <w:bCs/>
          <w:sz w:val="24"/>
          <w:szCs w:val="24"/>
          <w:lang w:val="en-US"/>
        </w:rPr>
        <w:t>Effective</w:t>
      </w:r>
      <w:r w:rsidRPr="00716F59">
        <w:rPr>
          <w:rFonts w:ascii="Arial" w:eastAsia="Arial" w:hAnsi="Arial" w:cs="Arial"/>
          <w:b/>
          <w:bCs/>
          <w:spacing w:val="-5"/>
          <w:sz w:val="24"/>
          <w:szCs w:val="24"/>
          <w:lang w:val="en-US"/>
        </w:rPr>
        <w:t xml:space="preserve"> </w:t>
      </w:r>
      <w:r w:rsidRPr="00716F59">
        <w:rPr>
          <w:rFonts w:ascii="Arial" w:eastAsia="Arial" w:hAnsi="Arial" w:cs="Arial"/>
          <w:b/>
          <w:bCs/>
          <w:spacing w:val="-2"/>
          <w:sz w:val="24"/>
          <w:szCs w:val="24"/>
          <w:lang w:val="en-US"/>
        </w:rPr>
        <w:t>Prescribing</w:t>
      </w:r>
    </w:p>
    <w:tbl>
      <w:tblPr>
        <w:tblW w:w="0" w:type="auto"/>
        <w:tblInd w:w="153" w:type="dxa"/>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CellMar>
          <w:left w:w="0" w:type="dxa"/>
          <w:right w:w="0" w:type="dxa"/>
        </w:tblCellMar>
        <w:tblLook w:val="01E0" w:firstRow="1" w:lastRow="1" w:firstColumn="1" w:lastColumn="1" w:noHBand="0" w:noVBand="0"/>
      </w:tblPr>
      <w:tblGrid>
        <w:gridCol w:w="2323"/>
        <w:gridCol w:w="1978"/>
        <w:gridCol w:w="2156"/>
      </w:tblGrid>
      <w:tr w:rsidR="00716F59" w:rsidRPr="00716F59" w14:paraId="53E5D1AC" w14:textId="77777777" w:rsidTr="001B2CA4">
        <w:trPr>
          <w:trHeight w:val="829"/>
        </w:trPr>
        <w:tc>
          <w:tcPr>
            <w:tcW w:w="2323" w:type="dxa"/>
            <w:tcBorders>
              <w:left w:val="single" w:sz="6" w:space="0" w:color="4F81BC"/>
              <w:right w:val="single" w:sz="6" w:space="0" w:color="4F81BC"/>
            </w:tcBorders>
            <w:shd w:val="clear" w:color="auto" w:fill="A7BEDE"/>
          </w:tcPr>
          <w:p w14:paraId="2132BF7F" w14:textId="77777777" w:rsidR="00716F59" w:rsidRPr="00716F59" w:rsidRDefault="00716F59" w:rsidP="00716F59">
            <w:pPr>
              <w:widowControl w:val="0"/>
              <w:autoSpaceDE w:val="0"/>
              <w:autoSpaceDN w:val="0"/>
              <w:spacing w:after="0" w:line="253" w:lineRule="exact"/>
              <w:ind w:left="493" w:right="474"/>
              <w:jc w:val="center"/>
              <w:rPr>
                <w:rFonts w:ascii="Arial" w:eastAsia="Arial" w:hAnsi="Arial" w:cs="Arial"/>
                <w:lang w:val="en-US"/>
              </w:rPr>
            </w:pPr>
            <w:r w:rsidRPr="00716F59">
              <w:rPr>
                <w:rFonts w:ascii="Arial" w:eastAsia="Arial" w:hAnsi="Arial" w:cs="Arial"/>
                <w:spacing w:val="-5"/>
                <w:lang w:val="en-US"/>
              </w:rPr>
              <w:t>Yes</w:t>
            </w:r>
          </w:p>
        </w:tc>
        <w:tc>
          <w:tcPr>
            <w:tcW w:w="1978" w:type="dxa"/>
            <w:tcBorders>
              <w:left w:val="single" w:sz="6" w:space="0" w:color="4F81BC"/>
              <w:right w:val="single" w:sz="6" w:space="0" w:color="4F81BC"/>
            </w:tcBorders>
            <w:shd w:val="clear" w:color="auto" w:fill="A7BEDE"/>
          </w:tcPr>
          <w:p w14:paraId="32E939AA" w14:textId="77777777" w:rsidR="00716F59" w:rsidRPr="00716F59" w:rsidRDefault="00716F59" w:rsidP="00716F59">
            <w:pPr>
              <w:widowControl w:val="0"/>
              <w:autoSpaceDE w:val="0"/>
              <w:autoSpaceDN w:val="0"/>
              <w:spacing w:after="0" w:line="253" w:lineRule="exact"/>
              <w:ind w:left="789" w:right="769"/>
              <w:jc w:val="center"/>
              <w:rPr>
                <w:rFonts w:ascii="Arial" w:eastAsia="Arial" w:hAnsi="Arial" w:cs="Arial"/>
                <w:lang w:val="en-US"/>
              </w:rPr>
            </w:pPr>
            <w:r w:rsidRPr="00716F59">
              <w:rPr>
                <w:rFonts w:ascii="Arial" w:eastAsia="Arial" w:hAnsi="Arial" w:cs="Arial"/>
                <w:spacing w:val="-5"/>
                <w:lang w:val="en-US"/>
              </w:rPr>
              <w:t>Yes</w:t>
            </w:r>
          </w:p>
        </w:tc>
        <w:tc>
          <w:tcPr>
            <w:tcW w:w="2156" w:type="dxa"/>
            <w:tcBorders>
              <w:left w:val="single" w:sz="6" w:space="0" w:color="4F81BC"/>
            </w:tcBorders>
            <w:shd w:val="clear" w:color="auto" w:fill="A7BEDE"/>
          </w:tcPr>
          <w:p w14:paraId="3855F005" w14:textId="77777777" w:rsidR="00716F59" w:rsidRPr="00716F59" w:rsidRDefault="00716F59" w:rsidP="00716F59">
            <w:pPr>
              <w:widowControl w:val="0"/>
              <w:autoSpaceDE w:val="0"/>
              <w:autoSpaceDN w:val="0"/>
              <w:spacing w:after="0" w:line="253" w:lineRule="exact"/>
              <w:ind w:left="874" w:right="860"/>
              <w:jc w:val="center"/>
              <w:rPr>
                <w:rFonts w:ascii="Arial" w:eastAsia="Arial" w:hAnsi="Arial" w:cs="Arial"/>
                <w:lang w:val="en-US"/>
              </w:rPr>
            </w:pPr>
            <w:r w:rsidRPr="00716F59">
              <w:rPr>
                <w:rFonts w:ascii="Arial" w:eastAsia="Arial" w:hAnsi="Arial" w:cs="Arial"/>
                <w:spacing w:val="-5"/>
                <w:lang w:val="en-US"/>
              </w:rPr>
              <w:t>Yes</w:t>
            </w:r>
          </w:p>
        </w:tc>
      </w:tr>
      <w:tr w:rsidR="00716F59" w:rsidRPr="00716F59" w14:paraId="214A8D57" w14:textId="77777777" w:rsidTr="001B2CA4">
        <w:trPr>
          <w:trHeight w:val="543"/>
        </w:trPr>
        <w:tc>
          <w:tcPr>
            <w:tcW w:w="2323" w:type="dxa"/>
            <w:shd w:val="clear" w:color="auto" w:fill="D2DFED"/>
          </w:tcPr>
          <w:p w14:paraId="32A995DE" w14:textId="33F79942" w:rsidR="00716F59" w:rsidRPr="00716F59" w:rsidRDefault="00716F59" w:rsidP="00716F59">
            <w:pPr>
              <w:widowControl w:val="0"/>
              <w:autoSpaceDE w:val="0"/>
              <w:autoSpaceDN w:val="0"/>
              <w:spacing w:after="0" w:line="234" w:lineRule="exact"/>
              <w:ind w:left="529" w:right="510"/>
              <w:jc w:val="center"/>
              <w:rPr>
                <w:rFonts w:ascii="Arial" w:eastAsia="Arial" w:hAnsi="Arial" w:cs="Arial"/>
                <w:lang w:val="en-US"/>
              </w:rPr>
            </w:pPr>
            <w:r w:rsidRPr="00716F59">
              <w:rPr>
                <w:rFonts w:ascii="Arial" w:eastAsia="Arial" w:hAnsi="Arial" w:cs="Arial"/>
                <w:spacing w:val="-5"/>
                <w:lang w:val="en-US"/>
              </w:rPr>
              <w:t>Yes</w:t>
            </w:r>
          </w:p>
        </w:tc>
        <w:tc>
          <w:tcPr>
            <w:tcW w:w="1978" w:type="dxa"/>
            <w:shd w:val="clear" w:color="auto" w:fill="D2DFED"/>
          </w:tcPr>
          <w:p w14:paraId="2EE72C15" w14:textId="77777777" w:rsidR="00716F59" w:rsidRPr="00716F59" w:rsidRDefault="00716F59" w:rsidP="00716F59">
            <w:pPr>
              <w:widowControl w:val="0"/>
              <w:autoSpaceDE w:val="0"/>
              <w:autoSpaceDN w:val="0"/>
              <w:spacing w:after="0" w:line="234" w:lineRule="exact"/>
              <w:ind w:left="276" w:right="256"/>
              <w:jc w:val="center"/>
              <w:rPr>
                <w:rFonts w:ascii="Arial" w:eastAsia="Arial" w:hAnsi="Arial" w:cs="Arial"/>
                <w:lang w:val="en-US"/>
              </w:rPr>
            </w:pPr>
            <w:r w:rsidRPr="00716F59">
              <w:rPr>
                <w:rFonts w:ascii="Arial" w:eastAsia="Arial" w:hAnsi="Arial" w:cs="Arial"/>
                <w:spacing w:val="-5"/>
                <w:lang w:val="en-US"/>
              </w:rPr>
              <w:t>Yes</w:t>
            </w:r>
          </w:p>
        </w:tc>
        <w:tc>
          <w:tcPr>
            <w:tcW w:w="2156" w:type="dxa"/>
            <w:shd w:val="clear" w:color="auto" w:fill="D2DFED"/>
          </w:tcPr>
          <w:p w14:paraId="7592F193" w14:textId="77777777" w:rsidR="00716F59" w:rsidRPr="00716F59" w:rsidRDefault="00716F59" w:rsidP="00716F59">
            <w:pPr>
              <w:widowControl w:val="0"/>
              <w:autoSpaceDE w:val="0"/>
              <w:autoSpaceDN w:val="0"/>
              <w:spacing w:after="0" w:line="234" w:lineRule="exact"/>
              <w:ind w:left="470" w:right="456"/>
              <w:jc w:val="center"/>
              <w:rPr>
                <w:rFonts w:ascii="Arial" w:eastAsia="Arial" w:hAnsi="Arial" w:cs="Arial"/>
                <w:lang w:val="en-US"/>
              </w:rPr>
            </w:pPr>
            <w:r w:rsidRPr="00716F59">
              <w:rPr>
                <w:rFonts w:ascii="Arial" w:eastAsia="Arial" w:hAnsi="Arial" w:cs="Arial"/>
                <w:spacing w:val="-5"/>
                <w:lang w:val="en-US"/>
              </w:rPr>
              <w:t>Yes</w:t>
            </w:r>
          </w:p>
        </w:tc>
      </w:tr>
      <w:tr w:rsidR="00716F59" w:rsidRPr="00716F59" w14:paraId="3C8903DB" w14:textId="77777777" w:rsidTr="00C65EAF">
        <w:trPr>
          <w:trHeight w:val="780"/>
        </w:trPr>
        <w:tc>
          <w:tcPr>
            <w:tcW w:w="2323" w:type="dxa"/>
            <w:tcBorders>
              <w:left w:val="single" w:sz="6" w:space="0" w:color="4F81BC"/>
              <w:right w:val="single" w:sz="6" w:space="0" w:color="4F81BC"/>
            </w:tcBorders>
            <w:shd w:val="clear" w:color="auto" w:fill="A7BEDE"/>
          </w:tcPr>
          <w:p w14:paraId="441CFCAD" w14:textId="77777777" w:rsidR="00716F59" w:rsidRPr="00716F59" w:rsidRDefault="00716F59" w:rsidP="00716F59">
            <w:pPr>
              <w:widowControl w:val="0"/>
              <w:autoSpaceDE w:val="0"/>
              <w:autoSpaceDN w:val="0"/>
              <w:spacing w:after="0" w:line="231" w:lineRule="exact"/>
              <w:ind w:left="493" w:right="474"/>
              <w:jc w:val="center"/>
              <w:rPr>
                <w:rFonts w:ascii="Arial" w:eastAsia="Arial" w:hAnsi="Arial" w:cs="Arial"/>
                <w:lang w:val="en-US"/>
              </w:rPr>
            </w:pPr>
            <w:r w:rsidRPr="00716F59">
              <w:rPr>
                <w:rFonts w:ascii="Arial" w:eastAsia="Arial" w:hAnsi="Arial" w:cs="Arial"/>
                <w:spacing w:val="-5"/>
                <w:lang w:val="en-US"/>
              </w:rPr>
              <w:t>Yes</w:t>
            </w:r>
          </w:p>
        </w:tc>
        <w:tc>
          <w:tcPr>
            <w:tcW w:w="1978" w:type="dxa"/>
            <w:tcBorders>
              <w:left w:val="single" w:sz="6" w:space="0" w:color="4F81BC"/>
              <w:right w:val="single" w:sz="6" w:space="0" w:color="4F81BC"/>
            </w:tcBorders>
            <w:shd w:val="clear" w:color="auto" w:fill="A7BEDE"/>
          </w:tcPr>
          <w:p w14:paraId="271649EC" w14:textId="77777777" w:rsidR="00716F59" w:rsidRPr="00716F59" w:rsidRDefault="00716F59" w:rsidP="00716F59">
            <w:pPr>
              <w:widowControl w:val="0"/>
              <w:autoSpaceDE w:val="0"/>
              <w:autoSpaceDN w:val="0"/>
              <w:spacing w:after="0" w:line="231" w:lineRule="exact"/>
              <w:ind w:left="789" w:right="769"/>
              <w:jc w:val="center"/>
              <w:rPr>
                <w:rFonts w:ascii="Arial" w:eastAsia="Arial" w:hAnsi="Arial" w:cs="Arial"/>
                <w:lang w:val="en-US"/>
              </w:rPr>
            </w:pPr>
            <w:r w:rsidRPr="00716F59">
              <w:rPr>
                <w:rFonts w:ascii="Arial" w:eastAsia="Arial" w:hAnsi="Arial" w:cs="Arial"/>
                <w:spacing w:val="-5"/>
                <w:lang w:val="en-US"/>
              </w:rPr>
              <w:t>Yes</w:t>
            </w:r>
          </w:p>
        </w:tc>
        <w:tc>
          <w:tcPr>
            <w:tcW w:w="2156" w:type="dxa"/>
            <w:tcBorders>
              <w:left w:val="single" w:sz="6" w:space="0" w:color="4F81BC"/>
            </w:tcBorders>
            <w:shd w:val="clear" w:color="auto" w:fill="A7BEDE"/>
          </w:tcPr>
          <w:p w14:paraId="1D1EAABE" w14:textId="77777777" w:rsidR="00716F59" w:rsidRPr="00716F59" w:rsidRDefault="00716F59" w:rsidP="00716F59">
            <w:pPr>
              <w:widowControl w:val="0"/>
              <w:autoSpaceDE w:val="0"/>
              <w:autoSpaceDN w:val="0"/>
              <w:spacing w:after="0" w:line="231" w:lineRule="exact"/>
              <w:ind w:left="874" w:right="860"/>
              <w:jc w:val="center"/>
              <w:rPr>
                <w:rFonts w:ascii="Arial" w:eastAsia="Arial" w:hAnsi="Arial" w:cs="Arial"/>
                <w:lang w:val="en-US"/>
              </w:rPr>
            </w:pPr>
            <w:r w:rsidRPr="00716F59">
              <w:rPr>
                <w:rFonts w:ascii="Arial" w:eastAsia="Arial" w:hAnsi="Arial" w:cs="Arial"/>
                <w:spacing w:val="-5"/>
                <w:lang w:val="en-US"/>
              </w:rPr>
              <w:t>Yes</w:t>
            </w:r>
          </w:p>
        </w:tc>
      </w:tr>
    </w:tbl>
    <w:p w14:paraId="1A341ACC" w14:textId="77777777" w:rsidR="00C65EAF" w:rsidRDefault="00C65EAF" w:rsidP="00716F59">
      <w:pPr>
        <w:widowControl w:val="0"/>
        <w:autoSpaceDE w:val="0"/>
        <w:autoSpaceDN w:val="0"/>
        <w:spacing w:before="2" w:after="0" w:line="240" w:lineRule="auto"/>
        <w:ind w:left="812" w:right="4519"/>
        <w:jc w:val="center"/>
        <w:rPr>
          <w:rFonts w:ascii="Arial" w:eastAsia="Arial" w:hAnsi="Arial" w:cs="Arial"/>
          <w:b/>
          <w:spacing w:val="-2"/>
          <w:sz w:val="24"/>
          <w:lang w:val="en-US"/>
        </w:rPr>
      </w:pPr>
    </w:p>
    <w:p w14:paraId="5AB1936F" w14:textId="77777777" w:rsidR="00C65EAF" w:rsidRDefault="00C65EAF" w:rsidP="00716F59">
      <w:pPr>
        <w:widowControl w:val="0"/>
        <w:autoSpaceDE w:val="0"/>
        <w:autoSpaceDN w:val="0"/>
        <w:spacing w:before="2" w:after="0" w:line="240" w:lineRule="auto"/>
        <w:ind w:left="812" w:right="4519"/>
        <w:jc w:val="center"/>
        <w:rPr>
          <w:rFonts w:ascii="Arial" w:eastAsia="Arial" w:hAnsi="Arial" w:cs="Arial"/>
          <w:b/>
          <w:spacing w:val="-2"/>
          <w:sz w:val="24"/>
          <w:lang w:val="en-US"/>
        </w:rPr>
      </w:pPr>
    </w:p>
    <w:p w14:paraId="6F65B150" w14:textId="1B830152" w:rsidR="00716F59" w:rsidRPr="00716F59" w:rsidRDefault="00716F59" w:rsidP="00716F59">
      <w:pPr>
        <w:widowControl w:val="0"/>
        <w:autoSpaceDE w:val="0"/>
        <w:autoSpaceDN w:val="0"/>
        <w:spacing w:before="2" w:after="0" w:line="240" w:lineRule="auto"/>
        <w:ind w:left="812" w:right="4519"/>
        <w:jc w:val="center"/>
        <w:rPr>
          <w:rFonts w:ascii="Arial" w:eastAsia="Arial" w:hAnsi="Arial" w:cs="Arial"/>
          <w:b/>
          <w:sz w:val="24"/>
          <w:lang w:val="en-US"/>
        </w:rPr>
      </w:pPr>
      <w:r w:rsidRPr="00716F59">
        <w:rPr>
          <w:rFonts w:ascii="Arial" w:eastAsia="Arial" w:hAnsi="Arial" w:cs="Arial"/>
          <w:noProof/>
          <w:lang w:val="en-US"/>
        </w:rPr>
        <mc:AlternateContent>
          <mc:Choice Requires="wps">
            <w:drawing>
              <wp:anchor distT="0" distB="0" distL="114300" distR="114300" simplePos="0" relativeHeight="251661312" behindDoc="0" locked="0" layoutInCell="1" allowOverlap="1" wp14:anchorId="16E8E102" wp14:editId="7F0CCEBC">
                <wp:simplePos x="0" y="0"/>
                <wp:positionH relativeFrom="page">
                  <wp:posOffset>2534920</wp:posOffset>
                </wp:positionH>
                <wp:positionV relativeFrom="paragraph">
                  <wp:posOffset>163195</wp:posOffset>
                </wp:positionV>
                <wp:extent cx="4112895" cy="508000"/>
                <wp:effectExtent l="0" t="0" r="0" b="0"/>
                <wp:wrapNone/>
                <wp:docPr id="1355242032" name="docshape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2895" cy="50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CellMar>
                                <w:left w:w="0" w:type="dxa"/>
                                <w:right w:w="0" w:type="dxa"/>
                              </w:tblCellMar>
                              <w:tblLook w:val="01E0" w:firstRow="1" w:lastRow="1" w:firstColumn="1" w:lastColumn="1" w:noHBand="0" w:noVBand="0"/>
                            </w:tblPr>
                            <w:tblGrid>
                              <w:gridCol w:w="2323"/>
                              <w:gridCol w:w="1978"/>
                              <w:gridCol w:w="2156"/>
                            </w:tblGrid>
                            <w:tr w:rsidR="00716F59" w14:paraId="6C39CF5B" w14:textId="77777777">
                              <w:trPr>
                                <w:trHeight w:val="760"/>
                              </w:trPr>
                              <w:tc>
                                <w:tcPr>
                                  <w:tcW w:w="2323" w:type="dxa"/>
                                  <w:tcBorders>
                                    <w:left w:val="single" w:sz="6" w:space="0" w:color="4F81BC"/>
                                    <w:right w:val="single" w:sz="6" w:space="0" w:color="4F81BC"/>
                                  </w:tcBorders>
                                  <w:shd w:val="clear" w:color="auto" w:fill="A7BEDE"/>
                                </w:tcPr>
                                <w:p w14:paraId="6BD38854" w14:textId="77777777" w:rsidR="00716F59" w:rsidRDefault="00716F59">
                                  <w:pPr>
                                    <w:pStyle w:val="TableParagraph"/>
                                    <w:spacing w:before="20"/>
                                    <w:ind w:left="493" w:right="474"/>
                                    <w:jc w:val="center"/>
                                  </w:pPr>
                                  <w:r>
                                    <w:rPr>
                                      <w:spacing w:val="-5"/>
                                    </w:rPr>
                                    <w:t>Yes</w:t>
                                  </w:r>
                                </w:p>
                              </w:tc>
                              <w:tc>
                                <w:tcPr>
                                  <w:tcW w:w="1978" w:type="dxa"/>
                                  <w:tcBorders>
                                    <w:left w:val="single" w:sz="6" w:space="0" w:color="4F81BC"/>
                                    <w:right w:val="single" w:sz="6" w:space="0" w:color="4F81BC"/>
                                  </w:tcBorders>
                                  <w:shd w:val="clear" w:color="auto" w:fill="A7BEDE"/>
                                </w:tcPr>
                                <w:p w14:paraId="2D21EA44" w14:textId="77777777" w:rsidR="00716F59" w:rsidRDefault="00716F59">
                                  <w:pPr>
                                    <w:pStyle w:val="TableParagraph"/>
                                    <w:spacing w:before="20"/>
                                    <w:ind w:left="789" w:right="769"/>
                                    <w:jc w:val="center"/>
                                  </w:pPr>
                                  <w:r>
                                    <w:rPr>
                                      <w:spacing w:val="-5"/>
                                    </w:rPr>
                                    <w:t>Yes</w:t>
                                  </w:r>
                                </w:p>
                              </w:tc>
                              <w:tc>
                                <w:tcPr>
                                  <w:tcW w:w="2156" w:type="dxa"/>
                                  <w:tcBorders>
                                    <w:left w:val="single" w:sz="6" w:space="0" w:color="4F81BC"/>
                                  </w:tcBorders>
                                  <w:shd w:val="clear" w:color="auto" w:fill="A7BEDE"/>
                                </w:tcPr>
                                <w:p w14:paraId="092504E7" w14:textId="77777777" w:rsidR="00716F59" w:rsidRDefault="00716F59">
                                  <w:pPr>
                                    <w:pStyle w:val="TableParagraph"/>
                                    <w:spacing w:before="20"/>
                                    <w:ind w:left="874" w:right="860"/>
                                    <w:jc w:val="center"/>
                                  </w:pPr>
                                  <w:r>
                                    <w:rPr>
                                      <w:spacing w:val="-5"/>
                                    </w:rPr>
                                    <w:t>Yes</w:t>
                                  </w:r>
                                </w:p>
                              </w:tc>
                            </w:tr>
                          </w:tbl>
                          <w:p w14:paraId="00D4D42B" w14:textId="77777777" w:rsidR="00716F59" w:rsidRDefault="00716F59" w:rsidP="00716F59">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E8E102" id="docshape14" o:spid="_x0000_s1029" type="#_x0000_t202" style="position:absolute;left:0;text-align:left;margin-left:199.6pt;margin-top:12.85pt;width:323.85pt;height:40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" filled="f" stroked="f">
                <v:textbox inset="0,0,0,0">
                  <w:txbxContent>
                    <w:tbl>
                      <w:tblPr>
                        <w:tblW w:w="0" w:type="auto"/>
                        <w:tblInd w:w="7" w:type="dxa"/>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CellMar>
                          <w:left w:w="0" w:type="dxa"/>
                          <w:right w:w="0" w:type="dxa"/>
                        </w:tblCellMar>
                        <w:tblLook w:val="01E0" w:firstRow="1" w:lastRow="1" w:firstColumn="1" w:lastColumn="1" w:noHBand="0" w:noVBand="0"/>
                      </w:tblPr>
                      <w:tblGrid>
                        <w:gridCol w:w="2323"/>
                        <w:gridCol w:w="1978"/>
                        <w:gridCol w:w="2156"/>
                      </w:tblGrid>
                      <w:tr w:rsidR="00716F59" w14:paraId="6C39CF5B" w14:textId="77777777">
                        <w:trPr>
                          <w:trHeight w:val="760"/>
                        </w:trPr>
                        <w:tc>
                          <w:tcPr>
                            <w:tcW w:w="2323" w:type="dxa"/>
                            <w:tcBorders>
                              <w:left w:val="single" w:sz="6" w:space="0" w:color="4F81BC"/>
                              <w:right w:val="single" w:sz="6" w:space="0" w:color="4F81BC"/>
                            </w:tcBorders>
                            <w:shd w:val="clear" w:color="auto" w:fill="A7BEDE"/>
                          </w:tcPr>
                          <w:p w14:paraId="6BD38854" w14:textId="77777777" w:rsidR="00716F59" w:rsidRDefault="00716F59">
                            <w:pPr>
                              <w:pStyle w:val="TableParagraph"/>
                              <w:spacing w:before="20"/>
                              <w:ind w:left="493" w:right="474"/>
                              <w:jc w:val="center"/>
                            </w:pPr>
                            <w:r>
                              <w:rPr>
                                <w:spacing w:val="-5"/>
                              </w:rPr>
                              <w:t>Yes</w:t>
                            </w:r>
                          </w:p>
                        </w:tc>
                        <w:tc>
                          <w:tcPr>
                            <w:tcW w:w="1978" w:type="dxa"/>
                            <w:tcBorders>
                              <w:left w:val="single" w:sz="6" w:space="0" w:color="4F81BC"/>
                              <w:right w:val="single" w:sz="6" w:space="0" w:color="4F81BC"/>
                            </w:tcBorders>
                            <w:shd w:val="clear" w:color="auto" w:fill="A7BEDE"/>
                          </w:tcPr>
                          <w:p w14:paraId="2D21EA44" w14:textId="77777777" w:rsidR="00716F59" w:rsidRDefault="00716F59">
                            <w:pPr>
                              <w:pStyle w:val="TableParagraph"/>
                              <w:spacing w:before="20"/>
                              <w:ind w:left="789" w:right="769"/>
                              <w:jc w:val="center"/>
                            </w:pPr>
                            <w:r>
                              <w:rPr>
                                <w:spacing w:val="-5"/>
                              </w:rPr>
                              <w:t>Yes</w:t>
                            </w:r>
                          </w:p>
                        </w:tc>
                        <w:tc>
                          <w:tcPr>
                            <w:tcW w:w="2156" w:type="dxa"/>
                            <w:tcBorders>
                              <w:left w:val="single" w:sz="6" w:space="0" w:color="4F81BC"/>
                            </w:tcBorders>
                            <w:shd w:val="clear" w:color="auto" w:fill="A7BEDE"/>
                          </w:tcPr>
                          <w:p w14:paraId="092504E7" w14:textId="77777777" w:rsidR="00716F59" w:rsidRDefault="00716F59">
                            <w:pPr>
                              <w:pStyle w:val="TableParagraph"/>
                              <w:spacing w:before="20"/>
                              <w:ind w:left="874" w:right="860"/>
                              <w:jc w:val="center"/>
                            </w:pPr>
                            <w:r>
                              <w:rPr>
                                <w:spacing w:val="-5"/>
                              </w:rPr>
                              <w:t>Yes</w:t>
                            </w:r>
                          </w:p>
                        </w:tc>
                      </w:tr>
                    </w:tbl>
                    <w:p w14:paraId="00D4D42B" w14:textId="77777777" w:rsidR="00716F59" w:rsidRDefault="00716F59" w:rsidP="00716F59">
                      <w:pPr>
                        <w:pStyle w:val="BodyText"/>
                      </w:pPr>
                    </w:p>
                  </w:txbxContent>
                </v:textbox>
                <w10:wrap anchorx="page"/>
              </v:shape>
            </w:pict>
          </mc:Fallback>
        </mc:AlternateContent>
      </w:r>
      <w:r w:rsidRPr="00716F59">
        <w:rPr>
          <w:rFonts w:ascii="Arial" w:eastAsia="Arial" w:hAnsi="Arial" w:cs="Arial"/>
          <w:b/>
          <w:spacing w:val="-2"/>
          <w:sz w:val="24"/>
          <w:lang w:val="en-US"/>
        </w:rPr>
        <w:t>Training</w:t>
      </w:r>
    </w:p>
    <w:p w14:paraId="2B503237" w14:textId="77777777" w:rsidR="00716F59" w:rsidRPr="00716F59" w:rsidRDefault="00716F59" w:rsidP="00716F59">
      <w:pPr>
        <w:widowControl w:val="0"/>
        <w:autoSpaceDE w:val="0"/>
        <w:autoSpaceDN w:val="0"/>
        <w:spacing w:after="0" w:line="240" w:lineRule="auto"/>
        <w:jc w:val="center"/>
        <w:rPr>
          <w:rFonts w:ascii="Arial" w:eastAsia="Arial" w:hAnsi="Arial" w:cs="Arial"/>
          <w:sz w:val="24"/>
          <w:lang w:val="en-US"/>
        </w:rPr>
        <w:sectPr w:rsidR="00716F59" w:rsidRPr="00716F59">
          <w:pgSz w:w="11910" w:h="16840"/>
          <w:pgMar w:top="1360" w:right="320" w:bottom="1260" w:left="320" w:header="0" w:footer="1072" w:gutter="0"/>
          <w:cols w:num="2" w:space="720" w:equalWidth="0">
            <w:col w:w="3499" w:space="40"/>
            <w:col w:w="7731"/>
          </w:cols>
        </w:sectPr>
      </w:pPr>
    </w:p>
    <w:p w14:paraId="08AC11A0" w14:textId="66AC2F57" w:rsidR="00716F59" w:rsidRDefault="00ED530D" w:rsidP="00716F59">
      <w:pPr>
        <w:widowControl w:val="0"/>
        <w:autoSpaceDE w:val="0"/>
        <w:autoSpaceDN w:val="0"/>
        <w:spacing w:before="94" w:after="0" w:line="240" w:lineRule="auto"/>
        <w:ind w:left="1120"/>
        <w:rPr>
          <w:rFonts w:ascii="Arial" w:eastAsia="Arial" w:hAnsi="Arial" w:cs="Arial"/>
          <w:i/>
          <w:lang w:val="en-US"/>
        </w:rPr>
      </w:pPr>
      <w:r w:rsidRPr="00ED530D">
        <w:rPr>
          <w:rFonts w:ascii="Arial" w:eastAsia="Arial" w:hAnsi="Arial" w:cs="Arial"/>
          <w:i/>
          <w:lang w:val="en-US"/>
        </w:rPr>
        <w:lastRenderedPageBreak/>
        <w:t>.</w:t>
      </w:r>
    </w:p>
    <w:p w14:paraId="3A264B98" w14:textId="261F8154" w:rsidR="00ED530D" w:rsidRPr="00716F59" w:rsidRDefault="00ED530D" w:rsidP="00716F59">
      <w:pPr>
        <w:widowControl w:val="0"/>
        <w:autoSpaceDE w:val="0"/>
        <w:autoSpaceDN w:val="0"/>
        <w:spacing w:before="94" w:after="0" w:line="240" w:lineRule="auto"/>
        <w:ind w:left="1120"/>
        <w:rPr>
          <w:rFonts w:ascii="Arial" w:eastAsia="Arial" w:hAnsi="Arial" w:cs="Arial"/>
          <w:i/>
          <w:lang w:val="en-US"/>
        </w:rPr>
      </w:pPr>
    </w:p>
    <w:p w14:paraId="49B228A8" w14:textId="77777777" w:rsidR="00716F59" w:rsidRDefault="00716F59" w:rsidP="00716F59">
      <w:pPr>
        <w:widowControl w:val="0"/>
        <w:tabs>
          <w:tab w:val="left" w:pos="1841"/>
        </w:tabs>
        <w:autoSpaceDE w:val="0"/>
        <w:autoSpaceDN w:val="0"/>
        <w:spacing w:before="82" w:after="0" w:line="240" w:lineRule="auto"/>
        <w:ind w:left="1440"/>
        <w:rPr>
          <w:rFonts w:ascii="Arial" w:hAnsi="Arial" w:cs="Arial"/>
          <w:sz w:val="24"/>
          <w:szCs w:val="24"/>
        </w:rPr>
      </w:pPr>
    </w:p>
    <w:p w14:paraId="59AAAE6A" w14:textId="77777777" w:rsidR="00716F59" w:rsidRDefault="00716F59" w:rsidP="00716F59">
      <w:pPr>
        <w:widowControl w:val="0"/>
        <w:tabs>
          <w:tab w:val="left" w:pos="1841"/>
        </w:tabs>
        <w:autoSpaceDE w:val="0"/>
        <w:autoSpaceDN w:val="0"/>
        <w:spacing w:before="82" w:after="0" w:line="240" w:lineRule="auto"/>
        <w:rPr>
          <w:rFonts w:ascii="Arial" w:hAnsi="Arial" w:cs="Arial"/>
          <w:sz w:val="24"/>
          <w:szCs w:val="24"/>
        </w:rPr>
      </w:pPr>
    </w:p>
    <w:p w14:paraId="767794A5" w14:textId="77777777" w:rsidR="00716F59" w:rsidRDefault="00716F59" w:rsidP="00716F59">
      <w:pPr>
        <w:widowControl w:val="0"/>
        <w:tabs>
          <w:tab w:val="left" w:pos="1841"/>
        </w:tabs>
        <w:autoSpaceDE w:val="0"/>
        <w:autoSpaceDN w:val="0"/>
        <w:spacing w:before="82" w:after="0" w:line="240" w:lineRule="auto"/>
        <w:rPr>
          <w:rFonts w:ascii="Arial" w:hAnsi="Arial" w:cs="Arial"/>
          <w:sz w:val="24"/>
          <w:szCs w:val="24"/>
        </w:rPr>
      </w:pPr>
    </w:p>
    <w:p w14:paraId="53175791" w14:textId="77777777" w:rsidR="00716F59" w:rsidRDefault="00716F59" w:rsidP="00716F59">
      <w:pPr>
        <w:widowControl w:val="0"/>
        <w:tabs>
          <w:tab w:val="left" w:pos="1841"/>
        </w:tabs>
        <w:autoSpaceDE w:val="0"/>
        <w:autoSpaceDN w:val="0"/>
        <w:spacing w:before="82" w:after="0" w:line="240" w:lineRule="auto"/>
        <w:rPr>
          <w:rFonts w:ascii="Arial" w:hAnsi="Arial" w:cs="Arial"/>
          <w:sz w:val="24"/>
          <w:szCs w:val="24"/>
        </w:rPr>
      </w:pPr>
    </w:p>
    <w:p w14:paraId="78E65BC1" w14:textId="77777777" w:rsidR="00716F59" w:rsidRDefault="00716F59" w:rsidP="00716F59">
      <w:pPr>
        <w:widowControl w:val="0"/>
        <w:tabs>
          <w:tab w:val="left" w:pos="1841"/>
        </w:tabs>
        <w:autoSpaceDE w:val="0"/>
        <w:autoSpaceDN w:val="0"/>
        <w:spacing w:before="82" w:after="0" w:line="240" w:lineRule="auto"/>
        <w:rPr>
          <w:rFonts w:ascii="Arial" w:hAnsi="Arial" w:cs="Arial"/>
          <w:sz w:val="24"/>
          <w:szCs w:val="24"/>
        </w:rPr>
      </w:pPr>
    </w:p>
    <w:p w14:paraId="2A76BC17" w14:textId="77777777" w:rsidR="00687E5D" w:rsidRPr="00687E5D" w:rsidRDefault="00687E5D" w:rsidP="00C65EAF">
      <w:pPr>
        <w:rPr>
          <w:rFonts w:ascii="Arial" w:hAnsi="Arial" w:cs="Arial"/>
          <w:sz w:val="24"/>
          <w:szCs w:val="24"/>
        </w:rPr>
      </w:pPr>
    </w:p>
    <w:sectPr w:rsidR="00687E5D" w:rsidRPr="00687E5D" w:rsidSect="00716F59">
      <w:pgSz w:w="11910" w:h="16840"/>
      <w:pgMar w:top="1338" w:right="641" w:bottom="1259" w:left="4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070A5F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2064D99"/>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243E40"/>
    <w:multiLevelType w:val="hybridMultilevel"/>
    <w:tmpl w:val="AA449D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F81C6A"/>
    <w:multiLevelType w:val="hybridMultilevel"/>
    <w:tmpl w:val="9B3A6E62"/>
    <w:lvl w:ilvl="0" w:tplc="3BB4E4D4">
      <w:start w:val="11"/>
      <w:numFmt w:val="decimal"/>
      <w:lvlText w:val="%1."/>
      <w:lvlJc w:val="left"/>
      <w:pPr>
        <w:ind w:left="1523" w:hanging="403"/>
      </w:pPr>
      <w:rPr>
        <w:rFonts w:ascii="Arial" w:eastAsia="Arial" w:hAnsi="Arial" w:cs="Arial" w:hint="default"/>
        <w:b/>
        <w:bCs/>
        <w:i w:val="0"/>
        <w:iCs w:val="0"/>
        <w:w w:val="99"/>
        <w:sz w:val="24"/>
        <w:szCs w:val="24"/>
        <w:shd w:val="clear" w:color="auto" w:fill="B4C5E7"/>
        <w:lang w:val="en-US" w:eastAsia="en-US" w:bidi="ar-SA"/>
      </w:rPr>
    </w:lvl>
    <w:lvl w:ilvl="1" w:tplc="4BCADAE2">
      <w:start w:val="1"/>
      <w:numFmt w:val="decimal"/>
      <w:lvlText w:val="%2."/>
      <w:lvlJc w:val="left"/>
      <w:pPr>
        <w:ind w:left="1840" w:hanging="360"/>
      </w:pPr>
      <w:rPr>
        <w:rFonts w:ascii="Arial" w:eastAsia="Arial" w:hAnsi="Arial" w:cs="Arial" w:hint="default"/>
        <w:b w:val="0"/>
        <w:bCs w:val="0"/>
        <w:i w:val="0"/>
        <w:iCs w:val="0"/>
        <w:w w:val="100"/>
        <w:sz w:val="24"/>
        <w:szCs w:val="24"/>
        <w:lang w:val="en-US" w:eastAsia="en-US" w:bidi="ar-SA"/>
      </w:rPr>
    </w:lvl>
    <w:lvl w:ilvl="2" w:tplc="D242C4B4">
      <w:numFmt w:val="bullet"/>
      <w:lvlText w:val="•"/>
      <w:lvlJc w:val="left"/>
      <w:pPr>
        <w:ind w:left="2887" w:hanging="360"/>
      </w:pPr>
      <w:rPr>
        <w:rFonts w:hint="default"/>
        <w:lang w:val="en-US" w:eastAsia="en-US" w:bidi="ar-SA"/>
      </w:rPr>
    </w:lvl>
    <w:lvl w:ilvl="3" w:tplc="E1D09E18">
      <w:numFmt w:val="bullet"/>
      <w:lvlText w:val="•"/>
      <w:lvlJc w:val="left"/>
      <w:pPr>
        <w:ind w:left="3934" w:hanging="360"/>
      </w:pPr>
      <w:rPr>
        <w:rFonts w:hint="default"/>
        <w:lang w:val="en-US" w:eastAsia="en-US" w:bidi="ar-SA"/>
      </w:rPr>
    </w:lvl>
    <w:lvl w:ilvl="4" w:tplc="6E94C1C0">
      <w:numFmt w:val="bullet"/>
      <w:lvlText w:val="•"/>
      <w:lvlJc w:val="left"/>
      <w:pPr>
        <w:ind w:left="4982" w:hanging="360"/>
      </w:pPr>
      <w:rPr>
        <w:rFonts w:hint="default"/>
        <w:lang w:val="en-US" w:eastAsia="en-US" w:bidi="ar-SA"/>
      </w:rPr>
    </w:lvl>
    <w:lvl w:ilvl="5" w:tplc="782CA236">
      <w:numFmt w:val="bullet"/>
      <w:lvlText w:val="•"/>
      <w:lvlJc w:val="left"/>
      <w:pPr>
        <w:ind w:left="6029" w:hanging="360"/>
      </w:pPr>
      <w:rPr>
        <w:rFonts w:hint="default"/>
        <w:lang w:val="en-US" w:eastAsia="en-US" w:bidi="ar-SA"/>
      </w:rPr>
    </w:lvl>
    <w:lvl w:ilvl="6" w:tplc="92761B34">
      <w:numFmt w:val="bullet"/>
      <w:lvlText w:val="•"/>
      <w:lvlJc w:val="left"/>
      <w:pPr>
        <w:ind w:left="7076" w:hanging="360"/>
      </w:pPr>
      <w:rPr>
        <w:rFonts w:hint="default"/>
        <w:lang w:val="en-US" w:eastAsia="en-US" w:bidi="ar-SA"/>
      </w:rPr>
    </w:lvl>
    <w:lvl w:ilvl="7" w:tplc="23E68C26">
      <w:numFmt w:val="bullet"/>
      <w:lvlText w:val="•"/>
      <w:lvlJc w:val="left"/>
      <w:pPr>
        <w:ind w:left="8124" w:hanging="360"/>
      </w:pPr>
      <w:rPr>
        <w:rFonts w:hint="default"/>
        <w:lang w:val="en-US" w:eastAsia="en-US" w:bidi="ar-SA"/>
      </w:rPr>
    </w:lvl>
    <w:lvl w:ilvl="8" w:tplc="1348377E">
      <w:numFmt w:val="bullet"/>
      <w:lvlText w:val="•"/>
      <w:lvlJc w:val="left"/>
      <w:pPr>
        <w:ind w:left="9171" w:hanging="360"/>
      </w:pPr>
      <w:rPr>
        <w:rFonts w:hint="default"/>
        <w:lang w:val="en-US" w:eastAsia="en-US" w:bidi="ar-SA"/>
      </w:rPr>
    </w:lvl>
  </w:abstractNum>
  <w:abstractNum w:abstractNumId="4" w15:restartNumberingAfterBreak="0">
    <w:nsid w:val="0D8B30A7"/>
    <w:multiLevelType w:val="hybridMultilevel"/>
    <w:tmpl w:val="8124C9DA"/>
    <w:lvl w:ilvl="0" w:tplc="24A6497C">
      <w:numFmt w:val="bullet"/>
      <w:lvlText w:val=""/>
      <w:lvlJc w:val="left"/>
      <w:pPr>
        <w:ind w:left="827" w:hanging="360"/>
      </w:pPr>
      <w:rPr>
        <w:rFonts w:ascii="Symbol" w:eastAsia="Symbol" w:hAnsi="Symbol" w:cs="Symbol" w:hint="default"/>
        <w:b w:val="0"/>
        <w:bCs w:val="0"/>
        <w:i w:val="0"/>
        <w:iCs w:val="0"/>
        <w:w w:val="100"/>
        <w:sz w:val="22"/>
        <w:szCs w:val="22"/>
        <w:lang w:val="en-US" w:eastAsia="en-US" w:bidi="ar-SA"/>
      </w:rPr>
    </w:lvl>
    <w:lvl w:ilvl="1" w:tplc="A6129070">
      <w:numFmt w:val="bullet"/>
      <w:lvlText w:val="•"/>
      <w:lvlJc w:val="left"/>
      <w:pPr>
        <w:ind w:left="1387" w:hanging="360"/>
      </w:pPr>
      <w:rPr>
        <w:rFonts w:hint="default"/>
        <w:lang w:val="en-US" w:eastAsia="en-US" w:bidi="ar-SA"/>
      </w:rPr>
    </w:lvl>
    <w:lvl w:ilvl="2" w:tplc="AC7A53CE">
      <w:numFmt w:val="bullet"/>
      <w:lvlText w:val="•"/>
      <w:lvlJc w:val="left"/>
      <w:pPr>
        <w:ind w:left="1955" w:hanging="360"/>
      </w:pPr>
      <w:rPr>
        <w:rFonts w:hint="default"/>
        <w:lang w:val="en-US" w:eastAsia="en-US" w:bidi="ar-SA"/>
      </w:rPr>
    </w:lvl>
    <w:lvl w:ilvl="3" w:tplc="561E38EC">
      <w:numFmt w:val="bullet"/>
      <w:lvlText w:val="•"/>
      <w:lvlJc w:val="left"/>
      <w:pPr>
        <w:ind w:left="2523" w:hanging="360"/>
      </w:pPr>
      <w:rPr>
        <w:rFonts w:hint="default"/>
        <w:lang w:val="en-US" w:eastAsia="en-US" w:bidi="ar-SA"/>
      </w:rPr>
    </w:lvl>
    <w:lvl w:ilvl="4" w:tplc="2D66E9CA">
      <w:numFmt w:val="bullet"/>
      <w:lvlText w:val="•"/>
      <w:lvlJc w:val="left"/>
      <w:pPr>
        <w:ind w:left="3090" w:hanging="360"/>
      </w:pPr>
      <w:rPr>
        <w:rFonts w:hint="default"/>
        <w:lang w:val="en-US" w:eastAsia="en-US" w:bidi="ar-SA"/>
      </w:rPr>
    </w:lvl>
    <w:lvl w:ilvl="5" w:tplc="7026D162">
      <w:numFmt w:val="bullet"/>
      <w:lvlText w:val="•"/>
      <w:lvlJc w:val="left"/>
      <w:pPr>
        <w:ind w:left="3658" w:hanging="360"/>
      </w:pPr>
      <w:rPr>
        <w:rFonts w:hint="default"/>
        <w:lang w:val="en-US" w:eastAsia="en-US" w:bidi="ar-SA"/>
      </w:rPr>
    </w:lvl>
    <w:lvl w:ilvl="6" w:tplc="4390687C">
      <w:numFmt w:val="bullet"/>
      <w:lvlText w:val="•"/>
      <w:lvlJc w:val="left"/>
      <w:pPr>
        <w:ind w:left="4226" w:hanging="360"/>
      </w:pPr>
      <w:rPr>
        <w:rFonts w:hint="default"/>
        <w:lang w:val="en-US" w:eastAsia="en-US" w:bidi="ar-SA"/>
      </w:rPr>
    </w:lvl>
    <w:lvl w:ilvl="7" w:tplc="D902C422">
      <w:numFmt w:val="bullet"/>
      <w:lvlText w:val="•"/>
      <w:lvlJc w:val="left"/>
      <w:pPr>
        <w:ind w:left="4793" w:hanging="360"/>
      </w:pPr>
      <w:rPr>
        <w:rFonts w:hint="default"/>
        <w:lang w:val="en-US" w:eastAsia="en-US" w:bidi="ar-SA"/>
      </w:rPr>
    </w:lvl>
    <w:lvl w:ilvl="8" w:tplc="04F80A34">
      <w:numFmt w:val="bullet"/>
      <w:lvlText w:val="•"/>
      <w:lvlJc w:val="left"/>
      <w:pPr>
        <w:ind w:left="5361" w:hanging="360"/>
      </w:pPr>
      <w:rPr>
        <w:rFonts w:hint="default"/>
        <w:lang w:val="en-US" w:eastAsia="en-US" w:bidi="ar-SA"/>
      </w:rPr>
    </w:lvl>
  </w:abstractNum>
  <w:abstractNum w:abstractNumId="5" w15:restartNumberingAfterBreak="0">
    <w:nsid w:val="195E4F69"/>
    <w:multiLevelType w:val="hybridMultilevel"/>
    <w:tmpl w:val="671E57FE"/>
    <w:lvl w:ilvl="0" w:tplc="1DE41D2E">
      <w:start w:val="1"/>
      <w:numFmt w:val="lowerLetter"/>
      <w:lvlText w:val="%1)"/>
      <w:lvlJc w:val="left"/>
      <w:pPr>
        <w:ind w:left="1840" w:hanging="360"/>
      </w:pPr>
      <w:rPr>
        <w:rFonts w:ascii="Arial" w:eastAsia="Arial" w:hAnsi="Arial" w:cs="Arial" w:hint="default"/>
        <w:b w:val="0"/>
        <w:bCs w:val="0"/>
        <w:i w:val="0"/>
        <w:iCs w:val="0"/>
        <w:w w:val="99"/>
        <w:sz w:val="24"/>
        <w:szCs w:val="24"/>
        <w:lang w:val="en-US" w:eastAsia="en-US" w:bidi="ar-SA"/>
      </w:rPr>
    </w:lvl>
    <w:lvl w:ilvl="1" w:tplc="D5B05D92">
      <w:numFmt w:val="bullet"/>
      <w:lvlText w:val="•"/>
      <w:lvlJc w:val="left"/>
      <w:pPr>
        <w:ind w:left="2782" w:hanging="360"/>
      </w:pPr>
      <w:rPr>
        <w:rFonts w:hint="default"/>
        <w:lang w:val="en-US" w:eastAsia="en-US" w:bidi="ar-SA"/>
      </w:rPr>
    </w:lvl>
    <w:lvl w:ilvl="2" w:tplc="30DCE7AC">
      <w:numFmt w:val="bullet"/>
      <w:lvlText w:val="•"/>
      <w:lvlJc w:val="left"/>
      <w:pPr>
        <w:ind w:left="3725" w:hanging="360"/>
      </w:pPr>
      <w:rPr>
        <w:rFonts w:hint="default"/>
        <w:lang w:val="en-US" w:eastAsia="en-US" w:bidi="ar-SA"/>
      </w:rPr>
    </w:lvl>
    <w:lvl w:ilvl="3" w:tplc="3230BFB4">
      <w:numFmt w:val="bullet"/>
      <w:lvlText w:val="•"/>
      <w:lvlJc w:val="left"/>
      <w:pPr>
        <w:ind w:left="4667" w:hanging="360"/>
      </w:pPr>
      <w:rPr>
        <w:rFonts w:hint="default"/>
        <w:lang w:val="en-US" w:eastAsia="en-US" w:bidi="ar-SA"/>
      </w:rPr>
    </w:lvl>
    <w:lvl w:ilvl="4" w:tplc="CF801120">
      <w:numFmt w:val="bullet"/>
      <w:lvlText w:val="•"/>
      <w:lvlJc w:val="left"/>
      <w:pPr>
        <w:ind w:left="5610" w:hanging="360"/>
      </w:pPr>
      <w:rPr>
        <w:rFonts w:hint="default"/>
        <w:lang w:val="en-US" w:eastAsia="en-US" w:bidi="ar-SA"/>
      </w:rPr>
    </w:lvl>
    <w:lvl w:ilvl="5" w:tplc="51C2FFCE">
      <w:numFmt w:val="bullet"/>
      <w:lvlText w:val="•"/>
      <w:lvlJc w:val="left"/>
      <w:pPr>
        <w:ind w:left="6553" w:hanging="360"/>
      </w:pPr>
      <w:rPr>
        <w:rFonts w:hint="default"/>
        <w:lang w:val="en-US" w:eastAsia="en-US" w:bidi="ar-SA"/>
      </w:rPr>
    </w:lvl>
    <w:lvl w:ilvl="6" w:tplc="146257DC">
      <w:numFmt w:val="bullet"/>
      <w:lvlText w:val="•"/>
      <w:lvlJc w:val="left"/>
      <w:pPr>
        <w:ind w:left="7495" w:hanging="360"/>
      </w:pPr>
      <w:rPr>
        <w:rFonts w:hint="default"/>
        <w:lang w:val="en-US" w:eastAsia="en-US" w:bidi="ar-SA"/>
      </w:rPr>
    </w:lvl>
    <w:lvl w:ilvl="7" w:tplc="28AE0D34">
      <w:numFmt w:val="bullet"/>
      <w:lvlText w:val="•"/>
      <w:lvlJc w:val="left"/>
      <w:pPr>
        <w:ind w:left="8438" w:hanging="360"/>
      </w:pPr>
      <w:rPr>
        <w:rFonts w:hint="default"/>
        <w:lang w:val="en-US" w:eastAsia="en-US" w:bidi="ar-SA"/>
      </w:rPr>
    </w:lvl>
    <w:lvl w:ilvl="8" w:tplc="D14E1548">
      <w:numFmt w:val="bullet"/>
      <w:lvlText w:val="•"/>
      <w:lvlJc w:val="left"/>
      <w:pPr>
        <w:ind w:left="9381" w:hanging="360"/>
      </w:pPr>
      <w:rPr>
        <w:rFonts w:hint="default"/>
        <w:lang w:val="en-US" w:eastAsia="en-US" w:bidi="ar-SA"/>
      </w:rPr>
    </w:lvl>
  </w:abstractNum>
  <w:abstractNum w:abstractNumId="6" w15:restartNumberingAfterBreak="0">
    <w:nsid w:val="2104442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24185E08"/>
    <w:multiLevelType w:val="hybridMultilevel"/>
    <w:tmpl w:val="4A2A9978"/>
    <w:lvl w:ilvl="0" w:tplc="08090005">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3EBA27FE"/>
    <w:multiLevelType w:val="hybridMultilevel"/>
    <w:tmpl w:val="E5B85B8A"/>
    <w:lvl w:ilvl="0" w:tplc="38046F14">
      <w:start w:val="1"/>
      <w:numFmt w:val="decimal"/>
      <w:lvlText w:val="%1."/>
      <w:lvlJc w:val="left"/>
      <w:pPr>
        <w:ind w:left="1733" w:hanging="356"/>
      </w:pPr>
      <w:rPr>
        <w:rFonts w:ascii="Arial" w:eastAsia="Arial" w:hAnsi="Arial" w:cs="Arial" w:hint="default"/>
        <w:b w:val="0"/>
        <w:bCs w:val="0"/>
        <w:i w:val="0"/>
        <w:iCs w:val="0"/>
        <w:w w:val="100"/>
        <w:sz w:val="24"/>
        <w:szCs w:val="24"/>
        <w:lang w:val="en-US" w:eastAsia="en-US" w:bidi="ar-SA"/>
      </w:rPr>
    </w:lvl>
    <w:lvl w:ilvl="1" w:tplc="C8E4463E">
      <w:numFmt w:val="bullet"/>
      <w:lvlText w:val=""/>
      <w:lvlJc w:val="left"/>
      <w:pPr>
        <w:ind w:left="1740" w:hanging="360"/>
      </w:pPr>
      <w:rPr>
        <w:rFonts w:ascii="Symbol" w:eastAsia="Symbol" w:hAnsi="Symbol" w:cs="Symbol" w:hint="default"/>
        <w:b w:val="0"/>
        <w:bCs w:val="0"/>
        <w:i w:val="0"/>
        <w:iCs w:val="0"/>
        <w:w w:val="100"/>
        <w:sz w:val="24"/>
        <w:szCs w:val="24"/>
        <w:lang w:val="en-US" w:eastAsia="en-US" w:bidi="ar-SA"/>
      </w:rPr>
    </w:lvl>
    <w:lvl w:ilvl="2" w:tplc="1414C8B0">
      <w:numFmt w:val="bullet"/>
      <w:lvlText w:val="•"/>
      <w:lvlJc w:val="left"/>
      <w:pPr>
        <w:ind w:left="3561" w:hanging="360"/>
      </w:pPr>
      <w:rPr>
        <w:rFonts w:hint="default"/>
        <w:lang w:val="en-US" w:eastAsia="en-US" w:bidi="ar-SA"/>
      </w:rPr>
    </w:lvl>
    <w:lvl w:ilvl="3" w:tplc="A9F800FE">
      <w:numFmt w:val="bullet"/>
      <w:lvlText w:val="•"/>
      <w:lvlJc w:val="left"/>
      <w:pPr>
        <w:ind w:left="4471" w:hanging="360"/>
      </w:pPr>
      <w:rPr>
        <w:rFonts w:hint="default"/>
        <w:lang w:val="en-US" w:eastAsia="en-US" w:bidi="ar-SA"/>
      </w:rPr>
    </w:lvl>
    <w:lvl w:ilvl="4" w:tplc="647AFC08">
      <w:numFmt w:val="bullet"/>
      <w:lvlText w:val="•"/>
      <w:lvlJc w:val="left"/>
      <w:pPr>
        <w:ind w:left="5382" w:hanging="360"/>
      </w:pPr>
      <w:rPr>
        <w:rFonts w:hint="default"/>
        <w:lang w:val="en-US" w:eastAsia="en-US" w:bidi="ar-SA"/>
      </w:rPr>
    </w:lvl>
    <w:lvl w:ilvl="5" w:tplc="880EF662">
      <w:numFmt w:val="bullet"/>
      <w:lvlText w:val="•"/>
      <w:lvlJc w:val="left"/>
      <w:pPr>
        <w:ind w:left="6293" w:hanging="360"/>
      </w:pPr>
      <w:rPr>
        <w:rFonts w:hint="default"/>
        <w:lang w:val="en-US" w:eastAsia="en-US" w:bidi="ar-SA"/>
      </w:rPr>
    </w:lvl>
    <w:lvl w:ilvl="6" w:tplc="95CEA462">
      <w:numFmt w:val="bullet"/>
      <w:lvlText w:val="•"/>
      <w:lvlJc w:val="left"/>
      <w:pPr>
        <w:ind w:left="7203" w:hanging="360"/>
      </w:pPr>
      <w:rPr>
        <w:rFonts w:hint="default"/>
        <w:lang w:val="en-US" w:eastAsia="en-US" w:bidi="ar-SA"/>
      </w:rPr>
    </w:lvl>
    <w:lvl w:ilvl="7" w:tplc="EE305806">
      <w:numFmt w:val="bullet"/>
      <w:lvlText w:val="•"/>
      <w:lvlJc w:val="left"/>
      <w:pPr>
        <w:ind w:left="8114" w:hanging="360"/>
      </w:pPr>
      <w:rPr>
        <w:rFonts w:hint="default"/>
        <w:lang w:val="en-US" w:eastAsia="en-US" w:bidi="ar-SA"/>
      </w:rPr>
    </w:lvl>
    <w:lvl w:ilvl="8" w:tplc="58BC8DB0">
      <w:numFmt w:val="bullet"/>
      <w:lvlText w:val="•"/>
      <w:lvlJc w:val="left"/>
      <w:pPr>
        <w:ind w:left="9025" w:hanging="360"/>
      </w:pPr>
      <w:rPr>
        <w:rFonts w:hint="default"/>
        <w:lang w:val="en-US" w:eastAsia="en-US" w:bidi="ar-SA"/>
      </w:rPr>
    </w:lvl>
  </w:abstractNum>
  <w:abstractNum w:abstractNumId="9" w15:restartNumberingAfterBreak="0">
    <w:nsid w:val="43567978"/>
    <w:multiLevelType w:val="hybridMultilevel"/>
    <w:tmpl w:val="8A48623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497A12D1"/>
    <w:multiLevelType w:val="hybridMultilevel"/>
    <w:tmpl w:val="11CE6920"/>
    <w:lvl w:ilvl="0" w:tplc="08090001">
      <w:start w:val="1"/>
      <w:numFmt w:val="bullet"/>
      <w:lvlText w:val=""/>
      <w:lvlJc w:val="left"/>
      <w:pPr>
        <w:ind w:left="1740" w:hanging="360"/>
      </w:pPr>
      <w:rPr>
        <w:rFonts w:ascii="Symbol" w:hAnsi="Symbol" w:hint="default"/>
      </w:rPr>
    </w:lvl>
    <w:lvl w:ilvl="1" w:tplc="08090003" w:tentative="1">
      <w:start w:val="1"/>
      <w:numFmt w:val="bullet"/>
      <w:lvlText w:val="o"/>
      <w:lvlJc w:val="left"/>
      <w:pPr>
        <w:ind w:left="2460" w:hanging="360"/>
      </w:pPr>
      <w:rPr>
        <w:rFonts w:ascii="Courier New" w:hAnsi="Courier New" w:cs="Courier New" w:hint="default"/>
      </w:rPr>
    </w:lvl>
    <w:lvl w:ilvl="2" w:tplc="08090005" w:tentative="1">
      <w:start w:val="1"/>
      <w:numFmt w:val="bullet"/>
      <w:lvlText w:val=""/>
      <w:lvlJc w:val="left"/>
      <w:pPr>
        <w:ind w:left="3180" w:hanging="360"/>
      </w:pPr>
      <w:rPr>
        <w:rFonts w:ascii="Wingdings" w:hAnsi="Wingdings" w:hint="default"/>
      </w:rPr>
    </w:lvl>
    <w:lvl w:ilvl="3" w:tplc="08090001" w:tentative="1">
      <w:start w:val="1"/>
      <w:numFmt w:val="bullet"/>
      <w:lvlText w:val=""/>
      <w:lvlJc w:val="left"/>
      <w:pPr>
        <w:ind w:left="3900" w:hanging="360"/>
      </w:pPr>
      <w:rPr>
        <w:rFonts w:ascii="Symbol" w:hAnsi="Symbol" w:hint="default"/>
      </w:rPr>
    </w:lvl>
    <w:lvl w:ilvl="4" w:tplc="08090003" w:tentative="1">
      <w:start w:val="1"/>
      <w:numFmt w:val="bullet"/>
      <w:lvlText w:val="o"/>
      <w:lvlJc w:val="left"/>
      <w:pPr>
        <w:ind w:left="4620" w:hanging="360"/>
      </w:pPr>
      <w:rPr>
        <w:rFonts w:ascii="Courier New" w:hAnsi="Courier New" w:cs="Courier New" w:hint="default"/>
      </w:rPr>
    </w:lvl>
    <w:lvl w:ilvl="5" w:tplc="08090005" w:tentative="1">
      <w:start w:val="1"/>
      <w:numFmt w:val="bullet"/>
      <w:lvlText w:val=""/>
      <w:lvlJc w:val="left"/>
      <w:pPr>
        <w:ind w:left="5340" w:hanging="360"/>
      </w:pPr>
      <w:rPr>
        <w:rFonts w:ascii="Wingdings" w:hAnsi="Wingdings" w:hint="default"/>
      </w:rPr>
    </w:lvl>
    <w:lvl w:ilvl="6" w:tplc="08090001" w:tentative="1">
      <w:start w:val="1"/>
      <w:numFmt w:val="bullet"/>
      <w:lvlText w:val=""/>
      <w:lvlJc w:val="left"/>
      <w:pPr>
        <w:ind w:left="6060" w:hanging="360"/>
      </w:pPr>
      <w:rPr>
        <w:rFonts w:ascii="Symbol" w:hAnsi="Symbol" w:hint="default"/>
      </w:rPr>
    </w:lvl>
    <w:lvl w:ilvl="7" w:tplc="08090003" w:tentative="1">
      <w:start w:val="1"/>
      <w:numFmt w:val="bullet"/>
      <w:lvlText w:val="o"/>
      <w:lvlJc w:val="left"/>
      <w:pPr>
        <w:ind w:left="6780" w:hanging="360"/>
      </w:pPr>
      <w:rPr>
        <w:rFonts w:ascii="Courier New" w:hAnsi="Courier New" w:cs="Courier New" w:hint="default"/>
      </w:rPr>
    </w:lvl>
    <w:lvl w:ilvl="8" w:tplc="08090005" w:tentative="1">
      <w:start w:val="1"/>
      <w:numFmt w:val="bullet"/>
      <w:lvlText w:val=""/>
      <w:lvlJc w:val="left"/>
      <w:pPr>
        <w:ind w:left="7500" w:hanging="360"/>
      </w:pPr>
      <w:rPr>
        <w:rFonts w:ascii="Wingdings" w:hAnsi="Wingdings" w:hint="default"/>
      </w:rPr>
    </w:lvl>
  </w:abstractNum>
  <w:abstractNum w:abstractNumId="11" w15:restartNumberingAfterBreak="0">
    <w:nsid w:val="49B44A4A"/>
    <w:multiLevelType w:val="hybridMultilevel"/>
    <w:tmpl w:val="64BAA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4F16A45"/>
    <w:multiLevelType w:val="hybridMultilevel"/>
    <w:tmpl w:val="5C70A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C76864A"/>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61C050CF"/>
    <w:multiLevelType w:val="hybridMultilevel"/>
    <w:tmpl w:val="A516A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F4373B9"/>
    <w:multiLevelType w:val="hybridMultilevel"/>
    <w:tmpl w:val="F6C2224C"/>
    <w:lvl w:ilvl="0" w:tplc="25EE5EEC">
      <w:numFmt w:val="bullet"/>
      <w:lvlText w:val=""/>
      <w:lvlJc w:val="left"/>
      <w:pPr>
        <w:ind w:left="827" w:hanging="360"/>
      </w:pPr>
      <w:rPr>
        <w:rFonts w:ascii="Symbol" w:eastAsia="Symbol" w:hAnsi="Symbol" w:cs="Symbol" w:hint="default"/>
        <w:b w:val="0"/>
        <w:bCs w:val="0"/>
        <w:i w:val="0"/>
        <w:iCs w:val="0"/>
        <w:w w:val="100"/>
        <w:sz w:val="22"/>
        <w:szCs w:val="22"/>
        <w:lang w:val="en-US" w:eastAsia="en-US" w:bidi="ar-SA"/>
      </w:rPr>
    </w:lvl>
    <w:lvl w:ilvl="1" w:tplc="00EE1ED2">
      <w:numFmt w:val="bullet"/>
      <w:lvlText w:val="•"/>
      <w:lvlJc w:val="left"/>
      <w:pPr>
        <w:ind w:left="1387" w:hanging="360"/>
      </w:pPr>
      <w:rPr>
        <w:rFonts w:hint="default"/>
        <w:lang w:val="en-US" w:eastAsia="en-US" w:bidi="ar-SA"/>
      </w:rPr>
    </w:lvl>
    <w:lvl w:ilvl="2" w:tplc="BD0ABDFE">
      <w:numFmt w:val="bullet"/>
      <w:lvlText w:val="•"/>
      <w:lvlJc w:val="left"/>
      <w:pPr>
        <w:ind w:left="1955" w:hanging="360"/>
      </w:pPr>
      <w:rPr>
        <w:rFonts w:hint="default"/>
        <w:lang w:val="en-US" w:eastAsia="en-US" w:bidi="ar-SA"/>
      </w:rPr>
    </w:lvl>
    <w:lvl w:ilvl="3" w:tplc="2BB29588">
      <w:numFmt w:val="bullet"/>
      <w:lvlText w:val="•"/>
      <w:lvlJc w:val="left"/>
      <w:pPr>
        <w:ind w:left="2523" w:hanging="360"/>
      </w:pPr>
      <w:rPr>
        <w:rFonts w:hint="default"/>
        <w:lang w:val="en-US" w:eastAsia="en-US" w:bidi="ar-SA"/>
      </w:rPr>
    </w:lvl>
    <w:lvl w:ilvl="4" w:tplc="E916AD7C">
      <w:numFmt w:val="bullet"/>
      <w:lvlText w:val="•"/>
      <w:lvlJc w:val="left"/>
      <w:pPr>
        <w:ind w:left="3090" w:hanging="360"/>
      </w:pPr>
      <w:rPr>
        <w:rFonts w:hint="default"/>
        <w:lang w:val="en-US" w:eastAsia="en-US" w:bidi="ar-SA"/>
      </w:rPr>
    </w:lvl>
    <w:lvl w:ilvl="5" w:tplc="EF005E16">
      <w:numFmt w:val="bullet"/>
      <w:lvlText w:val="•"/>
      <w:lvlJc w:val="left"/>
      <w:pPr>
        <w:ind w:left="3658" w:hanging="360"/>
      </w:pPr>
      <w:rPr>
        <w:rFonts w:hint="default"/>
        <w:lang w:val="en-US" w:eastAsia="en-US" w:bidi="ar-SA"/>
      </w:rPr>
    </w:lvl>
    <w:lvl w:ilvl="6" w:tplc="03620118">
      <w:numFmt w:val="bullet"/>
      <w:lvlText w:val="•"/>
      <w:lvlJc w:val="left"/>
      <w:pPr>
        <w:ind w:left="4226" w:hanging="360"/>
      </w:pPr>
      <w:rPr>
        <w:rFonts w:hint="default"/>
        <w:lang w:val="en-US" w:eastAsia="en-US" w:bidi="ar-SA"/>
      </w:rPr>
    </w:lvl>
    <w:lvl w:ilvl="7" w:tplc="3FAC1B92">
      <w:numFmt w:val="bullet"/>
      <w:lvlText w:val="•"/>
      <w:lvlJc w:val="left"/>
      <w:pPr>
        <w:ind w:left="4793" w:hanging="360"/>
      </w:pPr>
      <w:rPr>
        <w:rFonts w:hint="default"/>
        <w:lang w:val="en-US" w:eastAsia="en-US" w:bidi="ar-SA"/>
      </w:rPr>
    </w:lvl>
    <w:lvl w:ilvl="8" w:tplc="00EE0E18">
      <w:numFmt w:val="bullet"/>
      <w:lvlText w:val="•"/>
      <w:lvlJc w:val="left"/>
      <w:pPr>
        <w:ind w:left="5361" w:hanging="360"/>
      </w:pPr>
      <w:rPr>
        <w:rFonts w:hint="default"/>
        <w:lang w:val="en-US" w:eastAsia="en-US" w:bidi="ar-SA"/>
      </w:rPr>
    </w:lvl>
  </w:abstractNum>
  <w:num w:numId="1" w16cid:durableId="2073504939">
    <w:abstractNumId w:val="11"/>
  </w:num>
  <w:num w:numId="2" w16cid:durableId="76442209">
    <w:abstractNumId w:val="8"/>
  </w:num>
  <w:num w:numId="3" w16cid:durableId="1128356432">
    <w:abstractNumId w:val="2"/>
  </w:num>
  <w:num w:numId="4" w16cid:durableId="824250116">
    <w:abstractNumId w:val="2"/>
  </w:num>
  <w:num w:numId="5" w16cid:durableId="1688559527">
    <w:abstractNumId w:val="10"/>
  </w:num>
  <w:num w:numId="6" w16cid:durableId="1069772151">
    <w:abstractNumId w:val="4"/>
  </w:num>
  <w:num w:numId="7" w16cid:durableId="256796191">
    <w:abstractNumId w:val="15"/>
  </w:num>
  <w:num w:numId="8" w16cid:durableId="748233911">
    <w:abstractNumId w:val="5"/>
  </w:num>
  <w:num w:numId="9" w16cid:durableId="998000369">
    <w:abstractNumId w:val="3"/>
  </w:num>
  <w:num w:numId="10" w16cid:durableId="863900848">
    <w:abstractNumId w:val="13"/>
  </w:num>
  <w:num w:numId="11" w16cid:durableId="1209299101">
    <w:abstractNumId w:val="6"/>
  </w:num>
  <w:num w:numId="12" w16cid:durableId="123428843">
    <w:abstractNumId w:val="0"/>
  </w:num>
  <w:num w:numId="13" w16cid:durableId="50665281">
    <w:abstractNumId w:val="1"/>
  </w:num>
  <w:num w:numId="14" w16cid:durableId="1381322728">
    <w:abstractNumId w:val="9"/>
  </w:num>
  <w:num w:numId="15" w16cid:durableId="1716854414">
    <w:abstractNumId w:val="14"/>
  </w:num>
  <w:num w:numId="16" w16cid:durableId="1449011854">
    <w:abstractNumId w:val="12"/>
  </w:num>
  <w:num w:numId="17" w16cid:durableId="5800197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E5D"/>
    <w:rsid w:val="00093A87"/>
    <w:rsid w:val="000D1A57"/>
    <w:rsid w:val="00186A1D"/>
    <w:rsid w:val="001F3999"/>
    <w:rsid w:val="002D06EF"/>
    <w:rsid w:val="00311464"/>
    <w:rsid w:val="00412B7B"/>
    <w:rsid w:val="004908EE"/>
    <w:rsid w:val="004E005A"/>
    <w:rsid w:val="00687E5D"/>
    <w:rsid w:val="006E7560"/>
    <w:rsid w:val="00716F59"/>
    <w:rsid w:val="009A2B6B"/>
    <w:rsid w:val="009E4377"/>
    <w:rsid w:val="00B11368"/>
    <w:rsid w:val="00B41555"/>
    <w:rsid w:val="00BD24CC"/>
    <w:rsid w:val="00C65EAF"/>
    <w:rsid w:val="00C97630"/>
    <w:rsid w:val="00D34439"/>
    <w:rsid w:val="00D70872"/>
    <w:rsid w:val="00E0343E"/>
    <w:rsid w:val="00ED530D"/>
    <w:rsid w:val="00F66869"/>
    <w:rsid w:val="00FC7A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916E5"/>
  <w15:chartTrackingRefBased/>
  <w15:docId w15:val="{FECD6E8E-4AB0-4754-B4A3-CC0B80EEB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E5D"/>
    <w:pPr>
      <w:ind w:left="720"/>
      <w:contextualSpacing/>
    </w:pPr>
  </w:style>
  <w:style w:type="paragraph" w:styleId="BodyText">
    <w:name w:val="Body Text"/>
    <w:basedOn w:val="Normal"/>
    <w:link w:val="BodyTextChar"/>
    <w:uiPriority w:val="1"/>
    <w:qFormat/>
    <w:rsid w:val="00687E5D"/>
    <w:pPr>
      <w:widowControl w:val="0"/>
      <w:autoSpaceDE w:val="0"/>
      <w:autoSpaceDN w:val="0"/>
      <w:spacing w:after="0" w:line="240" w:lineRule="auto"/>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687E5D"/>
    <w:rPr>
      <w:rFonts w:ascii="Arial" w:eastAsia="Arial" w:hAnsi="Arial" w:cs="Arial"/>
      <w:sz w:val="24"/>
      <w:szCs w:val="24"/>
      <w:lang w:val="en-US"/>
    </w:rPr>
  </w:style>
  <w:style w:type="table" w:customStyle="1" w:styleId="TableGrid1">
    <w:name w:val="Table Grid1"/>
    <w:basedOn w:val="TableNormal"/>
    <w:next w:val="TableGrid"/>
    <w:uiPriority w:val="39"/>
    <w:rsid w:val="00687E5D"/>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87E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Normal"/>
    <w:rsid w:val="00687E5D"/>
    <w:pPr>
      <w:spacing w:after="0" w:line="240" w:lineRule="auto"/>
    </w:pPr>
    <w:rPr>
      <w:rFonts w:ascii="Calibri" w:hAnsi="Calibri" w:cs="Calibri"/>
      <w:lang w:eastAsia="en-GB"/>
    </w:rPr>
  </w:style>
  <w:style w:type="paragraph" w:customStyle="1" w:styleId="Default">
    <w:name w:val="Default"/>
    <w:rsid w:val="00687E5D"/>
    <w:pPr>
      <w:autoSpaceDE w:val="0"/>
      <w:autoSpaceDN w:val="0"/>
      <w:adjustRightInd w:val="0"/>
      <w:spacing w:after="0" w:line="240" w:lineRule="auto"/>
    </w:pPr>
    <w:rPr>
      <w:rFonts w:ascii="Arial" w:hAnsi="Arial" w:cs="Arial"/>
      <w:color w:val="000000"/>
      <w:sz w:val="24"/>
      <w:szCs w:val="24"/>
    </w:rPr>
  </w:style>
  <w:style w:type="paragraph" w:customStyle="1" w:styleId="TableParagraph">
    <w:name w:val="Table Paragraph"/>
    <w:basedOn w:val="Normal"/>
    <w:uiPriority w:val="1"/>
    <w:qFormat/>
    <w:rsid w:val="00D34439"/>
    <w:pPr>
      <w:widowControl w:val="0"/>
      <w:autoSpaceDE w:val="0"/>
      <w:autoSpaceDN w:val="0"/>
      <w:spacing w:after="0" w:line="240" w:lineRule="auto"/>
      <w:ind w:left="107"/>
    </w:pPr>
    <w:rPr>
      <w:rFonts w:ascii="Arial" w:eastAsia="Arial" w:hAnsi="Arial" w:cs="Arial"/>
      <w:lang w:val="en-US"/>
    </w:rPr>
  </w:style>
  <w:style w:type="character" w:styleId="CommentReference">
    <w:name w:val="annotation reference"/>
    <w:basedOn w:val="DefaultParagraphFont"/>
    <w:uiPriority w:val="99"/>
    <w:semiHidden/>
    <w:unhideWhenUsed/>
    <w:rsid w:val="00716F59"/>
    <w:rPr>
      <w:sz w:val="16"/>
      <w:szCs w:val="16"/>
    </w:rPr>
  </w:style>
  <w:style w:type="paragraph" w:styleId="CommentText">
    <w:name w:val="annotation text"/>
    <w:basedOn w:val="Normal"/>
    <w:link w:val="CommentTextChar"/>
    <w:uiPriority w:val="99"/>
    <w:unhideWhenUsed/>
    <w:rsid w:val="00716F59"/>
    <w:pPr>
      <w:widowControl w:val="0"/>
      <w:autoSpaceDE w:val="0"/>
      <w:autoSpaceDN w:val="0"/>
      <w:spacing w:after="0" w:line="240" w:lineRule="auto"/>
    </w:pPr>
    <w:rPr>
      <w:rFonts w:ascii="Arial" w:eastAsia="Arial" w:hAnsi="Arial" w:cs="Arial"/>
      <w:sz w:val="20"/>
      <w:szCs w:val="20"/>
      <w:lang w:val="en-US"/>
    </w:rPr>
  </w:style>
  <w:style w:type="character" w:customStyle="1" w:styleId="CommentTextChar">
    <w:name w:val="Comment Text Char"/>
    <w:basedOn w:val="DefaultParagraphFont"/>
    <w:link w:val="CommentText"/>
    <w:uiPriority w:val="99"/>
    <w:rsid w:val="00716F59"/>
    <w:rPr>
      <w:rFonts w:ascii="Arial" w:eastAsia="Arial" w:hAnsi="Arial" w:cs="Arial"/>
      <w:sz w:val="20"/>
      <w:szCs w:val="20"/>
      <w:lang w:val="en-US"/>
    </w:rPr>
  </w:style>
  <w:style w:type="paragraph" w:styleId="NormalWeb">
    <w:name w:val="Normal (Web)"/>
    <w:basedOn w:val="Normal"/>
    <w:uiPriority w:val="99"/>
    <w:semiHidden/>
    <w:unhideWhenUsed/>
    <w:rsid w:val="002D06E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9320202">
      <w:bodyDiv w:val="1"/>
      <w:marLeft w:val="0"/>
      <w:marRight w:val="0"/>
      <w:marTop w:val="0"/>
      <w:marBottom w:val="0"/>
      <w:divBdr>
        <w:top w:val="none" w:sz="0" w:space="0" w:color="auto"/>
        <w:left w:val="none" w:sz="0" w:space="0" w:color="auto"/>
        <w:bottom w:val="none" w:sz="0" w:space="0" w:color="auto"/>
        <w:right w:val="none" w:sz="0" w:space="0" w:color="auto"/>
      </w:divBdr>
    </w:div>
    <w:div w:id="901526637">
      <w:bodyDiv w:val="1"/>
      <w:marLeft w:val="0"/>
      <w:marRight w:val="0"/>
      <w:marTop w:val="0"/>
      <w:marBottom w:val="0"/>
      <w:divBdr>
        <w:top w:val="none" w:sz="0" w:space="0" w:color="auto"/>
        <w:left w:val="none" w:sz="0" w:space="0" w:color="auto"/>
        <w:bottom w:val="none" w:sz="0" w:space="0" w:color="auto"/>
        <w:right w:val="none" w:sz="0" w:space="0" w:color="auto"/>
      </w:divBdr>
    </w:div>
    <w:div w:id="1318723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27</Pages>
  <Words>7664</Words>
  <Characters>43687</Characters>
  <Application>Microsoft Office Word</Application>
  <DocSecurity>4</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Rooney @ Southern FSU</dc:creator>
  <cp:keywords/>
  <dc:description/>
  <cp:lastModifiedBy>Linda Murphy @ Southern FSU</cp:lastModifiedBy>
  <cp:revision>2</cp:revision>
  <dcterms:created xsi:type="dcterms:W3CDTF">2024-06-14T15:28:00Z</dcterms:created>
  <dcterms:modified xsi:type="dcterms:W3CDTF">2024-06-14T15:28:00Z</dcterms:modified>
</cp:coreProperties>
</file>